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B0CEF" w14:textId="77777777" w:rsidR="00054C89" w:rsidRPr="001C55F0" w:rsidRDefault="00054C89" w:rsidP="00054C89">
      <w:pPr>
        <w:pBdr>
          <w:top w:val="nil"/>
          <w:left w:val="nil"/>
          <w:bottom w:val="nil"/>
          <w:right w:val="nil"/>
          <w:between w:val="nil"/>
        </w:pBdr>
        <w:spacing w:line="240" w:lineRule="auto"/>
        <w:jc w:val="center"/>
        <w:rPr>
          <w:rFonts w:ascii="Candara" w:eastAsia="Calibri" w:hAnsi="Candara" w:cstheme="majorHAnsi"/>
          <w:b/>
          <w:bCs/>
          <w:color w:val="000000"/>
        </w:rPr>
      </w:pPr>
      <w:bookmarkStart w:id="0" w:name="_Hlk79747043"/>
      <w:r w:rsidRPr="001C55F0">
        <w:rPr>
          <w:rFonts w:ascii="Candara" w:eastAsia="Calibri" w:hAnsi="Candara" w:cstheme="majorHAnsi"/>
          <w:b/>
          <w:bCs/>
          <w:color w:val="000000"/>
        </w:rPr>
        <w:t>ACTIVIDADES “MI UNIVERSIDAD EN TU CASA” SEMESTRE AGOSTO-DICIEMBRE 2021</w:t>
      </w:r>
    </w:p>
    <w:bookmarkEnd w:id="0"/>
    <w:p w14:paraId="2ACC2AEE" w14:textId="77777777" w:rsidR="00054C89" w:rsidRPr="00D575C6" w:rsidRDefault="00054C89" w:rsidP="00054C89">
      <w:pPr>
        <w:pBdr>
          <w:top w:val="nil"/>
          <w:left w:val="nil"/>
          <w:bottom w:val="nil"/>
          <w:right w:val="nil"/>
          <w:between w:val="nil"/>
        </w:pBdr>
        <w:spacing w:line="240" w:lineRule="auto"/>
        <w:jc w:val="center"/>
        <w:rPr>
          <w:rFonts w:ascii="Candara" w:eastAsia="Calibri" w:hAnsi="Candara" w:cstheme="majorHAnsi"/>
          <w:color w:val="000000"/>
        </w:rPr>
      </w:pPr>
      <w:r w:rsidRPr="001C55F0">
        <w:rPr>
          <w:rFonts w:ascii="Candara" w:eastAsia="Calibri" w:hAnsi="Candara" w:cstheme="majorHAnsi"/>
          <w:b/>
          <w:bCs/>
          <w:color w:val="000000"/>
        </w:rPr>
        <w:t>Maestro:</w:t>
      </w:r>
      <w:r w:rsidRPr="00D575C6">
        <w:rPr>
          <w:rFonts w:ascii="Candara" w:eastAsia="Calibri" w:hAnsi="Candara" w:cstheme="majorHAnsi"/>
          <w:color w:val="000000"/>
        </w:rPr>
        <w:t xml:space="preserve"> </w:t>
      </w:r>
      <w:r>
        <w:rPr>
          <w:rFonts w:ascii="Candara" w:eastAsia="Calibri" w:hAnsi="Candara" w:cstheme="majorHAnsi"/>
          <w:color w:val="000000"/>
        </w:rPr>
        <w:t>Antonio Castillo Martínez</w:t>
      </w:r>
    </w:p>
    <w:p w14:paraId="7597BAD5" w14:textId="77777777" w:rsidR="00054C89" w:rsidRPr="00D575C6" w:rsidRDefault="00054C89" w:rsidP="00054C89">
      <w:pPr>
        <w:pBdr>
          <w:top w:val="nil"/>
          <w:left w:val="nil"/>
          <w:bottom w:val="nil"/>
          <w:right w:val="nil"/>
          <w:between w:val="nil"/>
        </w:pBdr>
        <w:spacing w:line="240" w:lineRule="auto"/>
        <w:jc w:val="center"/>
        <w:rPr>
          <w:rFonts w:ascii="Candara" w:eastAsia="Calibri" w:hAnsi="Candara" w:cstheme="majorHAnsi"/>
          <w:color w:val="000000"/>
        </w:rPr>
      </w:pPr>
      <w:r w:rsidRPr="001C55F0">
        <w:rPr>
          <w:rFonts w:ascii="Candara" w:eastAsia="Calibri" w:hAnsi="Candara" w:cstheme="majorHAnsi"/>
          <w:b/>
          <w:bCs/>
          <w:color w:val="000000"/>
        </w:rPr>
        <w:t>Materia:</w:t>
      </w:r>
      <w:r w:rsidRPr="00D575C6">
        <w:rPr>
          <w:rFonts w:ascii="Candara" w:eastAsia="Calibri" w:hAnsi="Candara" w:cstheme="majorHAnsi"/>
          <w:color w:val="000000"/>
        </w:rPr>
        <w:t xml:space="preserve"> </w:t>
      </w:r>
      <w:r>
        <w:rPr>
          <w:rFonts w:ascii="Candara" w:eastAsia="Calibri" w:hAnsi="Candara" w:cstheme="majorHAnsi"/>
          <w:color w:val="000000"/>
        </w:rPr>
        <w:t>Historia de las Tecnologías Agrarias</w:t>
      </w:r>
    </w:p>
    <w:p w14:paraId="58E77D6E" w14:textId="77777777" w:rsidR="00054C89" w:rsidRPr="00D575C6" w:rsidRDefault="00054C89" w:rsidP="00054C89">
      <w:pPr>
        <w:pBdr>
          <w:top w:val="nil"/>
          <w:left w:val="nil"/>
          <w:bottom w:val="nil"/>
          <w:right w:val="nil"/>
          <w:between w:val="nil"/>
        </w:pBdr>
        <w:spacing w:line="240" w:lineRule="auto"/>
        <w:jc w:val="center"/>
        <w:rPr>
          <w:rFonts w:ascii="Candara" w:eastAsia="Calibri" w:hAnsi="Candara" w:cstheme="majorHAnsi"/>
          <w:color w:val="000000"/>
        </w:rPr>
      </w:pPr>
      <w:r w:rsidRPr="001C55F0">
        <w:rPr>
          <w:rFonts w:ascii="Candara" w:eastAsia="Calibri" w:hAnsi="Candara" w:cstheme="majorHAnsi"/>
          <w:b/>
          <w:bCs/>
          <w:color w:val="000000"/>
        </w:rPr>
        <w:t>Semestre:</w:t>
      </w:r>
      <w:r w:rsidRPr="00D575C6">
        <w:rPr>
          <w:rFonts w:ascii="Candara" w:eastAsia="Calibri" w:hAnsi="Candara" w:cstheme="majorHAnsi"/>
          <w:color w:val="000000"/>
        </w:rPr>
        <w:t xml:space="preserve"> </w:t>
      </w:r>
      <w:r>
        <w:rPr>
          <w:rFonts w:ascii="Candara" w:eastAsia="Calibri" w:hAnsi="Candara" w:cstheme="majorHAnsi"/>
          <w:color w:val="000000"/>
        </w:rPr>
        <w:t>Primero</w:t>
      </w:r>
    </w:p>
    <w:p w14:paraId="43C3CF22" w14:textId="77777777" w:rsidR="00054C89" w:rsidRPr="00D575C6" w:rsidRDefault="00054C89" w:rsidP="00054C89">
      <w:pPr>
        <w:pBdr>
          <w:top w:val="nil"/>
          <w:left w:val="nil"/>
          <w:bottom w:val="nil"/>
          <w:right w:val="nil"/>
          <w:between w:val="nil"/>
        </w:pBdr>
        <w:spacing w:after="120" w:line="240" w:lineRule="auto"/>
        <w:jc w:val="center"/>
        <w:rPr>
          <w:rFonts w:ascii="Candara" w:eastAsia="Calibri" w:hAnsi="Candara" w:cstheme="majorHAnsi"/>
          <w:color w:val="000000"/>
        </w:rPr>
      </w:pPr>
      <w:r w:rsidRPr="001C55F0">
        <w:rPr>
          <w:rFonts w:ascii="Candara" w:eastAsia="Calibri" w:hAnsi="Candara" w:cstheme="majorHAnsi"/>
          <w:b/>
          <w:bCs/>
          <w:color w:val="000000"/>
        </w:rPr>
        <w:t>Carrera:</w:t>
      </w:r>
      <w:r>
        <w:rPr>
          <w:rFonts w:ascii="Candara" w:eastAsia="Calibri" w:hAnsi="Candara" w:cstheme="majorHAnsi"/>
          <w:color w:val="000000"/>
        </w:rPr>
        <w:t xml:space="preserve"> Producción Agropecuaria Sustentable</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4394"/>
        <w:gridCol w:w="1701"/>
        <w:gridCol w:w="2126"/>
        <w:gridCol w:w="1235"/>
      </w:tblGrid>
      <w:tr w:rsidR="00054C89" w:rsidRPr="00D575C6" w14:paraId="524BE0FF" w14:textId="77777777" w:rsidTr="00192D7E">
        <w:tc>
          <w:tcPr>
            <w:tcW w:w="13279" w:type="dxa"/>
            <w:gridSpan w:val="7"/>
          </w:tcPr>
          <w:p w14:paraId="49EE33F4" w14:textId="77777777" w:rsidR="00054C89" w:rsidRPr="00D575C6" w:rsidRDefault="00054C89"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054C89" w:rsidRPr="00D575C6" w14:paraId="2C7DCF21" w14:textId="77777777" w:rsidTr="00192D7E">
        <w:tc>
          <w:tcPr>
            <w:tcW w:w="541" w:type="dxa"/>
            <w:shd w:val="clear" w:color="auto" w:fill="FBE5D5"/>
            <w:vAlign w:val="center"/>
          </w:tcPr>
          <w:p w14:paraId="440369CF" w14:textId="77777777" w:rsidR="00054C89" w:rsidRPr="00D575C6" w:rsidRDefault="00054C89"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14:paraId="51FEF580" w14:textId="77777777" w:rsidR="00054C89" w:rsidRPr="00D575C6" w:rsidRDefault="00054C89"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14:paraId="3D1D1E65" w14:textId="77777777" w:rsidR="00054C89" w:rsidRPr="00D575C6" w:rsidRDefault="00054C89"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4394" w:type="dxa"/>
            <w:shd w:val="clear" w:color="auto" w:fill="FBE5D5"/>
            <w:vAlign w:val="center"/>
          </w:tcPr>
          <w:p w14:paraId="2123DBF0" w14:textId="77777777" w:rsidR="00054C89" w:rsidRPr="00D575C6" w:rsidRDefault="00054C89"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701" w:type="dxa"/>
            <w:shd w:val="clear" w:color="auto" w:fill="FBE5D5"/>
            <w:vAlign w:val="center"/>
          </w:tcPr>
          <w:p w14:paraId="77B95875" w14:textId="77777777" w:rsidR="00054C89" w:rsidRPr="00D575C6" w:rsidRDefault="00054C89"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2126" w:type="dxa"/>
            <w:shd w:val="clear" w:color="auto" w:fill="FBE5D5"/>
            <w:vAlign w:val="center"/>
          </w:tcPr>
          <w:p w14:paraId="1C836B47" w14:textId="77777777" w:rsidR="00054C89" w:rsidRPr="00D575C6" w:rsidRDefault="00054C89"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w:t>
            </w:r>
            <w:r>
              <w:rPr>
                <w:rFonts w:ascii="Candara" w:eastAsia="Calibri" w:hAnsi="Candara" w:cstheme="majorHAnsi"/>
                <w:color w:val="000000"/>
              </w:rPr>
              <w:t>l</w:t>
            </w:r>
            <w:r w:rsidRPr="00D575C6">
              <w:rPr>
                <w:rFonts w:ascii="Candara" w:eastAsia="Calibri" w:hAnsi="Candara" w:cstheme="majorHAnsi"/>
                <w:color w:val="000000"/>
              </w:rPr>
              <w:t xml:space="preserve"> de apoyo</w:t>
            </w:r>
          </w:p>
        </w:tc>
        <w:tc>
          <w:tcPr>
            <w:tcW w:w="1235" w:type="dxa"/>
            <w:shd w:val="clear" w:color="auto" w:fill="FBE5D5"/>
            <w:vAlign w:val="center"/>
          </w:tcPr>
          <w:p w14:paraId="78B7567C" w14:textId="77777777" w:rsidR="00054C89" w:rsidRPr="00D575C6" w:rsidRDefault="00054C89"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054C89" w:rsidRPr="00D575C6" w14:paraId="63DBEA98" w14:textId="77777777" w:rsidTr="00192D7E">
        <w:tc>
          <w:tcPr>
            <w:tcW w:w="541" w:type="dxa"/>
            <w:vAlign w:val="center"/>
          </w:tcPr>
          <w:p w14:paraId="717FF708"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14:paraId="5534EA23"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Historia de las Tecnologías Agrarias</w:t>
            </w:r>
          </w:p>
        </w:tc>
        <w:tc>
          <w:tcPr>
            <w:tcW w:w="1701" w:type="dxa"/>
            <w:vAlign w:val="center"/>
          </w:tcPr>
          <w:p w14:paraId="6A0720D8"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Historia de las civilizaciones agrícolas</w:t>
            </w:r>
          </w:p>
        </w:tc>
        <w:tc>
          <w:tcPr>
            <w:tcW w:w="4394" w:type="dxa"/>
            <w:vAlign w:val="center"/>
          </w:tcPr>
          <w:p w14:paraId="2E840065"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Realizar una línea del tiempo de las civilizaciones agrícolas: Mesopotamia, Egipto, India, China, culturas mesoamericanas (maya, olmeca, azteca) e Inca.</w:t>
            </w:r>
          </w:p>
          <w:p w14:paraId="190FFB2F"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Considerar las técnicas, productos y sistemas productivos que desarrollaron.</w:t>
            </w:r>
          </w:p>
        </w:tc>
        <w:tc>
          <w:tcPr>
            <w:tcW w:w="1701" w:type="dxa"/>
            <w:vAlign w:val="center"/>
          </w:tcPr>
          <w:p w14:paraId="15240169" w14:textId="77777777" w:rsidR="00054C89" w:rsidRPr="00F405A8" w:rsidRDefault="00054C89" w:rsidP="00192D7E">
            <w:pPr>
              <w:pBdr>
                <w:top w:val="nil"/>
                <w:left w:val="nil"/>
                <w:bottom w:val="nil"/>
                <w:right w:val="nil"/>
                <w:between w:val="nil"/>
              </w:pBdr>
              <w:rPr>
                <w:rFonts w:ascii="Candara" w:eastAsia="Calibri" w:hAnsi="Candara" w:cstheme="majorHAnsi"/>
                <w:color w:val="000000"/>
              </w:rPr>
            </w:pPr>
            <w:r w:rsidRPr="001742E0">
              <w:rPr>
                <w:rFonts w:ascii="Candara" w:eastAsia="Calibri" w:hAnsi="Candara" w:cstheme="majorHAnsi"/>
                <w:b/>
                <w:bCs/>
                <w:color w:val="000000"/>
              </w:rPr>
              <w:t>Línea del tiempo</w:t>
            </w:r>
          </w:p>
        </w:tc>
        <w:tc>
          <w:tcPr>
            <w:tcW w:w="2126" w:type="dxa"/>
            <w:vAlign w:val="center"/>
          </w:tcPr>
          <w:p w14:paraId="2156C9A0" w14:textId="77777777" w:rsidR="00054C89" w:rsidRPr="00A268D2" w:rsidRDefault="00054C89" w:rsidP="00192D7E">
            <w:pPr>
              <w:pStyle w:val="Default"/>
              <w:spacing w:after="120"/>
              <w:jc w:val="both"/>
              <w:rPr>
                <w:rFonts w:ascii="Candara" w:eastAsia="Calibri" w:hAnsi="Candara" w:cstheme="majorHAnsi"/>
                <w:color w:val="auto"/>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14:paraId="1981C69C"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p w14:paraId="22AD0D17"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(16-20 agosto)</w:t>
            </w:r>
          </w:p>
        </w:tc>
      </w:tr>
      <w:tr w:rsidR="00054C89" w:rsidRPr="00D575C6" w14:paraId="28EF2C68" w14:textId="77777777" w:rsidTr="00192D7E">
        <w:tc>
          <w:tcPr>
            <w:tcW w:w="541" w:type="dxa"/>
            <w:vAlign w:val="center"/>
          </w:tcPr>
          <w:p w14:paraId="06C3AEC0"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2</w:t>
            </w:r>
          </w:p>
        </w:tc>
        <w:tc>
          <w:tcPr>
            <w:tcW w:w="1581" w:type="dxa"/>
            <w:vAlign w:val="center"/>
          </w:tcPr>
          <w:p w14:paraId="1C13B3F3"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Historia de las Tecnologías Agrarias</w:t>
            </w:r>
          </w:p>
        </w:tc>
        <w:tc>
          <w:tcPr>
            <w:tcW w:w="1701" w:type="dxa"/>
            <w:vAlign w:val="center"/>
          </w:tcPr>
          <w:p w14:paraId="3AEB2D98"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La domesticación de las plantas</w:t>
            </w:r>
          </w:p>
        </w:tc>
        <w:tc>
          <w:tcPr>
            <w:tcW w:w="4394" w:type="dxa"/>
            <w:vAlign w:val="center"/>
          </w:tcPr>
          <w:p w14:paraId="6B410286"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Identificar y enlistar las plantas (uso comestible, forraje, textil) que fueron domesticadas desde las primeras civilizaciones.</w:t>
            </w:r>
          </w:p>
          <w:p w14:paraId="380AB482"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 la investigación realizar una presentación mediante diapositivas utilizando el programa de tu elección.</w:t>
            </w:r>
          </w:p>
        </w:tc>
        <w:tc>
          <w:tcPr>
            <w:tcW w:w="1701" w:type="dxa"/>
            <w:vAlign w:val="center"/>
          </w:tcPr>
          <w:p w14:paraId="0DBBB360"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sidRPr="001742E0">
              <w:rPr>
                <w:rFonts w:ascii="Candara" w:eastAsia="Calibri" w:hAnsi="Candara" w:cstheme="majorHAnsi"/>
                <w:b/>
                <w:bCs/>
                <w:color w:val="000000"/>
              </w:rPr>
              <w:t>Diapositivas</w:t>
            </w:r>
          </w:p>
        </w:tc>
        <w:tc>
          <w:tcPr>
            <w:tcW w:w="2126" w:type="dxa"/>
            <w:vAlign w:val="center"/>
          </w:tcPr>
          <w:p w14:paraId="74DD1CAC" w14:textId="77777777" w:rsidR="00054C89" w:rsidRPr="00D06EF8" w:rsidRDefault="00054C89" w:rsidP="00192D7E">
            <w:pPr>
              <w:pStyle w:val="Default"/>
              <w:spacing w:after="120"/>
              <w:ind w:left="38"/>
              <w:jc w:val="both"/>
              <w:rPr>
                <w:rFonts w:ascii="Candara" w:eastAsia="Calibri" w:hAnsi="Candara" w:cstheme="majorHAnsi"/>
                <w:color w:val="auto"/>
                <w:sz w:val="20"/>
                <w:szCs w:val="20"/>
              </w:rPr>
            </w:pPr>
            <w:r w:rsidRPr="00D06EF8">
              <w:rPr>
                <w:rFonts w:ascii="Candara" w:hAnsi="Candara"/>
                <w:sz w:val="20"/>
                <w:szCs w:val="20"/>
              </w:rPr>
              <w:t xml:space="preserve">Zizumbo, Villarreal Daniel; García, Marín Patricia C. (2008). El origen de la agricultura, la domesticación de plantas y el establecimiento de corredores biológico-culturales en Mesoamérica. Revista de Geografía Agrícola, </w:t>
            </w:r>
            <w:r w:rsidRPr="00D06EF8">
              <w:rPr>
                <w:rFonts w:ascii="Candara" w:hAnsi="Candara"/>
                <w:sz w:val="20"/>
                <w:szCs w:val="20"/>
              </w:rPr>
              <w:lastRenderedPageBreak/>
              <w:t>núm. 41</w:t>
            </w:r>
            <w:r>
              <w:rPr>
                <w:rFonts w:ascii="Candara" w:hAnsi="Candara"/>
                <w:sz w:val="20"/>
                <w:szCs w:val="20"/>
              </w:rPr>
              <w:t xml:space="preserve">: </w:t>
            </w:r>
            <w:r w:rsidRPr="00D06EF8">
              <w:rPr>
                <w:rFonts w:ascii="Candara" w:hAnsi="Candara"/>
                <w:sz w:val="20"/>
                <w:szCs w:val="20"/>
              </w:rPr>
              <w:t>85-113. U</w:t>
            </w:r>
            <w:r>
              <w:rPr>
                <w:rFonts w:ascii="Candara" w:hAnsi="Candara"/>
                <w:sz w:val="20"/>
                <w:szCs w:val="20"/>
              </w:rPr>
              <w:t>ACH</w:t>
            </w:r>
            <w:r w:rsidRPr="00D06EF8">
              <w:rPr>
                <w:rFonts w:ascii="Candara" w:hAnsi="Candara"/>
                <w:sz w:val="20"/>
                <w:szCs w:val="20"/>
              </w:rPr>
              <w:t>. México.</w:t>
            </w:r>
          </w:p>
        </w:tc>
        <w:tc>
          <w:tcPr>
            <w:tcW w:w="1235" w:type="dxa"/>
            <w:vAlign w:val="center"/>
          </w:tcPr>
          <w:p w14:paraId="61A1F888"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lastRenderedPageBreak/>
              <w:t>5</w:t>
            </w:r>
            <w:r w:rsidRPr="00D575C6">
              <w:rPr>
                <w:rFonts w:ascii="Candara" w:eastAsia="Calibri" w:hAnsi="Candara" w:cstheme="majorHAnsi"/>
                <w:color w:val="000000"/>
              </w:rPr>
              <w:t xml:space="preserve"> días</w:t>
            </w:r>
          </w:p>
          <w:p w14:paraId="1DC85199"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(23-27 agosto)</w:t>
            </w:r>
          </w:p>
        </w:tc>
      </w:tr>
      <w:tr w:rsidR="00054C89" w:rsidRPr="00D575C6" w14:paraId="48FA16DA" w14:textId="77777777" w:rsidTr="00192D7E">
        <w:tc>
          <w:tcPr>
            <w:tcW w:w="541" w:type="dxa"/>
            <w:vAlign w:val="center"/>
          </w:tcPr>
          <w:p w14:paraId="7A8752BE"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p>
        </w:tc>
        <w:tc>
          <w:tcPr>
            <w:tcW w:w="1581" w:type="dxa"/>
            <w:vAlign w:val="center"/>
          </w:tcPr>
          <w:p w14:paraId="347E2F5F"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Historia de las Tecnologías Agrarias</w:t>
            </w:r>
          </w:p>
        </w:tc>
        <w:tc>
          <w:tcPr>
            <w:tcW w:w="1701" w:type="dxa"/>
            <w:vAlign w:val="center"/>
          </w:tcPr>
          <w:p w14:paraId="67EC1C29"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Animales domesticados</w:t>
            </w:r>
          </w:p>
        </w:tc>
        <w:tc>
          <w:tcPr>
            <w:tcW w:w="4394" w:type="dxa"/>
            <w:vAlign w:val="center"/>
          </w:tcPr>
          <w:p w14:paraId="68014A20"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Identificar los ancestros comunes, el origen de las razas y enlistar los tipos de animales silvestres que fueron domesticados para utilizarlos en diferentes propósitos (ganado porcino, ovino, caprino, vacuno, aves, canino, etc.). </w:t>
            </w:r>
          </w:p>
        </w:tc>
        <w:tc>
          <w:tcPr>
            <w:tcW w:w="1701" w:type="dxa"/>
            <w:vAlign w:val="center"/>
          </w:tcPr>
          <w:p w14:paraId="1485A9C9" w14:textId="77777777" w:rsidR="00054C89" w:rsidRDefault="00054C89" w:rsidP="00192D7E">
            <w:pPr>
              <w:pBdr>
                <w:top w:val="nil"/>
                <w:left w:val="nil"/>
                <w:bottom w:val="nil"/>
                <w:right w:val="nil"/>
                <w:between w:val="nil"/>
              </w:pBdr>
              <w:rPr>
                <w:rFonts w:ascii="Candara" w:eastAsia="Calibri" w:hAnsi="Candara" w:cstheme="majorHAnsi"/>
                <w:color w:val="000000"/>
              </w:rPr>
            </w:pPr>
            <w:r w:rsidRPr="00974C94">
              <w:rPr>
                <w:rFonts w:ascii="Candara" w:eastAsia="Calibri" w:hAnsi="Candara" w:cstheme="majorHAnsi"/>
                <w:b/>
                <w:bCs/>
                <w:color w:val="000000"/>
              </w:rPr>
              <w:t>C</w:t>
            </w:r>
            <w:r w:rsidRPr="00F21850">
              <w:rPr>
                <w:rFonts w:ascii="Candara" w:eastAsia="Calibri" w:hAnsi="Candara" w:cstheme="majorHAnsi"/>
                <w:b/>
                <w:bCs/>
                <w:color w:val="000000"/>
              </w:rPr>
              <w:t>uadro sinóptico</w:t>
            </w:r>
            <w:r>
              <w:rPr>
                <w:rFonts w:ascii="Candara" w:eastAsia="Calibri" w:hAnsi="Candara" w:cstheme="majorHAnsi"/>
                <w:color w:val="000000"/>
              </w:rPr>
              <w:t xml:space="preserve"> </w:t>
            </w:r>
          </w:p>
        </w:tc>
        <w:tc>
          <w:tcPr>
            <w:tcW w:w="2126" w:type="dxa"/>
            <w:vAlign w:val="center"/>
          </w:tcPr>
          <w:p w14:paraId="66CF36AB" w14:textId="77777777" w:rsidR="00054C89" w:rsidRPr="00F014B0" w:rsidRDefault="00054C89" w:rsidP="00192D7E">
            <w:pPr>
              <w:pStyle w:val="Default"/>
              <w:spacing w:after="120"/>
              <w:ind w:left="38"/>
              <w:jc w:val="both"/>
              <w:rPr>
                <w:rFonts w:ascii="Candara" w:eastAsia="Calibri" w:hAnsi="Candara" w:cstheme="majorHAnsi"/>
                <w:color w:val="auto"/>
              </w:rPr>
            </w:pPr>
            <w:r>
              <w:rPr>
                <w:rFonts w:ascii="Candara" w:eastAsia="Calibri" w:hAnsi="Candara" w:cstheme="majorHAnsi"/>
                <w:color w:val="auto"/>
              </w:rPr>
              <w:t>Consulta libre en la web</w:t>
            </w:r>
          </w:p>
        </w:tc>
        <w:tc>
          <w:tcPr>
            <w:tcW w:w="1235" w:type="dxa"/>
            <w:vAlign w:val="center"/>
          </w:tcPr>
          <w:p w14:paraId="3671363B"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303A55CB"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(30 agosto – 03 septiembre)</w:t>
            </w:r>
          </w:p>
        </w:tc>
      </w:tr>
      <w:tr w:rsidR="00054C89" w:rsidRPr="00D575C6" w14:paraId="6BD08014" w14:textId="77777777" w:rsidTr="00192D7E">
        <w:tc>
          <w:tcPr>
            <w:tcW w:w="541" w:type="dxa"/>
            <w:vAlign w:val="center"/>
          </w:tcPr>
          <w:p w14:paraId="3D4B7553"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p>
        </w:tc>
        <w:tc>
          <w:tcPr>
            <w:tcW w:w="1581" w:type="dxa"/>
            <w:vAlign w:val="center"/>
          </w:tcPr>
          <w:p w14:paraId="12E0B99C"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Historia de las Tecnologías Agrarias</w:t>
            </w:r>
          </w:p>
        </w:tc>
        <w:tc>
          <w:tcPr>
            <w:tcW w:w="1701" w:type="dxa"/>
            <w:vAlign w:val="center"/>
          </w:tcPr>
          <w:p w14:paraId="523D61F3"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Centros de origen de los cultivos básicos</w:t>
            </w:r>
          </w:p>
        </w:tc>
        <w:tc>
          <w:tcPr>
            <w:tcW w:w="4394" w:type="dxa"/>
            <w:vAlign w:val="center"/>
          </w:tcPr>
          <w:p w14:paraId="17E37DAC"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Elaborar un mapa mental donde se contemplen los centros de origen de los cultivos básicos (maíz, frijol, arroz, trigo, algodón etc.)</w:t>
            </w:r>
          </w:p>
        </w:tc>
        <w:tc>
          <w:tcPr>
            <w:tcW w:w="1701" w:type="dxa"/>
            <w:vAlign w:val="center"/>
          </w:tcPr>
          <w:p w14:paraId="0D58F386" w14:textId="77777777" w:rsidR="00054C89" w:rsidRPr="00974C94" w:rsidRDefault="00054C89" w:rsidP="00192D7E">
            <w:pPr>
              <w:pBdr>
                <w:top w:val="nil"/>
                <w:left w:val="nil"/>
                <w:bottom w:val="nil"/>
                <w:right w:val="nil"/>
                <w:between w:val="nil"/>
              </w:pBdr>
              <w:rPr>
                <w:rFonts w:ascii="Candara" w:eastAsia="Calibri" w:hAnsi="Candara" w:cstheme="majorHAnsi"/>
                <w:b/>
                <w:bCs/>
                <w:color w:val="000000"/>
              </w:rPr>
            </w:pPr>
            <w:r w:rsidRPr="00974C94">
              <w:rPr>
                <w:rFonts w:ascii="Candara" w:eastAsia="Calibri" w:hAnsi="Candara" w:cstheme="majorHAnsi"/>
                <w:b/>
                <w:bCs/>
                <w:color w:val="000000"/>
              </w:rPr>
              <w:t>Mapa mental</w:t>
            </w:r>
          </w:p>
        </w:tc>
        <w:tc>
          <w:tcPr>
            <w:tcW w:w="2126" w:type="dxa"/>
            <w:vAlign w:val="center"/>
          </w:tcPr>
          <w:p w14:paraId="28830C76" w14:textId="77777777" w:rsidR="00054C89" w:rsidRPr="0099358A" w:rsidRDefault="00054C89" w:rsidP="00192D7E">
            <w:pPr>
              <w:pStyle w:val="Default"/>
              <w:spacing w:after="120"/>
              <w:ind w:left="38"/>
              <w:jc w:val="both"/>
              <w:rPr>
                <w:rFonts w:ascii="Candara" w:eastAsia="Calibri" w:hAnsi="Candara" w:cstheme="majorHAnsi"/>
                <w:color w:val="auto"/>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14:paraId="4681C7DC"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p w14:paraId="7BDD1736"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(06-10 septiembre)</w:t>
            </w:r>
          </w:p>
        </w:tc>
      </w:tr>
      <w:tr w:rsidR="00054C89" w:rsidRPr="00D575C6" w14:paraId="61052768" w14:textId="77777777" w:rsidTr="00192D7E">
        <w:tc>
          <w:tcPr>
            <w:tcW w:w="541" w:type="dxa"/>
            <w:shd w:val="clear" w:color="auto" w:fill="FFFF00"/>
            <w:vAlign w:val="center"/>
          </w:tcPr>
          <w:p w14:paraId="38CE7D12"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p>
        </w:tc>
        <w:tc>
          <w:tcPr>
            <w:tcW w:w="1581" w:type="dxa"/>
            <w:vAlign w:val="center"/>
          </w:tcPr>
          <w:p w14:paraId="64A0F47A"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Historia de las Tecnologías Agrarias</w:t>
            </w:r>
          </w:p>
        </w:tc>
        <w:tc>
          <w:tcPr>
            <w:tcW w:w="1701" w:type="dxa"/>
            <w:vAlign w:val="center"/>
          </w:tcPr>
          <w:p w14:paraId="0DCFDD77"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Rotación de cultivos</w:t>
            </w:r>
          </w:p>
        </w:tc>
        <w:tc>
          <w:tcPr>
            <w:tcW w:w="4394" w:type="dxa"/>
            <w:vAlign w:val="center"/>
          </w:tcPr>
          <w:p w14:paraId="7A6FDC58"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Identificar los arreglos agrícolas que se realizaban en campo al rotar los cultivos durante la edad media.</w:t>
            </w:r>
          </w:p>
          <w:p w14:paraId="30650C10"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en base a que aspecto se determinaba establecer y rotar los cultivos.</w:t>
            </w:r>
          </w:p>
          <w:p w14:paraId="2F8C9176"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Elaborar diapositivas con el producto de su investigación.</w:t>
            </w:r>
          </w:p>
        </w:tc>
        <w:tc>
          <w:tcPr>
            <w:tcW w:w="1701" w:type="dxa"/>
            <w:vAlign w:val="center"/>
          </w:tcPr>
          <w:p w14:paraId="3EB538EE" w14:textId="77777777" w:rsidR="00054C89" w:rsidRPr="001C55F0" w:rsidRDefault="00054C89" w:rsidP="00192D7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 xml:space="preserve">Diapositivas </w:t>
            </w:r>
          </w:p>
        </w:tc>
        <w:tc>
          <w:tcPr>
            <w:tcW w:w="2126" w:type="dxa"/>
            <w:vAlign w:val="center"/>
          </w:tcPr>
          <w:p w14:paraId="4955CCDD" w14:textId="77777777" w:rsidR="00054C89" w:rsidRDefault="00054C89" w:rsidP="00192D7E">
            <w:pPr>
              <w:pStyle w:val="Default"/>
              <w:spacing w:after="120"/>
              <w:ind w:left="38"/>
              <w:jc w:val="both"/>
              <w:rPr>
                <w:rFonts w:ascii="Candara" w:hAnsi="Candara"/>
                <w:color w:val="auto"/>
                <w:spacing w:val="4"/>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14:paraId="7BA12248"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6FAD28DA"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(13-17 septiembre)</w:t>
            </w:r>
          </w:p>
        </w:tc>
      </w:tr>
      <w:tr w:rsidR="00054C89" w:rsidRPr="00D575C6" w14:paraId="6773F382" w14:textId="77777777" w:rsidTr="00192D7E">
        <w:tc>
          <w:tcPr>
            <w:tcW w:w="541" w:type="dxa"/>
            <w:vAlign w:val="center"/>
          </w:tcPr>
          <w:p w14:paraId="1DC5B67F"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6</w:t>
            </w:r>
          </w:p>
        </w:tc>
        <w:tc>
          <w:tcPr>
            <w:tcW w:w="1581" w:type="dxa"/>
          </w:tcPr>
          <w:p w14:paraId="44F6E753" w14:textId="77777777" w:rsidR="00054C89" w:rsidRDefault="00054C89" w:rsidP="00192D7E">
            <w:pPr>
              <w:pBdr>
                <w:top w:val="nil"/>
                <w:left w:val="nil"/>
                <w:bottom w:val="nil"/>
                <w:right w:val="nil"/>
                <w:between w:val="nil"/>
              </w:pBdr>
              <w:rPr>
                <w:rFonts w:ascii="Candara" w:eastAsia="Calibri" w:hAnsi="Candara" w:cstheme="majorHAnsi"/>
                <w:color w:val="000000"/>
              </w:rPr>
            </w:pPr>
            <w:r w:rsidRPr="005B6E35">
              <w:rPr>
                <w:rFonts w:ascii="Candara" w:eastAsia="Calibri" w:hAnsi="Candara" w:cstheme="majorHAnsi"/>
                <w:color w:val="000000"/>
              </w:rPr>
              <w:t>Historia de las Tecnologías Agrarias</w:t>
            </w:r>
          </w:p>
        </w:tc>
        <w:tc>
          <w:tcPr>
            <w:tcW w:w="1701" w:type="dxa"/>
            <w:vAlign w:val="center"/>
          </w:tcPr>
          <w:p w14:paraId="4F15360A"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Evolución en las equivalencias en la medida de los productos (volumen, masa, peso)</w:t>
            </w:r>
          </w:p>
        </w:tc>
        <w:tc>
          <w:tcPr>
            <w:tcW w:w="4394" w:type="dxa"/>
            <w:vAlign w:val="center"/>
          </w:tcPr>
          <w:p w14:paraId="7BC70422"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Visitar un adulto mayor para investigar los objetos o unidades de medida que se utilizaban en tu localidad (ejemplo: tarea, cuarta, cajón, cuartillo, etc.).</w:t>
            </w:r>
          </w:p>
          <w:p w14:paraId="1CF678C6"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Determinar las equivalencias de los objetos en el sistema métrico decimal (ejemplo: 1 cuartillo= 1.200 kg).</w:t>
            </w:r>
          </w:p>
          <w:p w14:paraId="3684177A"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Obtener imágenes de los objetos usados en tu comunidad.</w:t>
            </w:r>
          </w:p>
          <w:p w14:paraId="04856B1B"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 la información recabada, elaborar diapositivas Power point.</w:t>
            </w:r>
          </w:p>
        </w:tc>
        <w:tc>
          <w:tcPr>
            <w:tcW w:w="1701" w:type="dxa"/>
            <w:vAlign w:val="center"/>
          </w:tcPr>
          <w:p w14:paraId="0D6A9EBD" w14:textId="77777777" w:rsidR="00054C89" w:rsidRPr="001C55F0" w:rsidRDefault="00054C89" w:rsidP="00192D7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 xml:space="preserve">Diapositivas </w:t>
            </w:r>
          </w:p>
        </w:tc>
        <w:tc>
          <w:tcPr>
            <w:tcW w:w="2126" w:type="dxa"/>
            <w:vAlign w:val="center"/>
          </w:tcPr>
          <w:p w14:paraId="4E58676A" w14:textId="77777777" w:rsidR="00054C89" w:rsidRDefault="00054C89" w:rsidP="00192D7E">
            <w:pPr>
              <w:pStyle w:val="Default"/>
              <w:spacing w:after="120"/>
              <w:ind w:left="38"/>
              <w:jc w:val="both"/>
              <w:rPr>
                <w:rFonts w:ascii="Candara" w:hAnsi="Candara"/>
                <w:color w:val="auto"/>
                <w:spacing w:val="4"/>
              </w:rPr>
            </w:pPr>
            <w:r>
              <w:rPr>
                <w:rFonts w:ascii="Candara" w:hAnsi="Candara"/>
                <w:color w:val="auto"/>
                <w:spacing w:val="4"/>
              </w:rPr>
              <w:t xml:space="preserve">Aportación personal </w:t>
            </w:r>
          </w:p>
        </w:tc>
        <w:tc>
          <w:tcPr>
            <w:tcW w:w="1235" w:type="dxa"/>
            <w:vAlign w:val="center"/>
          </w:tcPr>
          <w:p w14:paraId="30843489"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5AE03C3E"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(27 septiembre – 01 octubre)</w:t>
            </w:r>
          </w:p>
        </w:tc>
      </w:tr>
      <w:tr w:rsidR="00054C89" w:rsidRPr="00D575C6" w14:paraId="4169C4E3" w14:textId="77777777" w:rsidTr="00192D7E">
        <w:tc>
          <w:tcPr>
            <w:tcW w:w="541" w:type="dxa"/>
            <w:vAlign w:val="center"/>
          </w:tcPr>
          <w:p w14:paraId="6651AC06"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7</w:t>
            </w:r>
          </w:p>
        </w:tc>
        <w:tc>
          <w:tcPr>
            <w:tcW w:w="1581" w:type="dxa"/>
          </w:tcPr>
          <w:p w14:paraId="66414E4D" w14:textId="77777777" w:rsidR="00054C89" w:rsidRDefault="00054C89" w:rsidP="00192D7E">
            <w:pPr>
              <w:pBdr>
                <w:top w:val="nil"/>
                <w:left w:val="nil"/>
                <w:bottom w:val="nil"/>
                <w:right w:val="nil"/>
                <w:between w:val="nil"/>
              </w:pBdr>
              <w:rPr>
                <w:rFonts w:ascii="Candara" w:eastAsia="Calibri" w:hAnsi="Candara" w:cstheme="majorHAnsi"/>
                <w:color w:val="000000"/>
              </w:rPr>
            </w:pPr>
            <w:r w:rsidRPr="005B6E35">
              <w:rPr>
                <w:rFonts w:ascii="Candara" w:eastAsia="Calibri" w:hAnsi="Candara" w:cstheme="majorHAnsi"/>
                <w:color w:val="000000"/>
              </w:rPr>
              <w:t>Historia de las Tecnologías Agrarias</w:t>
            </w:r>
          </w:p>
        </w:tc>
        <w:tc>
          <w:tcPr>
            <w:tcW w:w="1701" w:type="dxa"/>
            <w:vAlign w:val="center"/>
          </w:tcPr>
          <w:p w14:paraId="7265BDEE"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Origen del bocashi, biofermentos, caldo bordelés.</w:t>
            </w:r>
          </w:p>
        </w:tc>
        <w:tc>
          <w:tcPr>
            <w:tcW w:w="4394" w:type="dxa"/>
            <w:vAlign w:val="center"/>
          </w:tcPr>
          <w:p w14:paraId="44344B1F"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el origen de los preparados agrícolas (bocashi, biofermentos, caldo bordelés, purines).</w:t>
            </w:r>
          </w:p>
          <w:p w14:paraId="2532C140"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Elaborar un mapa conceptual con la información recabada.</w:t>
            </w:r>
          </w:p>
        </w:tc>
        <w:tc>
          <w:tcPr>
            <w:tcW w:w="1701" w:type="dxa"/>
            <w:vAlign w:val="center"/>
          </w:tcPr>
          <w:p w14:paraId="272C77B0" w14:textId="77777777" w:rsidR="00054C89" w:rsidRPr="001C55F0" w:rsidRDefault="00054C89" w:rsidP="00192D7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Mapa conceptual</w:t>
            </w:r>
          </w:p>
        </w:tc>
        <w:tc>
          <w:tcPr>
            <w:tcW w:w="2126" w:type="dxa"/>
            <w:vAlign w:val="center"/>
          </w:tcPr>
          <w:p w14:paraId="6FF860B1" w14:textId="77777777" w:rsidR="00054C89" w:rsidRDefault="00054C89" w:rsidP="00192D7E">
            <w:pPr>
              <w:pStyle w:val="Default"/>
              <w:spacing w:after="120"/>
              <w:ind w:left="38"/>
              <w:jc w:val="both"/>
              <w:rPr>
                <w:rFonts w:ascii="Candara" w:hAnsi="Candara"/>
                <w:color w:val="auto"/>
                <w:spacing w:val="4"/>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14:paraId="26A26AA0"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3FE14D93"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(04-08 octubre)</w:t>
            </w:r>
          </w:p>
        </w:tc>
      </w:tr>
      <w:tr w:rsidR="00054C89" w:rsidRPr="00D575C6" w14:paraId="0549EEB4" w14:textId="77777777" w:rsidTr="00192D7E">
        <w:tc>
          <w:tcPr>
            <w:tcW w:w="541" w:type="dxa"/>
            <w:vAlign w:val="center"/>
          </w:tcPr>
          <w:p w14:paraId="11B3130E"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p>
        </w:tc>
        <w:tc>
          <w:tcPr>
            <w:tcW w:w="1581" w:type="dxa"/>
          </w:tcPr>
          <w:p w14:paraId="1DEECAB8" w14:textId="77777777" w:rsidR="00054C89" w:rsidRDefault="00054C89" w:rsidP="00192D7E">
            <w:pPr>
              <w:pBdr>
                <w:top w:val="nil"/>
                <w:left w:val="nil"/>
                <w:bottom w:val="nil"/>
                <w:right w:val="nil"/>
                <w:between w:val="nil"/>
              </w:pBdr>
              <w:rPr>
                <w:rFonts w:ascii="Candara" w:eastAsia="Calibri" w:hAnsi="Candara" w:cstheme="majorHAnsi"/>
                <w:color w:val="000000"/>
              </w:rPr>
            </w:pPr>
            <w:r w:rsidRPr="005B6E35">
              <w:rPr>
                <w:rFonts w:ascii="Candara" w:eastAsia="Calibri" w:hAnsi="Candara" w:cstheme="majorHAnsi"/>
                <w:color w:val="000000"/>
              </w:rPr>
              <w:t>Historia de las Tecnologías Agrarias</w:t>
            </w:r>
          </w:p>
        </w:tc>
        <w:tc>
          <w:tcPr>
            <w:tcW w:w="1701" w:type="dxa"/>
            <w:vAlign w:val="center"/>
          </w:tcPr>
          <w:p w14:paraId="6CE3A505"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Historia de las Técnicas de cultivo</w:t>
            </w:r>
          </w:p>
        </w:tc>
        <w:tc>
          <w:tcPr>
            <w:tcW w:w="4394" w:type="dxa"/>
            <w:vAlign w:val="center"/>
          </w:tcPr>
          <w:p w14:paraId="743EA926"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el origen y la cultura que inventó el uso de las terrazas, las curvas a nivel, chinampas, y la acuaponía.</w:t>
            </w:r>
          </w:p>
          <w:p w14:paraId="22EC0C38"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Elaborar una presentación en Power Point con la información recabada.</w:t>
            </w:r>
          </w:p>
        </w:tc>
        <w:tc>
          <w:tcPr>
            <w:tcW w:w="1701" w:type="dxa"/>
            <w:vAlign w:val="center"/>
          </w:tcPr>
          <w:p w14:paraId="549D8C18" w14:textId="77777777" w:rsidR="00054C89" w:rsidRPr="001C55F0" w:rsidRDefault="00054C89" w:rsidP="00192D7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 xml:space="preserve">Diapositivas </w:t>
            </w:r>
          </w:p>
        </w:tc>
        <w:tc>
          <w:tcPr>
            <w:tcW w:w="2126" w:type="dxa"/>
            <w:vAlign w:val="center"/>
          </w:tcPr>
          <w:p w14:paraId="3B14670F" w14:textId="77777777" w:rsidR="00054C89" w:rsidRDefault="00054C89" w:rsidP="00192D7E">
            <w:pPr>
              <w:pStyle w:val="Default"/>
              <w:spacing w:after="120"/>
              <w:ind w:left="38"/>
              <w:jc w:val="both"/>
              <w:rPr>
                <w:rFonts w:ascii="Candara" w:hAnsi="Candara"/>
                <w:color w:val="auto"/>
                <w:spacing w:val="4"/>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14:paraId="18C28B56"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7A681065"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(11-15 octubre)</w:t>
            </w:r>
          </w:p>
        </w:tc>
      </w:tr>
      <w:tr w:rsidR="00054C89" w:rsidRPr="00D575C6" w14:paraId="25C216B0" w14:textId="77777777" w:rsidTr="00192D7E">
        <w:tc>
          <w:tcPr>
            <w:tcW w:w="541" w:type="dxa"/>
            <w:vAlign w:val="center"/>
          </w:tcPr>
          <w:p w14:paraId="0057142F"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9</w:t>
            </w:r>
          </w:p>
        </w:tc>
        <w:tc>
          <w:tcPr>
            <w:tcW w:w="1581" w:type="dxa"/>
          </w:tcPr>
          <w:p w14:paraId="27AE09AC" w14:textId="77777777" w:rsidR="00054C89" w:rsidRDefault="00054C89" w:rsidP="00192D7E">
            <w:pPr>
              <w:pBdr>
                <w:top w:val="nil"/>
                <w:left w:val="nil"/>
                <w:bottom w:val="nil"/>
                <w:right w:val="nil"/>
                <w:between w:val="nil"/>
              </w:pBdr>
              <w:rPr>
                <w:rFonts w:ascii="Candara" w:eastAsia="Calibri" w:hAnsi="Candara" w:cstheme="majorHAnsi"/>
                <w:color w:val="000000"/>
              </w:rPr>
            </w:pPr>
            <w:r w:rsidRPr="005B6E35">
              <w:rPr>
                <w:rFonts w:ascii="Candara" w:eastAsia="Calibri" w:hAnsi="Candara" w:cstheme="majorHAnsi"/>
                <w:color w:val="000000"/>
              </w:rPr>
              <w:t>Historia de las Tecnologías Agrarias</w:t>
            </w:r>
          </w:p>
        </w:tc>
        <w:tc>
          <w:tcPr>
            <w:tcW w:w="1701" w:type="dxa"/>
            <w:vAlign w:val="center"/>
          </w:tcPr>
          <w:p w14:paraId="5AB5C09C"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textil</w:t>
            </w:r>
          </w:p>
        </w:tc>
        <w:tc>
          <w:tcPr>
            <w:tcW w:w="4394" w:type="dxa"/>
            <w:vAlign w:val="center"/>
          </w:tcPr>
          <w:p w14:paraId="09AB0095"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Consultar el origen y procesamiento de la seda, algodón, lino, yute y fibra de maguey.</w:t>
            </w:r>
          </w:p>
          <w:p w14:paraId="00421ACA"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Realizar una investigación sobre la Historia y evolución del telar.</w:t>
            </w:r>
          </w:p>
          <w:p w14:paraId="030A75E1"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Organizar la información obtenida en una línea del tiempo.</w:t>
            </w:r>
          </w:p>
        </w:tc>
        <w:tc>
          <w:tcPr>
            <w:tcW w:w="1701" w:type="dxa"/>
            <w:vAlign w:val="center"/>
          </w:tcPr>
          <w:p w14:paraId="4358D896" w14:textId="77777777" w:rsidR="00054C89" w:rsidRPr="001C55F0" w:rsidRDefault="00054C89" w:rsidP="00192D7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Línea del tiempo</w:t>
            </w:r>
          </w:p>
        </w:tc>
        <w:tc>
          <w:tcPr>
            <w:tcW w:w="2126" w:type="dxa"/>
            <w:vAlign w:val="center"/>
          </w:tcPr>
          <w:p w14:paraId="4279BBE9" w14:textId="77777777" w:rsidR="00054C89" w:rsidRDefault="00054C89" w:rsidP="00192D7E">
            <w:pPr>
              <w:pStyle w:val="Default"/>
              <w:spacing w:after="120"/>
              <w:ind w:left="38"/>
              <w:jc w:val="both"/>
              <w:rPr>
                <w:rFonts w:ascii="Candara" w:hAnsi="Candara"/>
                <w:color w:val="auto"/>
                <w:spacing w:val="4"/>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14:paraId="532AB3DB"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2842CD13"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(18-22 octubre)</w:t>
            </w:r>
          </w:p>
        </w:tc>
      </w:tr>
      <w:tr w:rsidR="00054C89" w:rsidRPr="00D575C6" w14:paraId="762D0A9C" w14:textId="77777777" w:rsidTr="00192D7E">
        <w:tc>
          <w:tcPr>
            <w:tcW w:w="541" w:type="dxa"/>
            <w:shd w:val="clear" w:color="auto" w:fill="FFFF00"/>
            <w:vAlign w:val="center"/>
          </w:tcPr>
          <w:p w14:paraId="21ED2E0A"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10</w:t>
            </w:r>
          </w:p>
        </w:tc>
        <w:tc>
          <w:tcPr>
            <w:tcW w:w="1581" w:type="dxa"/>
          </w:tcPr>
          <w:p w14:paraId="230BEFC7" w14:textId="77777777" w:rsidR="00054C89" w:rsidRDefault="00054C89" w:rsidP="00192D7E">
            <w:pPr>
              <w:pBdr>
                <w:top w:val="nil"/>
                <w:left w:val="nil"/>
                <w:bottom w:val="nil"/>
                <w:right w:val="nil"/>
                <w:between w:val="nil"/>
              </w:pBdr>
              <w:rPr>
                <w:rFonts w:ascii="Candara" w:eastAsia="Calibri" w:hAnsi="Candara" w:cstheme="majorHAnsi"/>
                <w:color w:val="000000"/>
              </w:rPr>
            </w:pPr>
            <w:r w:rsidRPr="005B6E35">
              <w:rPr>
                <w:rFonts w:ascii="Candara" w:eastAsia="Calibri" w:hAnsi="Candara" w:cstheme="majorHAnsi"/>
                <w:color w:val="000000"/>
              </w:rPr>
              <w:t>Historia de las Tecnologías Agrarias</w:t>
            </w:r>
          </w:p>
        </w:tc>
        <w:tc>
          <w:tcPr>
            <w:tcW w:w="1701" w:type="dxa"/>
            <w:vAlign w:val="center"/>
          </w:tcPr>
          <w:p w14:paraId="1BFA7D56"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Historia del arado </w:t>
            </w:r>
          </w:p>
        </w:tc>
        <w:tc>
          <w:tcPr>
            <w:tcW w:w="4394" w:type="dxa"/>
            <w:vAlign w:val="center"/>
          </w:tcPr>
          <w:p w14:paraId="73A71020"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Obtener información sobre la historia y evolución del arado. Considerar sus inventores, modificaciones, empresas y marcas fabricadas desde su invención hasta la actualidad.</w:t>
            </w:r>
          </w:p>
          <w:p w14:paraId="6B228B31"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Plasmar su investigación en diapositivas Power Point.</w:t>
            </w:r>
          </w:p>
        </w:tc>
        <w:tc>
          <w:tcPr>
            <w:tcW w:w="1701" w:type="dxa"/>
            <w:vAlign w:val="center"/>
          </w:tcPr>
          <w:p w14:paraId="2742C279" w14:textId="77777777" w:rsidR="00054C89" w:rsidRPr="001C55F0" w:rsidRDefault="00054C89" w:rsidP="00192D7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Diapositivas</w:t>
            </w:r>
          </w:p>
        </w:tc>
        <w:tc>
          <w:tcPr>
            <w:tcW w:w="2126" w:type="dxa"/>
            <w:vAlign w:val="center"/>
          </w:tcPr>
          <w:p w14:paraId="472B768C" w14:textId="77777777" w:rsidR="00054C89" w:rsidRDefault="00054C89" w:rsidP="00192D7E">
            <w:pPr>
              <w:pStyle w:val="Default"/>
              <w:spacing w:after="120"/>
              <w:ind w:left="38"/>
              <w:jc w:val="both"/>
              <w:rPr>
                <w:rFonts w:ascii="Candara" w:hAnsi="Candara"/>
                <w:color w:val="auto"/>
                <w:spacing w:val="4"/>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14:paraId="696FA37C"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7ADFC8F3"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(01-05 noviembre)</w:t>
            </w:r>
          </w:p>
        </w:tc>
      </w:tr>
      <w:tr w:rsidR="00054C89" w:rsidRPr="00D575C6" w14:paraId="4FB79D64" w14:textId="77777777" w:rsidTr="00192D7E">
        <w:tc>
          <w:tcPr>
            <w:tcW w:w="541" w:type="dxa"/>
            <w:vAlign w:val="center"/>
          </w:tcPr>
          <w:p w14:paraId="38FCF816"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w:t>
            </w:r>
          </w:p>
        </w:tc>
        <w:tc>
          <w:tcPr>
            <w:tcW w:w="1581" w:type="dxa"/>
          </w:tcPr>
          <w:p w14:paraId="5BC62FBE" w14:textId="77777777" w:rsidR="00054C89" w:rsidRDefault="00054C89" w:rsidP="00192D7E">
            <w:pPr>
              <w:pBdr>
                <w:top w:val="nil"/>
                <w:left w:val="nil"/>
                <w:bottom w:val="nil"/>
                <w:right w:val="nil"/>
                <w:between w:val="nil"/>
              </w:pBdr>
              <w:rPr>
                <w:rFonts w:ascii="Candara" w:eastAsia="Calibri" w:hAnsi="Candara" w:cstheme="majorHAnsi"/>
                <w:color w:val="000000"/>
              </w:rPr>
            </w:pPr>
            <w:r w:rsidRPr="005B6E35">
              <w:rPr>
                <w:rFonts w:ascii="Candara" w:eastAsia="Calibri" w:hAnsi="Candara" w:cstheme="majorHAnsi"/>
                <w:color w:val="000000"/>
              </w:rPr>
              <w:t>Historia de las Tecnologías Agrarias</w:t>
            </w:r>
          </w:p>
        </w:tc>
        <w:tc>
          <w:tcPr>
            <w:tcW w:w="1701" w:type="dxa"/>
            <w:vAlign w:val="center"/>
          </w:tcPr>
          <w:p w14:paraId="5D227E5D"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Evolución del tractor</w:t>
            </w:r>
          </w:p>
        </w:tc>
        <w:tc>
          <w:tcPr>
            <w:tcW w:w="4394" w:type="dxa"/>
            <w:vAlign w:val="center"/>
          </w:tcPr>
          <w:p w14:paraId="0F5696AC"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Consultar el origen y evolución del tractor, considerar para su investigación todo el proceso histórico referente a inventor, fabricante, modelos y marcas hasta llegar a los tractores autónomos de la actualidad.</w:t>
            </w:r>
          </w:p>
          <w:p w14:paraId="07DEF2A5"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Elaborar diapositivas power point para presentar la investigación.</w:t>
            </w:r>
          </w:p>
        </w:tc>
        <w:tc>
          <w:tcPr>
            <w:tcW w:w="1701" w:type="dxa"/>
            <w:vAlign w:val="center"/>
          </w:tcPr>
          <w:p w14:paraId="0F0F5339" w14:textId="77777777" w:rsidR="00054C89" w:rsidRPr="001C55F0" w:rsidRDefault="00054C89" w:rsidP="00192D7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Diapositivas</w:t>
            </w:r>
          </w:p>
        </w:tc>
        <w:tc>
          <w:tcPr>
            <w:tcW w:w="2126" w:type="dxa"/>
            <w:vAlign w:val="center"/>
          </w:tcPr>
          <w:p w14:paraId="59F87CC9" w14:textId="77777777" w:rsidR="00054C89" w:rsidRDefault="00054C89" w:rsidP="00192D7E">
            <w:pPr>
              <w:pStyle w:val="Default"/>
              <w:spacing w:after="120"/>
              <w:ind w:left="38"/>
              <w:jc w:val="both"/>
              <w:rPr>
                <w:rFonts w:ascii="Candara" w:hAnsi="Candara"/>
                <w:color w:val="auto"/>
                <w:spacing w:val="4"/>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14:paraId="2CD80503"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7644FD55"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(08-12 noviembre)</w:t>
            </w:r>
          </w:p>
        </w:tc>
      </w:tr>
      <w:tr w:rsidR="00054C89" w:rsidRPr="00D575C6" w14:paraId="684A305C" w14:textId="77777777" w:rsidTr="00192D7E">
        <w:tc>
          <w:tcPr>
            <w:tcW w:w="541" w:type="dxa"/>
            <w:vAlign w:val="center"/>
          </w:tcPr>
          <w:p w14:paraId="521DD460"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12</w:t>
            </w:r>
          </w:p>
        </w:tc>
        <w:tc>
          <w:tcPr>
            <w:tcW w:w="1581" w:type="dxa"/>
          </w:tcPr>
          <w:p w14:paraId="5D6958EA" w14:textId="77777777" w:rsidR="00054C89" w:rsidRDefault="00054C89" w:rsidP="00192D7E">
            <w:pPr>
              <w:pBdr>
                <w:top w:val="nil"/>
                <w:left w:val="nil"/>
                <w:bottom w:val="nil"/>
                <w:right w:val="nil"/>
                <w:between w:val="nil"/>
              </w:pBdr>
              <w:rPr>
                <w:rFonts w:ascii="Candara" w:eastAsia="Calibri" w:hAnsi="Candara" w:cstheme="majorHAnsi"/>
                <w:color w:val="000000"/>
              </w:rPr>
            </w:pPr>
            <w:r w:rsidRPr="005B6E35">
              <w:rPr>
                <w:rFonts w:ascii="Candara" w:eastAsia="Calibri" w:hAnsi="Candara" w:cstheme="majorHAnsi"/>
                <w:color w:val="000000"/>
              </w:rPr>
              <w:t>Historia de las Tecnologías Agrarias</w:t>
            </w:r>
          </w:p>
        </w:tc>
        <w:tc>
          <w:tcPr>
            <w:tcW w:w="1701" w:type="dxa"/>
            <w:vAlign w:val="center"/>
          </w:tcPr>
          <w:p w14:paraId="2D84F462"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Historia de la sembradora</w:t>
            </w:r>
          </w:p>
        </w:tc>
        <w:tc>
          <w:tcPr>
            <w:tcW w:w="4394" w:type="dxa"/>
            <w:vAlign w:val="center"/>
          </w:tcPr>
          <w:p w14:paraId="60A0123D"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sobre el origen y la evolución de la sembradora. Identifica los orígenes, el fabricante y modelos que se fabricaron desde sus inicios hasta la actualidad.</w:t>
            </w:r>
          </w:p>
          <w:p w14:paraId="77E8A8AA"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Concentra tu información en Diapositivas Power Point.</w:t>
            </w:r>
          </w:p>
        </w:tc>
        <w:tc>
          <w:tcPr>
            <w:tcW w:w="1701" w:type="dxa"/>
            <w:vAlign w:val="center"/>
          </w:tcPr>
          <w:p w14:paraId="339B8149" w14:textId="77777777" w:rsidR="00054C89" w:rsidRPr="001C55F0" w:rsidRDefault="00054C89" w:rsidP="00192D7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Diapositivas</w:t>
            </w:r>
          </w:p>
        </w:tc>
        <w:tc>
          <w:tcPr>
            <w:tcW w:w="2126" w:type="dxa"/>
            <w:vAlign w:val="center"/>
          </w:tcPr>
          <w:p w14:paraId="6FBBAD5A" w14:textId="77777777" w:rsidR="00054C89" w:rsidRDefault="00054C89" w:rsidP="00192D7E">
            <w:pPr>
              <w:pStyle w:val="Default"/>
              <w:spacing w:after="120"/>
              <w:ind w:left="38"/>
              <w:jc w:val="both"/>
              <w:rPr>
                <w:rFonts w:ascii="Candara" w:hAnsi="Candara"/>
                <w:color w:val="auto"/>
                <w:spacing w:val="4"/>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14:paraId="0DF63BC0"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3A5EF783"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(15-19 noviembre)</w:t>
            </w:r>
          </w:p>
        </w:tc>
      </w:tr>
      <w:tr w:rsidR="00054C89" w:rsidRPr="00D575C6" w14:paraId="3382064B" w14:textId="77777777" w:rsidTr="00192D7E">
        <w:tc>
          <w:tcPr>
            <w:tcW w:w="541" w:type="dxa"/>
            <w:vAlign w:val="center"/>
          </w:tcPr>
          <w:p w14:paraId="012E161D"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w:t>
            </w:r>
          </w:p>
        </w:tc>
        <w:tc>
          <w:tcPr>
            <w:tcW w:w="1581" w:type="dxa"/>
          </w:tcPr>
          <w:p w14:paraId="6012FE18" w14:textId="77777777" w:rsidR="00054C89" w:rsidRDefault="00054C89" w:rsidP="00192D7E">
            <w:pPr>
              <w:pBdr>
                <w:top w:val="nil"/>
                <w:left w:val="nil"/>
                <w:bottom w:val="nil"/>
                <w:right w:val="nil"/>
                <w:between w:val="nil"/>
              </w:pBdr>
              <w:rPr>
                <w:rFonts w:ascii="Candara" w:eastAsia="Calibri" w:hAnsi="Candara" w:cstheme="majorHAnsi"/>
                <w:color w:val="000000"/>
              </w:rPr>
            </w:pPr>
            <w:r w:rsidRPr="005B6E35">
              <w:rPr>
                <w:rFonts w:ascii="Candara" w:eastAsia="Calibri" w:hAnsi="Candara" w:cstheme="majorHAnsi"/>
                <w:color w:val="000000"/>
              </w:rPr>
              <w:t>Historia de las Tecnologías Agrarias</w:t>
            </w:r>
          </w:p>
        </w:tc>
        <w:tc>
          <w:tcPr>
            <w:tcW w:w="1701" w:type="dxa"/>
            <w:vAlign w:val="center"/>
          </w:tcPr>
          <w:p w14:paraId="53AADB53"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Evolución de la cosechadora</w:t>
            </w:r>
          </w:p>
        </w:tc>
        <w:tc>
          <w:tcPr>
            <w:tcW w:w="4394" w:type="dxa"/>
            <w:vAlign w:val="center"/>
          </w:tcPr>
          <w:p w14:paraId="5CACE714"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Indagar los diferentes modelos creados a partir de la invención de la sembradora. Debes realizar el recuento histórico de cada modelo se sembradora y su fabricante, considerando la evolución desde su invención hasta las modernas.</w:t>
            </w:r>
          </w:p>
          <w:p w14:paraId="7029C1A1"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Plasmar la información recabada en diapositivas Power Point.</w:t>
            </w:r>
          </w:p>
        </w:tc>
        <w:tc>
          <w:tcPr>
            <w:tcW w:w="1701" w:type="dxa"/>
            <w:vAlign w:val="center"/>
          </w:tcPr>
          <w:p w14:paraId="0CF635C0" w14:textId="77777777" w:rsidR="00054C89" w:rsidRPr="001C55F0" w:rsidRDefault="00054C89" w:rsidP="00192D7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Diapositivas</w:t>
            </w:r>
          </w:p>
        </w:tc>
        <w:tc>
          <w:tcPr>
            <w:tcW w:w="2126" w:type="dxa"/>
            <w:vAlign w:val="center"/>
          </w:tcPr>
          <w:p w14:paraId="5C78CEC1" w14:textId="77777777" w:rsidR="00054C89" w:rsidRDefault="00054C89" w:rsidP="00192D7E">
            <w:pPr>
              <w:pStyle w:val="Default"/>
              <w:spacing w:after="120"/>
              <w:ind w:left="38"/>
              <w:jc w:val="both"/>
              <w:rPr>
                <w:rFonts w:ascii="Candara" w:hAnsi="Candara"/>
                <w:color w:val="auto"/>
                <w:spacing w:val="4"/>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14:paraId="21A0B14F"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2CBEEC75"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(22-26 noviembre)</w:t>
            </w:r>
          </w:p>
        </w:tc>
      </w:tr>
      <w:tr w:rsidR="00054C89" w:rsidRPr="00D575C6" w14:paraId="0EC88464" w14:textId="77777777" w:rsidTr="00192D7E">
        <w:tc>
          <w:tcPr>
            <w:tcW w:w="541" w:type="dxa"/>
            <w:vAlign w:val="center"/>
          </w:tcPr>
          <w:p w14:paraId="1E383128"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14</w:t>
            </w:r>
          </w:p>
        </w:tc>
        <w:tc>
          <w:tcPr>
            <w:tcW w:w="1581" w:type="dxa"/>
          </w:tcPr>
          <w:p w14:paraId="6CC29110" w14:textId="77777777" w:rsidR="00054C89" w:rsidRDefault="00054C89" w:rsidP="00192D7E">
            <w:pPr>
              <w:pBdr>
                <w:top w:val="nil"/>
                <w:left w:val="nil"/>
                <w:bottom w:val="nil"/>
                <w:right w:val="nil"/>
                <w:between w:val="nil"/>
              </w:pBdr>
              <w:rPr>
                <w:rFonts w:ascii="Candara" w:eastAsia="Calibri" w:hAnsi="Candara" w:cstheme="majorHAnsi"/>
                <w:color w:val="000000"/>
              </w:rPr>
            </w:pPr>
            <w:r w:rsidRPr="005B6E35">
              <w:rPr>
                <w:rFonts w:ascii="Candara" w:eastAsia="Calibri" w:hAnsi="Candara" w:cstheme="majorHAnsi"/>
                <w:color w:val="000000"/>
              </w:rPr>
              <w:t>Historia de las Tecnologías Agrarias</w:t>
            </w:r>
          </w:p>
        </w:tc>
        <w:tc>
          <w:tcPr>
            <w:tcW w:w="1701" w:type="dxa"/>
            <w:vAlign w:val="center"/>
          </w:tcPr>
          <w:p w14:paraId="7F44023A"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Historia de los sistemas de riego</w:t>
            </w:r>
          </w:p>
        </w:tc>
        <w:tc>
          <w:tcPr>
            <w:tcW w:w="4394" w:type="dxa"/>
            <w:vAlign w:val="center"/>
          </w:tcPr>
          <w:p w14:paraId="6F166F2B"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Realizar una investigación e identificar la evolución que han tenido los sistemas de riego desde su invención hasta los equipos modernos.</w:t>
            </w:r>
          </w:p>
          <w:p w14:paraId="4AB3A774"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Concentrar el producto de su investigación en diapositivas Power point.</w:t>
            </w:r>
          </w:p>
        </w:tc>
        <w:tc>
          <w:tcPr>
            <w:tcW w:w="1701" w:type="dxa"/>
            <w:vAlign w:val="center"/>
          </w:tcPr>
          <w:p w14:paraId="692BD718" w14:textId="77777777" w:rsidR="00054C89" w:rsidRPr="001C55F0" w:rsidRDefault="00054C89" w:rsidP="00192D7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Diapositivas</w:t>
            </w:r>
          </w:p>
        </w:tc>
        <w:tc>
          <w:tcPr>
            <w:tcW w:w="2126" w:type="dxa"/>
            <w:vAlign w:val="center"/>
          </w:tcPr>
          <w:p w14:paraId="51E79846" w14:textId="77777777" w:rsidR="00054C89" w:rsidRDefault="00054C89" w:rsidP="00192D7E">
            <w:pPr>
              <w:pStyle w:val="Default"/>
              <w:spacing w:after="120"/>
              <w:ind w:left="38"/>
              <w:jc w:val="both"/>
              <w:rPr>
                <w:rFonts w:ascii="Candara" w:hAnsi="Candara"/>
                <w:color w:val="auto"/>
                <w:spacing w:val="4"/>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14:paraId="3CC98621"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1A2B6B85"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(29 Nov-03 Dic)</w:t>
            </w:r>
          </w:p>
        </w:tc>
      </w:tr>
    </w:tbl>
    <w:p w14:paraId="3D8BB736" w14:textId="77777777" w:rsidR="00054C89" w:rsidRDefault="00054C89" w:rsidP="00054C89">
      <w:pPr>
        <w:pBdr>
          <w:top w:val="nil"/>
          <w:left w:val="nil"/>
          <w:bottom w:val="nil"/>
          <w:right w:val="nil"/>
          <w:between w:val="nil"/>
        </w:pBdr>
        <w:spacing w:line="240" w:lineRule="auto"/>
        <w:rPr>
          <w:rFonts w:asciiTheme="majorHAnsi" w:eastAsia="Calibri" w:hAnsiTheme="majorHAnsi" w:cstheme="majorHAnsi"/>
          <w:color w:val="000000"/>
        </w:rPr>
      </w:pPr>
    </w:p>
    <w:p w14:paraId="34006603" w14:textId="77777777" w:rsidR="00054C89" w:rsidRDefault="00054C89" w:rsidP="00054C89">
      <w:pPr>
        <w:pBdr>
          <w:top w:val="nil"/>
          <w:left w:val="nil"/>
          <w:bottom w:val="nil"/>
          <w:right w:val="nil"/>
          <w:between w:val="nil"/>
        </w:pBdr>
        <w:spacing w:line="240" w:lineRule="auto"/>
        <w:jc w:val="center"/>
        <w:rPr>
          <w:rFonts w:ascii="Candara" w:eastAsia="Calibri" w:hAnsi="Candara" w:cstheme="majorHAnsi"/>
          <w:b/>
          <w:bCs/>
          <w:color w:val="000000"/>
        </w:rPr>
      </w:pPr>
    </w:p>
    <w:p w14:paraId="0E56614D" w14:textId="77777777" w:rsidR="00054C89" w:rsidRDefault="00054C89" w:rsidP="00054C89">
      <w:pPr>
        <w:pBdr>
          <w:top w:val="nil"/>
          <w:left w:val="nil"/>
          <w:bottom w:val="nil"/>
          <w:right w:val="nil"/>
          <w:between w:val="nil"/>
        </w:pBdr>
        <w:spacing w:line="240" w:lineRule="auto"/>
        <w:jc w:val="center"/>
        <w:rPr>
          <w:rFonts w:ascii="Candara" w:eastAsia="Calibri" w:hAnsi="Candara" w:cstheme="majorHAnsi"/>
          <w:b/>
          <w:bCs/>
          <w:color w:val="000000"/>
        </w:rPr>
      </w:pPr>
    </w:p>
    <w:p w14:paraId="22DF8324" w14:textId="77777777" w:rsidR="00054C89" w:rsidRDefault="00054C89" w:rsidP="00054C89">
      <w:pPr>
        <w:pBdr>
          <w:top w:val="nil"/>
          <w:left w:val="nil"/>
          <w:bottom w:val="nil"/>
          <w:right w:val="nil"/>
          <w:between w:val="nil"/>
        </w:pBdr>
        <w:spacing w:line="240" w:lineRule="auto"/>
        <w:jc w:val="center"/>
        <w:rPr>
          <w:rFonts w:ascii="Candara" w:eastAsia="Calibri" w:hAnsi="Candara" w:cstheme="majorHAnsi"/>
          <w:b/>
          <w:bCs/>
          <w:color w:val="000000"/>
        </w:rPr>
      </w:pPr>
    </w:p>
    <w:p w14:paraId="73B6D072" w14:textId="77777777" w:rsidR="00054C89" w:rsidRDefault="00054C89" w:rsidP="00054C89">
      <w:pPr>
        <w:pBdr>
          <w:top w:val="nil"/>
          <w:left w:val="nil"/>
          <w:bottom w:val="nil"/>
          <w:right w:val="nil"/>
          <w:between w:val="nil"/>
        </w:pBdr>
        <w:spacing w:line="240" w:lineRule="auto"/>
        <w:jc w:val="center"/>
        <w:rPr>
          <w:rFonts w:ascii="Candara" w:eastAsia="Calibri" w:hAnsi="Candara" w:cstheme="majorHAnsi"/>
          <w:b/>
          <w:bCs/>
          <w:color w:val="000000"/>
        </w:rPr>
      </w:pPr>
    </w:p>
    <w:p w14:paraId="4767937C" w14:textId="77777777" w:rsidR="00054C89" w:rsidRDefault="00054C89" w:rsidP="00054C89">
      <w:pPr>
        <w:pBdr>
          <w:top w:val="nil"/>
          <w:left w:val="nil"/>
          <w:bottom w:val="nil"/>
          <w:right w:val="nil"/>
          <w:between w:val="nil"/>
        </w:pBdr>
        <w:spacing w:line="240" w:lineRule="auto"/>
        <w:jc w:val="center"/>
        <w:rPr>
          <w:rFonts w:ascii="Candara" w:eastAsia="Calibri" w:hAnsi="Candara" w:cstheme="majorHAnsi"/>
          <w:b/>
          <w:bCs/>
          <w:color w:val="000000"/>
        </w:rPr>
      </w:pPr>
    </w:p>
    <w:p w14:paraId="6B91CF71" w14:textId="77777777" w:rsidR="00054C89" w:rsidRDefault="00054C89" w:rsidP="00054C89">
      <w:pPr>
        <w:pBdr>
          <w:top w:val="nil"/>
          <w:left w:val="nil"/>
          <w:bottom w:val="nil"/>
          <w:right w:val="nil"/>
          <w:between w:val="nil"/>
        </w:pBdr>
        <w:spacing w:line="240" w:lineRule="auto"/>
        <w:jc w:val="center"/>
        <w:rPr>
          <w:rFonts w:ascii="Candara" w:eastAsia="Calibri" w:hAnsi="Candara" w:cstheme="majorHAnsi"/>
          <w:b/>
          <w:bCs/>
          <w:color w:val="000000"/>
        </w:rPr>
      </w:pPr>
    </w:p>
    <w:p w14:paraId="53D00242" w14:textId="77777777" w:rsidR="00054C89" w:rsidRDefault="00054C89" w:rsidP="00054C89">
      <w:pPr>
        <w:pBdr>
          <w:top w:val="nil"/>
          <w:left w:val="nil"/>
          <w:bottom w:val="nil"/>
          <w:right w:val="nil"/>
          <w:between w:val="nil"/>
        </w:pBdr>
        <w:spacing w:line="240" w:lineRule="auto"/>
        <w:jc w:val="center"/>
        <w:rPr>
          <w:rFonts w:ascii="Candara" w:eastAsia="Calibri" w:hAnsi="Candara" w:cstheme="majorHAnsi"/>
          <w:b/>
          <w:bCs/>
          <w:color w:val="000000"/>
        </w:rPr>
      </w:pPr>
    </w:p>
    <w:p w14:paraId="6DF38081" w14:textId="77777777" w:rsidR="00054C89" w:rsidRDefault="00054C89" w:rsidP="00054C89">
      <w:pPr>
        <w:pBdr>
          <w:top w:val="nil"/>
          <w:left w:val="nil"/>
          <w:bottom w:val="nil"/>
          <w:right w:val="nil"/>
          <w:between w:val="nil"/>
        </w:pBdr>
        <w:spacing w:line="240" w:lineRule="auto"/>
        <w:jc w:val="center"/>
        <w:rPr>
          <w:rFonts w:ascii="Candara" w:eastAsia="Calibri" w:hAnsi="Candara" w:cstheme="majorHAnsi"/>
          <w:b/>
          <w:bCs/>
          <w:color w:val="000000"/>
        </w:rPr>
      </w:pPr>
    </w:p>
    <w:p w14:paraId="3195CF99" w14:textId="77777777" w:rsidR="00054C89" w:rsidRDefault="00054C89" w:rsidP="00054C89">
      <w:pPr>
        <w:pBdr>
          <w:top w:val="nil"/>
          <w:left w:val="nil"/>
          <w:bottom w:val="nil"/>
          <w:right w:val="nil"/>
          <w:between w:val="nil"/>
        </w:pBdr>
        <w:spacing w:line="240" w:lineRule="auto"/>
        <w:jc w:val="center"/>
        <w:rPr>
          <w:rFonts w:ascii="Candara" w:eastAsia="Calibri" w:hAnsi="Candara" w:cstheme="majorHAnsi"/>
          <w:b/>
          <w:bCs/>
          <w:color w:val="000000"/>
        </w:rPr>
      </w:pPr>
    </w:p>
    <w:p w14:paraId="5B49E870" w14:textId="77777777" w:rsidR="00054C89" w:rsidRDefault="00054C89" w:rsidP="00054C89">
      <w:pPr>
        <w:pBdr>
          <w:top w:val="nil"/>
          <w:left w:val="nil"/>
          <w:bottom w:val="nil"/>
          <w:right w:val="nil"/>
          <w:between w:val="nil"/>
        </w:pBdr>
        <w:spacing w:line="240" w:lineRule="auto"/>
        <w:jc w:val="center"/>
        <w:rPr>
          <w:rFonts w:ascii="Candara" w:eastAsia="Calibri" w:hAnsi="Candara" w:cstheme="majorHAnsi"/>
          <w:b/>
          <w:bCs/>
          <w:color w:val="000000"/>
        </w:rPr>
      </w:pPr>
    </w:p>
    <w:p w14:paraId="3D66F1F2" w14:textId="77777777" w:rsidR="00054C89" w:rsidRDefault="00054C89" w:rsidP="00054C89">
      <w:pPr>
        <w:pBdr>
          <w:top w:val="nil"/>
          <w:left w:val="nil"/>
          <w:bottom w:val="nil"/>
          <w:right w:val="nil"/>
          <w:between w:val="nil"/>
        </w:pBdr>
        <w:spacing w:line="240" w:lineRule="auto"/>
        <w:jc w:val="center"/>
        <w:rPr>
          <w:rFonts w:ascii="Candara" w:eastAsia="Calibri" w:hAnsi="Candara" w:cstheme="majorHAnsi"/>
          <w:b/>
          <w:bCs/>
          <w:color w:val="000000"/>
        </w:rPr>
      </w:pPr>
    </w:p>
    <w:p w14:paraId="315CA1EA" w14:textId="77777777" w:rsidR="00054C89" w:rsidRDefault="00054C89" w:rsidP="00054C89">
      <w:pPr>
        <w:pBdr>
          <w:top w:val="nil"/>
          <w:left w:val="nil"/>
          <w:bottom w:val="nil"/>
          <w:right w:val="nil"/>
          <w:between w:val="nil"/>
        </w:pBdr>
        <w:spacing w:line="240" w:lineRule="auto"/>
        <w:jc w:val="center"/>
        <w:rPr>
          <w:rFonts w:ascii="Candara" w:eastAsia="Calibri" w:hAnsi="Candara" w:cstheme="majorHAnsi"/>
          <w:b/>
          <w:bCs/>
          <w:color w:val="000000"/>
        </w:rPr>
      </w:pPr>
    </w:p>
    <w:p w14:paraId="49BC4F0C" w14:textId="77777777" w:rsidR="00054C89" w:rsidRDefault="00054C89" w:rsidP="00054C89">
      <w:pPr>
        <w:pBdr>
          <w:top w:val="nil"/>
          <w:left w:val="nil"/>
          <w:bottom w:val="nil"/>
          <w:right w:val="nil"/>
          <w:between w:val="nil"/>
        </w:pBdr>
        <w:spacing w:line="240" w:lineRule="auto"/>
        <w:jc w:val="center"/>
        <w:rPr>
          <w:rFonts w:ascii="Candara" w:eastAsia="Calibri" w:hAnsi="Candara" w:cstheme="majorHAnsi"/>
          <w:b/>
          <w:bCs/>
          <w:color w:val="000000"/>
        </w:rPr>
      </w:pPr>
    </w:p>
    <w:p w14:paraId="58314C4F" w14:textId="77777777" w:rsidR="00054C89" w:rsidRDefault="00054C89" w:rsidP="00054C89">
      <w:pPr>
        <w:pBdr>
          <w:top w:val="nil"/>
          <w:left w:val="nil"/>
          <w:bottom w:val="nil"/>
          <w:right w:val="nil"/>
          <w:between w:val="nil"/>
        </w:pBdr>
        <w:spacing w:line="240" w:lineRule="auto"/>
        <w:jc w:val="center"/>
        <w:rPr>
          <w:rFonts w:ascii="Candara" w:eastAsia="Calibri" w:hAnsi="Candara" w:cstheme="majorHAnsi"/>
          <w:b/>
          <w:bCs/>
          <w:color w:val="000000"/>
        </w:rPr>
      </w:pPr>
    </w:p>
    <w:p w14:paraId="76496171" w14:textId="77777777" w:rsidR="00054C89" w:rsidRPr="001C55F0" w:rsidRDefault="00054C89" w:rsidP="00054C89">
      <w:pPr>
        <w:pBdr>
          <w:top w:val="nil"/>
          <w:left w:val="nil"/>
          <w:bottom w:val="nil"/>
          <w:right w:val="nil"/>
          <w:between w:val="nil"/>
        </w:pBdr>
        <w:spacing w:line="240" w:lineRule="auto"/>
        <w:jc w:val="center"/>
        <w:rPr>
          <w:rFonts w:ascii="Candara" w:eastAsia="Calibri" w:hAnsi="Candara" w:cstheme="majorHAnsi"/>
          <w:b/>
          <w:bCs/>
          <w:color w:val="000000"/>
        </w:rPr>
      </w:pPr>
      <w:r w:rsidRPr="001C55F0">
        <w:rPr>
          <w:rFonts w:ascii="Candara" w:eastAsia="Calibri" w:hAnsi="Candara" w:cstheme="majorHAnsi"/>
          <w:b/>
          <w:bCs/>
          <w:color w:val="000000"/>
        </w:rPr>
        <w:t>ACTIVIDADES “MI UNIVERSIDAD EN TU CASA” SEMESTRE AGOSTO-DICIEMBRE 2021</w:t>
      </w:r>
    </w:p>
    <w:p w14:paraId="782C17B8" w14:textId="77777777" w:rsidR="00054C89" w:rsidRPr="00D575C6" w:rsidRDefault="00054C89" w:rsidP="00054C89">
      <w:pPr>
        <w:pBdr>
          <w:top w:val="nil"/>
          <w:left w:val="nil"/>
          <w:bottom w:val="nil"/>
          <w:right w:val="nil"/>
          <w:between w:val="nil"/>
        </w:pBdr>
        <w:spacing w:line="240" w:lineRule="auto"/>
        <w:jc w:val="center"/>
        <w:rPr>
          <w:rFonts w:ascii="Candara" w:eastAsia="Calibri" w:hAnsi="Candara" w:cstheme="majorHAnsi"/>
          <w:color w:val="000000"/>
        </w:rPr>
      </w:pPr>
      <w:r w:rsidRPr="001C55F0">
        <w:rPr>
          <w:rFonts w:ascii="Candara" w:eastAsia="Calibri" w:hAnsi="Candara" w:cstheme="majorHAnsi"/>
          <w:b/>
          <w:bCs/>
          <w:color w:val="000000"/>
        </w:rPr>
        <w:t>Maestro:</w:t>
      </w:r>
      <w:r w:rsidRPr="00D575C6">
        <w:rPr>
          <w:rFonts w:ascii="Candara" w:eastAsia="Calibri" w:hAnsi="Candara" w:cstheme="majorHAnsi"/>
          <w:color w:val="000000"/>
        </w:rPr>
        <w:t xml:space="preserve"> </w:t>
      </w:r>
      <w:r>
        <w:rPr>
          <w:rFonts w:ascii="Candara" w:eastAsia="Calibri" w:hAnsi="Candara" w:cstheme="majorHAnsi"/>
          <w:color w:val="000000"/>
        </w:rPr>
        <w:t>Antonio Castillo Martínez</w:t>
      </w:r>
    </w:p>
    <w:p w14:paraId="4E96EECB" w14:textId="77777777" w:rsidR="00054C89" w:rsidRPr="00D575C6" w:rsidRDefault="00054C89" w:rsidP="00054C89">
      <w:pPr>
        <w:pBdr>
          <w:top w:val="nil"/>
          <w:left w:val="nil"/>
          <w:bottom w:val="nil"/>
          <w:right w:val="nil"/>
          <w:between w:val="nil"/>
        </w:pBdr>
        <w:spacing w:line="240" w:lineRule="auto"/>
        <w:jc w:val="center"/>
        <w:rPr>
          <w:rFonts w:ascii="Candara" w:eastAsia="Calibri" w:hAnsi="Candara" w:cstheme="majorHAnsi"/>
          <w:color w:val="000000"/>
        </w:rPr>
      </w:pPr>
      <w:r w:rsidRPr="001C55F0">
        <w:rPr>
          <w:rFonts w:ascii="Candara" w:eastAsia="Calibri" w:hAnsi="Candara" w:cstheme="majorHAnsi"/>
          <w:b/>
          <w:bCs/>
          <w:color w:val="000000"/>
        </w:rPr>
        <w:t>Materia:</w:t>
      </w:r>
      <w:r w:rsidRPr="00D575C6">
        <w:rPr>
          <w:rFonts w:ascii="Candara" w:eastAsia="Calibri" w:hAnsi="Candara" w:cstheme="majorHAnsi"/>
          <w:color w:val="000000"/>
        </w:rPr>
        <w:t xml:space="preserve"> </w:t>
      </w:r>
      <w:r>
        <w:rPr>
          <w:rFonts w:ascii="Candara" w:eastAsia="Calibri" w:hAnsi="Candara" w:cstheme="majorHAnsi"/>
          <w:color w:val="000000"/>
        </w:rPr>
        <w:t>Estrategias de Aprendizaje para la Lectura y Escritura</w:t>
      </w:r>
    </w:p>
    <w:p w14:paraId="0F53D2D1" w14:textId="77777777" w:rsidR="00054C89" w:rsidRPr="00D575C6" w:rsidRDefault="00054C89" w:rsidP="00054C89">
      <w:pPr>
        <w:pBdr>
          <w:top w:val="nil"/>
          <w:left w:val="nil"/>
          <w:bottom w:val="nil"/>
          <w:right w:val="nil"/>
          <w:between w:val="nil"/>
        </w:pBdr>
        <w:spacing w:line="240" w:lineRule="auto"/>
        <w:jc w:val="center"/>
        <w:rPr>
          <w:rFonts w:ascii="Candara" w:eastAsia="Calibri" w:hAnsi="Candara" w:cstheme="majorHAnsi"/>
          <w:color w:val="000000"/>
        </w:rPr>
      </w:pPr>
      <w:r w:rsidRPr="001C55F0">
        <w:rPr>
          <w:rFonts w:ascii="Candara" w:eastAsia="Calibri" w:hAnsi="Candara" w:cstheme="majorHAnsi"/>
          <w:b/>
          <w:bCs/>
          <w:color w:val="000000"/>
        </w:rPr>
        <w:t>Semestre:</w:t>
      </w:r>
      <w:r w:rsidRPr="00D575C6">
        <w:rPr>
          <w:rFonts w:ascii="Candara" w:eastAsia="Calibri" w:hAnsi="Candara" w:cstheme="majorHAnsi"/>
          <w:color w:val="000000"/>
        </w:rPr>
        <w:t xml:space="preserve"> </w:t>
      </w:r>
      <w:r>
        <w:rPr>
          <w:rFonts w:ascii="Candara" w:eastAsia="Calibri" w:hAnsi="Candara" w:cstheme="majorHAnsi"/>
          <w:color w:val="000000"/>
        </w:rPr>
        <w:t>Primero</w:t>
      </w:r>
    </w:p>
    <w:p w14:paraId="1DCB5313" w14:textId="77777777" w:rsidR="00054C89" w:rsidRPr="00D575C6" w:rsidRDefault="00054C89" w:rsidP="00054C89">
      <w:pPr>
        <w:pBdr>
          <w:top w:val="nil"/>
          <w:left w:val="nil"/>
          <w:bottom w:val="nil"/>
          <w:right w:val="nil"/>
          <w:between w:val="nil"/>
        </w:pBdr>
        <w:spacing w:after="120" w:line="240" w:lineRule="auto"/>
        <w:jc w:val="center"/>
        <w:rPr>
          <w:rFonts w:ascii="Candara" w:eastAsia="Calibri" w:hAnsi="Candara" w:cstheme="majorHAnsi"/>
          <w:color w:val="000000"/>
        </w:rPr>
      </w:pPr>
      <w:r w:rsidRPr="001C55F0">
        <w:rPr>
          <w:rFonts w:ascii="Candara" w:eastAsia="Calibri" w:hAnsi="Candara" w:cstheme="majorHAnsi"/>
          <w:b/>
          <w:bCs/>
          <w:color w:val="000000"/>
        </w:rPr>
        <w:t>Carrera:</w:t>
      </w:r>
      <w:r>
        <w:rPr>
          <w:rFonts w:ascii="Candara" w:eastAsia="Calibri" w:hAnsi="Candara" w:cstheme="majorHAnsi"/>
          <w:color w:val="000000"/>
        </w:rPr>
        <w:t xml:space="preserve"> Producción Agropecuaria Sustentable</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4394"/>
        <w:gridCol w:w="1701"/>
        <w:gridCol w:w="2126"/>
        <w:gridCol w:w="1235"/>
      </w:tblGrid>
      <w:tr w:rsidR="00054C89" w:rsidRPr="00D575C6" w14:paraId="30683464" w14:textId="77777777" w:rsidTr="00192D7E">
        <w:tc>
          <w:tcPr>
            <w:tcW w:w="13279" w:type="dxa"/>
            <w:gridSpan w:val="7"/>
          </w:tcPr>
          <w:p w14:paraId="1C3ECDC1" w14:textId="77777777" w:rsidR="00054C89" w:rsidRPr="00D575C6" w:rsidRDefault="00054C89"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054C89" w:rsidRPr="00D575C6" w14:paraId="5861AA75" w14:textId="77777777" w:rsidTr="00192D7E">
        <w:tc>
          <w:tcPr>
            <w:tcW w:w="541" w:type="dxa"/>
            <w:shd w:val="clear" w:color="auto" w:fill="FBE5D5"/>
            <w:vAlign w:val="center"/>
          </w:tcPr>
          <w:p w14:paraId="28AE9A8D" w14:textId="77777777" w:rsidR="00054C89" w:rsidRPr="00D575C6" w:rsidRDefault="00054C89"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14:paraId="4D6BCBDE" w14:textId="77777777" w:rsidR="00054C89" w:rsidRPr="00D575C6" w:rsidRDefault="00054C89"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14:paraId="3B78E9C7" w14:textId="77777777" w:rsidR="00054C89" w:rsidRPr="00D575C6" w:rsidRDefault="00054C89"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4394" w:type="dxa"/>
            <w:shd w:val="clear" w:color="auto" w:fill="FBE5D5"/>
            <w:vAlign w:val="center"/>
          </w:tcPr>
          <w:p w14:paraId="28AD40E0" w14:textId="77777777" w:rsidR="00054C89" w:rsidRPr="00D575C6" w:rsidRDefault="00054C89"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701" w:type="dxa"/>
            <w:shd w:val="clear" w:color="auto" w:fill="FBE5D5"/>
            <w:vAlign w:val="center"/>
          </w:tcPr>
          <w:p w14:paraId="199E9317" w14:textId="77777777" w:rsidR="00054C89" w:rsidRPr="00D575C6" w:rsidRDefault="00054C89"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2126" w:type="dxa"/>
            <w:shd w:val="clear" w:color="auto" w:fill="FBE5D5"/>
            <w:vAlign w:val="center"/>
          </w:tcPr>
          <w:p w14:paraId="737D984B" w14:textId="77777777" w:rsidR="00054C89" w:rsidRPr="00D575C6" w:rsidRDefault="00054C89"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w:t>
            </w:r>
            <w:r>
              <w:rPr>
                <w:rFonts w:ascii="Candara" w:eastAsia="Calibri" w:hAnsi="Candara" w:cstheme="majorHAnsi"/>
                <w:color w:val="000000"/>
              </w:rPr>
              <w:t>l</w:t>
            </w:r>
            <w:r w:rsidRPr="00D575C6">
              <w:rPr>
                <w:rFonts w:ascii="Candara" w:eastAsia="Calibri" w:hAnsi="Candara" w:cstheme="majorHAnsi"/>
                <w:color w:val="000000"/>
              </w:rPr>
              <w:t xml:space="preserve"> de apoyo</w:t>
            </w:r>
          </w:p>
        </w:tc>
        <w:tc>
          <w:tcPr>
            <w:tcW w:w="1235" w:type="dxa"/>
            <w:shd w:val="clear" w:color="auto" w:fill="FBE5D5"/>
            <w:vAlign w:val="center"/>
          </w:tcPr>
          <w:p w14:paraId="34486544" w14:textId="77777777" w:rsidR="00054C89" w:rsidRPr="00D575C6" w:rsidRDefault="00054C89"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054C89" w:rsidRPr="00D575C6" w14:paraId="2B092BFD" w14:textId="77777777" w:rsidTr="00192D7E">
        <w:tc>
          <w:tcPr>
            <w:tcW w:w="541" w:type="dxa"/>
            <w:vAlign w:val="center"/>
          </w:tcPr>
          <w:p w14:paraId="35D532A8"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tcPr>
          <w:p w14:paraId="4F051CF0"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14:paraId="12340F16"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Etapas de la lectura</w:t>
            </w:r>
          </w:p>
        </w:tc>
        <w:tc>
          <w:tcPr>
            <w:tcW w:w="4394" w:type="dxa"/>
            <w:vAlign w:val="center"/>
          </w:tcPr>
          <w:p w14:paraId="7233880B" w14:textId="77777777" w:rsidR="00054C89" w:rsidRPr="00CE0224"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w:t>
            </w:r>
            <w:r w:rsidRPr="00CE0224">
              <w:rPr>
                <w:rFonts w:ascii="Candara" w:eastAsia="Calibri" w:hAnsi="Candara" w:cstheme="majorHAnsi"/>
                <w:color w:val="000000"/>
              </w:rPr>
              <w:t xml:space="preserve">) Investiga las características de los siguientes apartados: </w:t>
            </w:r>
          </w:p>
          <w:p w14:paraId="3DF71205" w14:textId="77777777" w:rsidR="00054C89" w:rsidRPr="00CE0224" w:rsidRDefault="00054C89" w:rsidP="00054C89">
            <w:pPr>
              <w:pStyle w:val="Prrafodelista"/>
              <w:numPr>
                <w:ilvl w:val="0"/>
                <w:numId w:val="1"/>
              </w:numPr>
              <w:pBdr>
                <w:top w:val="nil"/>
                <w:left w:val="nil"/>
                <w:bottom w:val="nil"/>
                <w:right w:val="nil"/>
                <w:between w:val="nil"/>
              </w:pBdr>
              <w:spacing w:line="240" w:lineRule="auto"/>
              <w:rPr>
                <w:rFonts w:ascii="Candara" w:eastAsia="Calibri" w:hAnsi="Candara" w:cstheme="majorHAnsi"/>
                <w:color w:val="000000"/>
              </w:rPr>
            </w:pPr>
            <w:r w:rsidRPr="00CE0224">
              <w:rPr>
                <w:rFonts w:ascii="Candara" w:eastAsia="Calibri" w:hAnsi="Candara" w:cstheme="majorHAnsi"/>
                <w:color w:val="000000"/>
              </w:rPr>
              <w:t>Prelectura</w:t>
            </w:r>
          </w:p>
          <w:p w14:paraId="4A7B25C1" w14:textId="77777777" w:rsidR="00054C89" w:rsidRPr="00CE0224" w:rsidRDefault="00054C89" w:rsidP="00054C89">
            <w:pPr>
              <w:pStyle w:val="Prrafodelista"/>
              <w:numPr>
                <w:ilvl w:val="0"/>
                <w:numId w:val="1"/>
              </w:numPr>
              <w:pBdr>
                <w:top w:val="nil"/>
                <w:left w:val="nil"/>
                <w:bottom w:val="nil"/>
                <w:right w:val="nil"/>
                <w:between w:val="nil"/>
              </w:pBdr>
              <w:spacing w:line="240" w:lineRule="auto"/>
              <w:rPr>
                <w:rFonts w:ascii="Candara" w:eastAsia="Calibri" w:hAnsi="Candara" w:cstheme="majorHAnsi"/>
                <w:color w:val="000000"/>
              </w:rPr>
            </w:pPr>
            <w:r w:rsidRPr="00CE0224">
              <w:rPr>
                <w:rFonts w:ascii="Candara" w:eastAsia="Calibri" w:hAnsi="Candara" w:cstheme="majorHAnsi"/>
                <w:color w:val="000000"/>
              </w:rPr>
              <w:t>Lectura</w:t>
            </w:r>
          </w:p>
          <w:p w14:paraId="71643214" w14:textId="77777777" w:rsidR="00054C89" w:rsidRPr="00CE0224" w:rsidRDefault="00054C89" w:rsidP="00054C89">
            <w:pPr>
              <w:pStyle w:val="Prrafodelista"/>
              <w:numPr>
                <w:ilvl w:val="0"/>
                <w:numId w:val="1"/>
              </w:numPr>
              <w:pBdr>
                <w:top w:val="nil"/>
                <w:left w:val="nil"/>
                <w:bottom w:val="nil"/>
                <w:right w:val="nil"/>
                <w:between w:val="nil"/>
              </w:pBdr>
              <w:spacing w:line="240" w:lineRule="auto"/>
              <w:rPr>
                <w:rFonts w:ascii="Candara" w:eastAsia="Calibri" w:hAnsi="Candara" w:cstheme="majorHAnsi"/>
                <w:color w:val="000000"/>
              </w:rPr>
            </w:pPr>
            <w:r w:rsidRPr="00CE0224">
              <w:rPr>
                <w:rFonts w:ascii="Candara" w:eastAsia="Calibri" w:hAnsi="Candara" w:cstheme="majorHAnsi"/>
                <w:color w:val="000000"/>
              </w:rPr>
              <w:t>Poslectura</w:t>
            </w:r>
          </w:p>
          <w:p w14:paraId="2BE228B8" w14:textId="77777777" w:rsidR="00054C89" w:rsidRPr="00CE0224" w:rsidRDefault="00054C89" w:rsidP="00192D7E">
            <w:pPr>
              <w:pBdr>
                <w:top w:val="nil"/>
                <w:left w:val="nil"/>
                <w:bottom w:val="nil"/>
                <w:right w:val="nil"/>
                <w:between w:val="nil"/>
              </w:pBdr>
              <w:rPr>
                <w:rFonts w:ascii="Candara" w:eastAsia="Calibri" w:hAnsi="Candara" w:cstheme="majorHAnsi"/>
                <w:color w:val="000000"/>
              </w:rPr>
            </w:pPr>
            <w:r w:rsidRPr="00CE0224">
              <w:rPr>
                <w:rFonts w:ascii="Candara" w:eastAsia="Calibri" w:hAnsi="Candara" w:cstheme="majorHAnsi"/>
                <w:color w:val="000000"/>
              </w:rPr>
              <w:t>Como producto de tu investigación realiza un cuadro sinóptico.</w:t>
            </w:r>
          </w:p>
          <w:p w14:paraId="1E40F3A3" w14:textId="77777777" w:rsidR="00054C89" w:rsidRPr="00CE0224" w:rsidRDefault="00054C89" w:rsidP="00192D7E">
            <w:pPr>
              <w:pBdr>
                <w:top w:val="nil"/>
                <w:left w:val="nil"/>
                <w:bottom w:val="nil"/>
                <w:right w:val="nil"/>
                <w:between w:val="nil"/>
              </w:pBdr>
              <w:rPr>
                <w:rFonts w:ascii="Candara" w:eastAsia="Calibri" w:hAnsi="Candara" w:cstheme="majorHAnsi"/>
                <w:color w:val="000000"/>
              </w:rPr>
            </w:pPr>
            <w:r w:rsidRPr="00CE0224">
              <w:rPr>
                <w:rFonts w:ascii="Candara" w:eastAsia="Calibri" w:hAnsi="Candara" w:cstheme="majorHAnsi"/>
                <w:color w:val="000000"/>
              </w:rPr>
              <w:t>b) Realiza la lectura adjunta de acuerdo a tu carrera y contesta las siguientes preguntas guía:</w:t>
            </w:r>
            <w:r>
              <w:rPr>
                <w:rFonts w:ascii="Candara" w:eastAsia="Calibri" w:hAnsi="Candara" w:cstheme="majorHAnsi"/>
                <w:color w:val="000000"/>
              </w:rPr>
              <w:t xml:space="preserve"> </w:t>
            </w:r>
            <w:r w:rsidRPr="00CE0224">
              <w:rPr>
                <w:rFonts w:ascii="Candara" w:eastAsia="Calibri" w:hAnsi="Candara" w:cstheme="majorHAnsi"/>
                <w:color w:val="000000"/>
              </w:rPr>
              <w:t>¿qué dice?</w:t>
            </w:r>
            <w:r>
              <w:rPr>
                <w:rFonts w:ascii="Candara" w:eastAsia="Calibri" w:hAnsi="Candara" w:cstheme="majorHAnsi"/>
                <w:color w:val="000000"/>
              </w:rPr>
              <w:t xml:space="preserve">, </w:t>
            </w:r>
            <w:r w:rsidRPr="00CE0224">
              <w:rPr>
                <w:rFonts w:ascii="Candara" w:eastAsia="Calibri" w:hAnsi="Candara" w:cstheme="majorHAnsi"/>
                <w:color w:val="000000"/>
              </w:rPr>
              <w:t>¿quién lo dice?</w:t>
            </w:r>
            <w:r>
              <w:rPr>
                <w:rFonts w:ascii="Candara" w:eastAsia="Calibri" w:hAnsi="Candara" w:cstheme="majorHAnsi"/>
                <w:color w:val="000000"/>
              </w:rPr>
              <w:t xml:space="preserve">, </w:t>
            </w:r>
            <w:r w:rsidRPr="00CE0224">
              <w:rPr>
                <w:rFonts w:ascii="Candara" w:eastAsia="Calibri" w:hAnsi="Candara" w:cstheme="majorHAnsi"/>
                <w:color w:val="000000"/>
              </w:rPr>
              <w:t>¿cómo lo dice?</w:t>
            </w:r>
            <w:r>
              <w:rPr>
                <w:rFonts w:ascii="Candara" w:eastAsia="Calibri" w:hAnsi="Candara" w:cstheme="majorHAnsi"/>
                <w:color w:val="000000"/>
              </w:rPr>
              <w:t xml:space="preserve">, </w:t>
            </w:r>
            <w:r w:rsidRPr="00CE0224">
              <w:rPr>
                <w:rFonts w:ascii="Candara" w:eastAsia="Calibri" w:hAnsi="Candara" w:cstheme="majorHAnsi"/>
                <w:color w:val="000000"/>
              </w:rPr>
              <w:t>¿cuándo lo dice?</w:t>
            </w:r>
            <w:r>
              <w:rPr>
                <w:rFonts w:ascii="Candara" w:eastAsia="Calibri" w:hAnsi="Candara" w:cstheme="majorHAnsi"/>
                <w:color w:val="000000"/>
              </w:rPr>
              <w:t xml:space="preserve">, </w:t>
            </w:r>
            <w:r w:rsidRPr="00CE0224">
              <w:rPr>
                <w:rFonts w:ascii="Candara" w:eastAsia="Calibri" w:hAnsi="Candara" w:cstheme="majorHAnsi"/>
                <w:color w:val="000000"/>
              </w:rPr>
              <w:t>¿por qué lo dice?</w:t>
            </w:r>
            <w:r>
              <w:rPr>
                <w:rFonts w:ascii="Candara" w:eastAsia="Calibri" w:hAnsi="Candara" w:cstheme="majorHAnsi"/>
                <w:color w:val="000000"/>
              </w:rPr>
              <w:t xml:space="preserve">, </w:t>
            </w:r>
            <w:r w:rsidRPr="00CE0224">
              <w:rPr>
                <w:rFonts w:ascii="Candara" w:eastAsia="Calibri" w:hAnsi="Candara" w:cstheme="majorHAnsi"/>
                <w:color w:val="000000"/>
              </w:rPr>
              <w:t>¿qué pretende lograr de mí el autor?</w:t>
            </w:r>
            <w:r>
              <w:rPr>
                <w:rFonts w:ascii="Candara" w:eastAsia="Calibri" w:hAnsi="Candara" w:cstheme="majorHAnsi"/>
                <w:color w:val="000000"/>
              </w:rPr>
              <w:t xml:space="preserve">, </w:t>
            </w:r>
            <w:r w:rsidRPr="00CE0224">
              <w:rPr>
                <w:rFonts w:ascii="Candara" w:eastAsia="Calibri" w:hAnsi="Candara" w:cstheme="majorHAnsi"/>
                <w:color w:val="000000"/>
              </w:rPr>
              <w:t>¿Cuál es la idea principal?</w:t>
            </w:r>
            <w:r>
              <w:rPr>
                <w:rFonts w:ascii="Candara" w:eastAsia="Calibri" w:hAnsi="Candara" w:cstheme="majorHAnsi"/>
                <w:color w:val="000000"/>
              </w:rPr>
              <w:t xml:space="preserve">, </w:t>
            </w:r>
            <w:r w:rsidRPr="00CE0224">
              <w:rPr>
                <w:rFonts w:ascii="Candara" w:eastAsia="Calibri" w:hAnsi="Candara" w:cstheme="majorHAnsi"/>
                <w:color w:val="000000"/>
              </w:rPr>
              <w:t>¿Cuáles son las ideas secundarias?</w:t>
            </w:r>
          </w:p>
          <w:p w14:paraId="3CCF710F"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sidRPr="00CE0224">
              <w:rPr>
                <w:rFonts w:ascii="Candara" w:eastAsia="Calibri" w:hAnsi="Candara" w:cstheme="majorHAnsi"/>
                <w:color w:val="000000"/>
              </w:rPr>
              <w:t>Al finalizar realiza un resumen utilizando las preguntas guía.</w:t>
            </w:r>
          </w:p>
        </w:tc>
        <w:tc>
          <w:tcPr>
            <w:tcW w:w="1701" w:type="dxa"/>
            <w:vAlign w:val="center"/>
          </w:tcPr>
          <w:p w14:paraId="7D3112CE" w14:textId="77777777" w:rsidR="00054C89" w:rsidRDefault="00054C89" w:rsidP="00192D7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Cuadro sinóptico</w:t>
            </w:r>
          </w:p>
          <w:p w14:paraId="5EAB582E" w14:textId="77777777" w:rsidR="00054C89" w:rsidRPr="00F405A8"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b/>
                <w:bCs/>
                <w:color w:val="000000"/>
              </w:rPr>
              <w:t xml:space="preserve">Resumen </w:t>
            </w:r>
          </w:p>
        </w:tc>
        <w:tc>
          <w:tcPr>
            <w:tcW w:w="2126" w:type="dxa"/>
            <w:vAlign w:val="center"/>
          </w:tcPr>
          <w:p w14:paraId="6E62B38D" w14:textId="77777777" w:rsidR="00054C89" w:rsidRPr="00A268D2" w:rsidRDefault="00054C89" w:rsidP="00192D7E">
            <w:pPr>
              <w:pStyle w:val="Default"/>
              <w:spacing w:after="120"/>
              <w:jc w:val="both"/>
              <w:rPr>
                <w:rFonts w:ascii="Candara" w:eastAsia="Calibri" w:hAnsi="Candara" w:cstheme="majorHAnsi"/>
                <w:color w:val="auto"/>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14:paraId="5B8F1611"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p w14:paraId="1B4E6F1B"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(16-20 agosto)</w:t>
            </w:r>
          </w:p>
        </w:tc>
      </w:tr>
      <w:tr w:rsidR="00054C89" w:rsidRPr="00D575C6" w14:paraId="2FDB56F6" w14:textId="77777777" w:rsidTr="00192D7E">
        <w:tc>
          <w:tcPr>
            <w:tcW w:w="541" w:type="dxa"/>
            <w:vAlign w:val="center"/>
          </w:tcPr>
          <w:p w14:paraId="19E93FD6"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2</w:t>
            </w:r>
          </w:p>
        </w:tc>
        <w:tc>
          <w:tcPr>
            <w:tcW w:w="1581" w:type="dxa"/>
          </w:tcPr>
          <w:p w14:paraId="2442ADB1"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14:paraId="2D0E1494"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Funciones del lenguaje</w:t>
            </w:r>
          </w:p>
        </w:tc>
        <w:tc>
          <w:tcPr>
            <w:tcW w:w="4394" w:type="dxa"/>
            <w:vAlign w:val="center"/>
          </w:tcPr>
          <w:p w14:paraId="10382ADD"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las diferentes formas en que se manifiesta el lenguaje, tomando en consideración la función emotiva, apelativa, referencial, fática, metalingüística. Considera 5 ejemplos para cada tipo de función.</w:t>
            </w:r>
          </w:p>
          <w:p w14:paraId="55D1237F"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Elabora un mapa conceptual con la información obtenida.</w:t>
            </w:r>
          </w:p>
        </w:tc>
        <w:tc>
          <w:tcPr>
            <w:tcW w:w="1701" w:type="dxa"/>
            <w:vAlign w:val="center"/>
          </w:tcPr>
          <w:p w14:paraId="534B965A"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b/>
                <w:bCs/>
                <w:color w:val="000000"/>
              </w:rPr>
              <w:t>Mapa conceptual</w:t>
            </w:r>
          </w:p>
        </w:tc>
        <w:tc>
          <w:tcPr>
            <w:tcW w:w="2126" w:type="dxa"/>
          </w:tcPr>
          <w:p w14:paraId="15D3E505" w14:textId="77777777" w:rsidR="00054C89" w:rsidRPr="00D06EF8" w:rsidRDefault="00054C89" w:rsidP="00192D7E">
            <w:pPr>
              <w:pStyle w:val="Default"/>
              <w:spacing w:after="120"/>
              <w:ind w:left="38"/>
              <w:jc w:val="both"/>
              <w:rPr>
                <w:rFonts w:ascii="Candara" w:eastAsia="Calibri" w:hAnsi="Candara" w:cstheme="majorHAnsi"/>
                <w:color w:val="auto"/>
                <w:sz w:val="20"/>
                <w:szCs w:val="20"/>
              </w:rPr>
            </w:pPr>
            <w:r w:rsidRPr="007534DF">
              <w:rPr>
                <w:rFonts w:ascii="Candara" w:eastAsia="Calibri" w:hAnsi="Candara" w:cstheme="majorHAnsi"/>
                <w:color w:val="auto"/>
              </w:rPr>
              <w:t>Consulta libre en la web</w:t>
            </w:r>
          </w:p>
        </w:tc>
        <w:tc>
          <w:tcPr>
            <w:tcW w:w="1235" w:type="dxa"/>
            <w:vAlign w:val="center"/>
          </w:tcPr>
          <w:p w14:paraId="7D05C0FC"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p w14:paraId="60C99162"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(23-27 agosto)</w:t>
            </w:r>
          </w:p>
        </w:tc>
      </w:tr>
      <w:tr w:rsidR="00054C89" w:rsidRPr="00D575C6" w14:paraId="2FAF3129" w14:textId="77777777" w:rsidTr="00192D7E">
        <w:tc>
          <w:tcPr>
            <w:tcW w:w="541" w:type="dxa"/>
            <w:vAlign w:val="center"/>
          </w:tcPr>
          <w:p w14:paraId="0CA3E699"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p>
        </w:tc>
        <w:tc>
          <w:tcPr>
            <w:tcW w:w="1581" w:type="dxa"/>
          </w:tcPr>
          <w:p w14:paraId="06D23D26" w14:textId="77777777" w:rsidR="00054C89" w:rsidRDefault="00054C89" w:rsidP="00192D7E">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14:paraId="4A808BCF"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Etapas de la escritura</w:t>
            </w:r>
          </w:p>
        </w:tc>
        <w:tc>
          <w:tcPr>
            <w:tcW w:w="4394" w:type="dxa"/>
            <w:vAlign w:val="center"/>
          </w:tcPr>
          <w:p w14:paraId="40805619"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Indagar e identificar las etapas de la escritura: Invención, disposición, elocución.</w:t>
            </w:r>
          </w:p>
          <w:p w14:paraId="1673C504"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Estructura del párrafo: la idea principal, secundarias y los conectivos.</w:t>
            </w:r>
          </w:p>
          <w:p w14:paraId="7259EC50"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La oración: Sintaxis y la cohesión.</w:t>
            </w:r>
          </w:p>
          <w:p w14:paraId="7ECBAC4C"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Desarrollar la investigación en un diagrama.</w:t>
            </w:r>
          </w:p>
        </w:tc>
        <w:tc>
          <w:tcPr>
            <w:tcW w:w="1701" w:type="dxa"/>
            <w:vAlign w:val="center"/>
          </w:tcPr>
          <w:p w14:paraId="669DEDE5"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b/>
                <w:bCs/>
                <w:color w:val="000000"/>
              </w:rPr>
              <w:t>Diagrama</w:t>
            </w:r>
            <w:r>
              <w:rPr>
                <w:rFonts w:ascii="Candara" w:eastAsia="Calibri" w:hAnsi="Candara" w:cstheme="majorHAnsi"/>
                <w:color w:val="000000"/>
              </w:rPr>
              <w:t xml:space="preserve"> </w:t>
            </w:r>
          </w:p>
        </w:tc>
        <w:tc>
          <w:tcPr>
            <w:tcW w:w="2126" w:type="dxa"/>
          </w:tcPr>
          <w:p w14:paraId="53BC67FF" w14:textId="77777777" w:rsidR="00054C89" w:rsidRPr="00F014B0" w:rsidRDefault="00054C89" w:rsidP="00192D7E">
            <w:pPr>
              <w:pStyle w:val="Default"/>
              <w:spacing w:after="120"/>
              <w:ind w:left="38"/>
              <w:jc w:val="both"/>
              <w:rPr>
                <w:rFonts w:ascii="Candara" w:eastAsia="Calibri" w:hAnsi="Candara" w:cstheme="majorHAnsi"/>
                <w:color w:val="auto"/>
              </w:rPr>
            </w:pPr>
            <w:r w:rsidRPr="007534DF">
              <w:rPr>
                <w:rFonts w:ascii="Candara" w:eastAsia="Calibri" w:hAnsi="Candara" w:cstheme="majorHAnsi"/>
                <w:color w:val="auto"/>
              </w:rPr>
              <w:t>Consulta libre en la web</w:t>
            </w:r>
          </w:p>
        </w:tc>
        <w:tc>
          <w:tcPr>
            <w:tcW w:w="1235" w:type="dxa"/>
            <w:vAlign w:val="center"/>
          </w:tcPr>
          <w:p w14:paraId="7DEE7A80"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40DE6AAC"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(30 agosto – 03 septiembre)</w:t>
            </w:r>
          </w:p>
        </w:tc>
      </w:tr>
      <w:tr w:rsidR="00054C89" w:rsidRPr="00D575C6" w14:paraId="4CA30CF7" w14:textId="77777777" w:rsidTr="00192D7E">
        <w:tc>
          <w:tcPr>
            <w:tcW w:w="541" w:type="dxa"/>
            <w:vAlign w:val="center"/>
          </w:tcPr>
          <w:p w14:paraId="6EFDC237"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p>
        </w:tc>
        <w:tc>
          <w:tcPr>
            <w:tcW w:w="1581" w:type="dxa"/>
          </w:tcPr>
          <w:p w14:paraId="1810AD65" w14:textId="77777777" w:rsidR="00054C89" w:rsidRDefault="00054C89" w:rsidP="00192D7E">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14:paraId="52D8C771"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Los signos de Puntuación</w:t>
            </w:r>
          </w:p>
        </w:tc>
        <w:tc>
          <w:tcPr>
            <w:tcW w:w="4394" w:type="dxa"/>
            <w:vAlign w:val="center"/>
          </w:tcPr>
          <w:p w14:paraId="61682C64"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Investigar el uso de los siguientes signos de puntuación: Punto, coma, punto y coma, dos puntos, puntos suspensivos, comillas, guion medio. </w:t>
            </w:r>
          </w:p>
          <w:p w14:paraId="747BD935"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Redactar 5 ejemplos donde se utilice de manera correcta cada signo.</w:t>
            </w:r>
          </w:p>
          <w:p w14:paraId="4E48C123" w14:textId="77777777" w:rsidR="00054C89" w:rsidRPr="00D575C6"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Plasmar la síntesis de su investigación en un cuadro comparativo.</w:t>
            </w:r>
          </w:p>
        </w:tc>
        <w:tc>
          <w:tcPr>
            <w:tcW w:w="1701" w:type="dxa"/>
            <w:vAlign w:val="center"/>
          </w:tcPr>
          <w:p w14:paraId="5826315B" w14:textId="77777777" w:rsidR="00054C89" w:rsidRPr="00974C94" w:rsidRDefault="00054C89" w:rsidP="00192D7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Cuadro comparativo</w:t>
            </w:r>
          </w:p>
        </w:tc>
        <w:tc>
          <w:tcPr>
            <w:tcW w:w="2126" w:type="dxa"/>
          </w:tcPr>
          <w:p w14:paraId="4C406180" w14:textId="77777777" w:rsidR="00054C89" w:rsidRPr="0099358A" w:rsidRDefault="00054C89" w:rsidP="00192D7E">
            <w:pPr>
              <w:pStyle w:val="Default"/>
              <w:spacing w:after="120"/>
              <w:ind w:left="38"/>
              <w:jc w:val="both"/>
              <w:rPr>
                <w:rFonts w:ascii="Candara" w:eastAsia="Calibri" w:hAnsi="Candara" w:cstheme="majorHAnsi"/>
                <w:color w:val="auto"/>
              </w:rPr>
            </w:pPr>
            <w:r w:rsidRPr="007534DF">
              <w:rPr>
                <w:rFonts w:ascii="Candara" w:eastAsia="Calibri" w:hAnsi="Candara" w:cstheme="majorHAnsi"/>
                <w:color w:val="auto"/>
              </w:rPr>
              <w:t>Consulta libre en la web</w:t>
            </w:r>
          </w:p>
        </w:tc>
        <w:tc>
          <w:tcPr>
            <w:tcW w:w="1235" w:type="dxa"/>
            <w:vAlign w:val="center"/>
          </w:tcPr>
          <w:p w14:paraId="5CE9457D"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p w14:paraId="7C1BAC04"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(06-10 septiembre)</w:t>
            </w:r>
          </w:p>
        </w:tc>
      </w:tr>
      <w:tr w:rsidR="00054C89" w:rsidRPr="00D575C6" w14:paraId="6D6D1C81" w14:textId="77777777" w:rsidTr="00192D7E">
        <w:tc>
          <w:tcPr>
            <w:tcW w:w="541" w:type="dxa"/>
            <w:shd w:val="clear" w:color="auto" w:fill="FFFF00"/>
            <w:vAlign w:val="center"/>
          </w:tcPr>
          <w:p w14:paraId="26352EC8"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p>
        </w:tc>
        <w:tc>
          <w:tcPr>
            <w:tcW w:w="1581" w:type="dxa"/>
          </w:tcPr>
          <w:p w14:paraId="61507A55" w14:textId="77777777" w:rsidR="00054C89" w:rsidRDefault="00054C89" w:rsidP="00192D7E">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14:paraId="6771FA40"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informe</w:t>
            </w:r>
          </w:p>
        </w:tc>
        <w:tc>
          <w:tcPr>
            <w:tcW w:w="4394" w:type="dxa"/>
            <w:vAlign w:val="center"/>
          </w:tcPr>
          <w:p w14:paraId="1A9A4E42"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Realizar una búsqueda bibliográfica para identificar la estructura (Introducción, cuerpo del informe, conclusiones) y características que contempla un informe. Identificar un ejemplo para observar la redacción del mismo.</w:t>
            </w:r>
          </w:p>
          <w:p w14:paraId="2CB8E7C2"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Plasmar el producto de su investigación en un diagrama radial.</w:t>
            </w:r>
          </w:p>
        </w:tc>
        <w:tc>
          <w:tcPr>
            <w:tcW w:w="1701" w:type="dxa"/>
            <w:vAlign w:val="center"/>
          </w:tcPr>
          <w:p w14:paraId="4C9FD6A4" w14:textId="77777777" w:rsidR="00054C89" w:rsidRPr="001C55F0" w:rsidRDefault="00054C89" w:rsidP="00192D7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 xml:space="preserve">Diagrama radial </w:t>
            </w:r>
          </w:p>
        </w:tc>
        <w:tc>
          <w:tcPr>
            <w:tcW w:w="2126" w:type="dxa"/>
          </w:tcPr>
          <w:p w14:paraId="2AFA3143" w14:textId="77777777" w:rsidR="00054C89" w:rsidRDefault="00054C89" w:rsidP="00192D7E">
            <w:pPr>
              <w:pStyle w:val="Default"/>
              <w:spacing w:after="120"/>
              <w:ind w:left="38"/>
              <w:jc w:val="both"/>
              <w:rPr>
                <w:rFonts w:ascii="Candara" w:hAnsi="Candara"/>
                <w:color w:val="auto"/>
                <w:spacing w:val="4"/>
              </w:rPr>
            </w:pPr>
            <w:r w:rsidRPr="007534DF">
              <w:rPr>
                <w:rFonts w:ascii="Candara" w:eastAsia="Calibri" w:hAnsi="Candara" w:cstheme="majorHAnsi"/>
                <w:color w:val="auto"/>
              </w:rPr>
              <w:t>Consulta libre en la web</w:t>
            </w:r>
          </w:p>
        </w:tc>
        <w:tc>
          <w:tcPr>
            <w:tcW w:w="1235" w:type="dxa"/>
            <w:vAlign w:val="center"/>
          </w:tcPr>
          <w:p w14:paraId="5B40AF74"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5B97E65B"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(13-17 septiembre)</w:t>
            </w:r>
          </w:p>
        </w:tc>
      </w:tr>
      <w:tr w:rsidR="00054C89" w:rsidRPr="00D575C6" w14:paraId="63011917" w14:textId="77777777" w:rsidTr="00192D7E">
        <w:tc>
          <w:tcPr>
            <w:tcW w:w="541" w:type="dxa"/>
            <w:vAlign w:val="center"/>
          </w:tcPr>
          <w:p w14:paraId="0DEB6CD7"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6</w:t>
            </w:r>
          </w:p>
        </w:tc>
        <w:tc>
          <w:tcPr>
            <w:tcW w:w="1581" w:type="dxa"/>
          </w:tcPr>
          <w:p w14:paraId="1BBB1DD8" w14:textId="77777777" w:rsidR="00054C89" w:rsidRDefault="00054C89" w:rsidP="00192D7E">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14:paraId="7474A19C"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Taller 1</w:t>
            </w:r>
          </w:p>
        </w:tc>
        <w:tc>
          <w:tcPr>
            <w:tcW w:w="4394" w:type="dxa"/>
            <w:vAlign w:val="center"/>
          </w:tcPr>
          <w:p w14:paraId="3968DC14"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Consultar con los sabios locales (adultos mayores) uno de los siguientes temas:</w:t>
            </w:r>
          </w:p>
          <w:p w14:paraId="06CFAF3B" w14:textId="77777777" w:rsidR="00054C89" w:rsidRPr="0084102D" w:rsidRDefault="00054C89" w:rsidP="00054C89">
            <w:pPr>
              <w:pStyle w:val="Prrafodelista"/>
              <w:numPr>
                <w:ilvl w:val="0"/>
                <w:numId w:val="3"/>
              </w:numPr>
              <w:pBdr>
                <w:top w:val="nil"/>
                <w:left w:val="nil"/>
                <w:bottom w:val="nil"/>
                <w:right w:val="nil"/>
                <w:between w:val="nil"/>
              </w:pBdr>
              <w:spacing w:line="240" w:lineRule="auto"/>
              <w:ind w:left="324"/>
              <w:rPr>
                <w:rFonts w:ascii="Candara" w:eastAsia="Calibri" w:hAnsi="Candara" w:cstheme="majorHAnsi"/>
                <w:color w:val="000000"/>
              </w:rPr>
            </w:pPr>
            <w:r w:rsidRPr="0084102D">
              <w:rPr>
                <w:rFonts w:ascii="Candara" w:eastAsia="Calibri" w:hAnsi="Candara" w:cstheme="majorHAnsi"/>
                <w:color w:val="000000"/>
              </w:rPr>
              <w:t>Hongos silvestres comestibles</w:t>
            </w:r>
          </w:p>
          <w:p w14:paraId="6882143E" w14:textId="77777777" w:rsidR="00054C89" w:rsidRPr="00AF16B8" w:rsidRDefault="00054C89" w:rsidP="00054C89">
            <w:pPr>
              <w:pStyle w:val="Prrafodelista"/>
              <w:numPr>
                <w:ilvl w:val="0"/>
                <w:numId w:val="2"/>
              </w:numPr>
              <w:pBdr>
                <w:top w:val="nil"/>
                <w:left w:val="nil"/>
                <w:bottom w:val="nil"/>
                <w:right w:val="nil"/>
                <w:between w:val="nil"/>
              </w:pBdr>
              <w:spacing w:line="240" w:lineRule="auto"/>
              <w:ind w:left="324"/>
              <w:rPr>
                <w:rFonts w:ascii="Candara" w:eastAsia="Calibri" w:hAnsi="Candara" w:cstheme="majorHAnsi"/>
                <w:color w:val="000000"/>
              </w:rPr>
            </w:pPr>
            <w:r w:rsidRPr="00AF16B8">
              <w:rPr>
                <w:rFonts w:ascii="Candara" w:eastAsia="Calibri" w:hAnsi="Candara" w:cstheme="majorHAnsi"/>
                <w:color w:val="000000"/>
              </w:rPr>
              <w:t>Raíces y tubérculos comestibles</w:t>
            </w:r>
          </w:p>
          <w:p w14:paraId="614F75FF" w14:textId="77777777" w:rsidR="00054C89" w:rsidRDefault="00054C89" w:rsidP="00054C89">
            <w:pPr>
              <w:pStyle w:val="Prrafodelista"/>
              <w:numPr>
                <w:ilvl w:val="0"/>
                <w:numId w:val="2"/>
              </w:numPr>
              <w:pBdr>
                <w:top w:val="nil"/>
                <w:left w:val="nil"/>
                <w:bottom w:val="nil"/>
                <w:right w:val="nil"/>
                <w:between w:val="nil"/>
              </w:pBdr>
              <w:spacing w:line="240" w:lineRule="auto"/>
              <w:ind w:left="324"/>
              <w:rPr>
                <w:rFonts w:ascii="Candara" w:eastAsia="Calibri" w:hAnsi="Candara" w:cstheme="majorHAnsi"/>
                <w:color w:val="000000"/>
              </w:rPr>
            </w:pPr>
            <w:r>
              <w:rPr>
                <w:rFonts w:ascii="Candara" w:eastAsia="Calibri" w:hAnsi="Candara" w:cstheme="majorHAnsi"/>
                <w:color w:val="000000"/>
              </w:rPr>
              <w:t>Uso de hongos, raíces y tubérculos en la gastronomía turística.</w:t>
            </w:r>
          </w:p>
          <w:p w14:paraId="406EB1EC" w14:textId="77777777" w:rsidR="00054C89" w:rsidRPr="00AF16B8"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Plantear un cuestionario y desarrollar un informe con los datos recabados en campo.</w:t>
            </w:r>
          </w:p>
        </w:tc>
        <w:tc>
          <w:tcPr>
            <w:tcW w:w="1701" w:type="dxa"/>
            <w:vAlign w:val="center"/>
          </w:tcPr>
          <w:p w14:paraId="71AC6EFE" w14:textId="77777777" w:rsidR="00054C89" w:rsidRPr="001C55F0" w:rsidRDefault="00054C89" w:rsidP="00192D7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Texto académico: Informe</w:t>
            </w:r>
          </w:p>
        </w:tc>
        <w:tc>
          <w:tcPr>
            <w:tcW w:w="2126" w:type="dxa"/>
          </w:tcPr>
          <w:p w14:paraId="7F2AF251" w14:textId="77777777" w:rsidR="00054C89" w:rsidRDefault="00054C89" w:rsidP="00192D7E">
            <w:pPr>
              <w:pStyle w:val="Default"/>
              <w:spacing w:after="120"/>
              <w:ind w:left="38"/>
              <w:jc w:val="both"/>
              <w:rPr>
                <w:rFonts w:ascii="Candara" w:hAnsi="Candara"/>
                <w:color w:val="auto"/>
                <w:spacing w:val="4"/>
              </w:rPr>
            </w:pPr>
            <w:r w:rsidRPr="007534DF">
              <w:rPr>
                <w:rFonts w:ascii="Candara" w:eastAsia="Calibri" w:hAnsi="Candara" w:cstheme="majorHAnsi"/>
                <w:color w:val="auto"/>
              </w:rPr>
              <w:t>Consulta libre en la web</w:t>
            </w:r>
          </w:p>
        </w:tc>
        <w:tc>
          <w:tcPr>
            <w:tcW w:w="1235" w:type="dxa"/>
            <w:vAlign w:val="center"/>
          </w:tcPr>
          <w:p w14:paraId="2D9F0AEF"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49732FE4"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(27 septiembre – 01 octubre)</w:t>
            </w:r>
          </w:p>
        </w:tc>
      </w:tr>
      <w:tr w:rsidR="00054C89" w:rsidRPr="00D575C6" w14:paraId="508E594C" w14:textId="77777777" w:rsidTr="00192D7E">
        <w:tc>
          <w:tcPr>
            <w:tcW w:w="541" w:type="dxa"/>
            <w:vAlign w:val="center"/>
          </w:tcPr>
          <w:p w14:paraId="3C2C6A56"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7</w:t>
            </w:r>
          </w:p>
        </w:tc>
        <w:tc>
          <w:tcPr>
            <w:tcW w:w="1581" w:type="dxa"/>
          </w:tcPr>
          <w:p w14:paraId="0EF83D10" w14:textId="77777777" w:rsidR="00054C89" w:rsidRDefault="00054C89" w:rsidP="00192D7E">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14:paraId="644B3DCA"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resumen</w:t>
            </w:r>
          </w:p>
        </w:tc>
        <w:tc>
          <w:tcPr>
            <w:tcW w:w="4394" w:type="dxa"/>
            <w:vAlign w:val="center"/>
          </w:tcPr>
          <w:p w14:paraId="358E6A51"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el procedimiento para redactar un resumen, considerar la idea principal y las secundarias, el parafraseo y las citas textuales al redactar un párrafo.</w:t>
            </w:r>
          </w:p>
          <w:p w14:paraId="33916989"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Indagar las dimensiones que debe tener un párrafo (letras, palabras o renglones).</w:t>
            </w:r>
          </w:p>
          <w:p w14:paraId="6C8A8AE1"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Plasmar la investigación en un mapa conceptual.</w:t>
            </w:r>
          </w:p>
        </w:tc>
        <w:tc>
          <w:tcPr>
            <w:tcW w:w="1701" w:type="dxa"/>
            <w:vAlign w:val="center"/>
          </w:tcPr>
          <w:p w14:paraId="19FEB8FA" w14:textId="77777777" w:rsidR="00054C89" w:rsidRPr="001C55F0" w:rsidRDefault="00054C89" w:rsidP="00192D7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Mapa conceptual</w:t>
            </w:r>
          </w:p>
        </w:tc>
        <w:tc>
          <w:tcPr>
            <w:tcW w:w="2126" w:type="dxa"/>
          </w:tcPr>
          <w:p w14:paraId="5C0AFD33" w14:textId="77777777" w:rsidR="00054C89" w:rsidRDefault="00054C89" w:rsidP="00192D7E">
            <w:pPr>
              <w:pStyle w:val="Default"/>
              <w:spacing w:after="120"/>
              <w:ind w:left="38"/>
              <w:jc w:val="both"/>
              <w:rPr>
                <w:rFonts w:ascii="Candara" w:hAnsi="Candara"/>
                <w:color w:val="auto"/>
                <w:spacing w:val="4"/>
              </w:rPr>
            </w:pPr>
            <w:r w:rsidRPr="007534DF">
              <w:rPr>
                <w:rFonts w:ascii="Candara" w:eastAsia="Calibri" w:hAnsi="Candara" w:cstheme="majorHAnsi"/>
                <w:color w:val="auto"/>
              </w:rPr>
              <w:t>Consulta libre en la web</w:t>
            </w:r>
          </w:p>
        </w:tc>
        <w:tc>
          <w:tcPr>
            <w:tcW w:w="1235" w:type="dxa"/>
            <w:vAlign w:val="center"/>
          </w:tcPr>
          <w:p w14:paraId="2CA07814"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232B55FC"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(04-08 octubre)</w:t>
            </w:r>
          </w:p>
        </w:tc>
      </w:tr>
      <w:tr w:rsidR="00054C89" w:rsidRPr="00D575C6" w14:paraId="5E23CD61" w14:textId="77777777" w:rsidTr="00192D7E">
        <w:tc>
          <w:tcPr>
            <w:tcW w:w="541" w:type="dxa"/>
            <w:vAlign w:val="center"/>
          </w:tcPr>
          <w:p w14:paraId="00048DA8"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p>
        </w:tc>
        <w:tc>
          <w:tcPr>
            <w:tcW w:w="1581" w:type="dxa"/>
          </w:tcPr>
          <w:p w14:paraId="49BB1FBA" w14:textId="77777777" w:rsidR="00054C89" w:rsidRDefault="00054C89" w:rsidP="00192D7E">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14:paraId="2ABCF72B"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Taller 2</w:t>
            </w:r>
          </w:p>
        </w:tc>
        <w:tc>
          <w:tcPr>
            <w:tcW w:w="4394" w:type="dxa"/>
            <w:vAlign w:val="center"/>
          </w:tcPr>
          <w:p w14:paraId="2E62F0BB"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 los materiales digitales que proporciona el docente, elaborar un resumen considerando las especificaciones que debe tener un párrafo de calidad como texto académico.</w:t>
            </w:r>
          </w:p>
        </w:tc>
        <w:tc>
          <w:tcPr>
            <w:tcW w:w="1701" w:type="dxa"/>
            <w:vAlign w:val="center"/>
          </w:tcPr>
          <w:p w14:paraId="24BA140C" w14:textId="77777777" w:rsidR="00054C89" w:rsidRPr="001C55F0" w:rsidRDefault="00054C89" w:rsidP="00192D7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 xml:space="preserve">Texto académico: Resumen </w:t>
            </w:r>
          </w:p>
        </w:tc>
        <w:tc>
          <w:tcPr>
            <w:tcW w:w="2126" w:type="dxa"/>
          </w:tcPr>
          <w:p w14:paraId="119FC93C" w14:textId="77777777" w:rsidR="00054C89" w:rsidRDefault="00054C89" w:rsidP="00192D7E">
            <w:pPr>
              <w:pStyle w:val="Default"/>
              <w:spacing w:after="120"/>
              <w:ind w:left="38"/>
              <w:jc w:val="both"/>
              <w:rPr>
                <w:rFonts w:ascii="Candara" w:hAnsi="Candara"/>
                <w:color w:val="auto"/>
                <w:spacing w:val="4"/>
              </w:rPr>
            </w:pPr>
            <w:r w:rsidRPr="007534DF">
              <w:rPr>
                <w:rFonts w:ascii="Candara" w:eastAsia="Calibri" w:hAnsi="Candara" w:cstheme="majorHAnsi"/>
                <w:color w:val="auto"/>
              </w:rPr>
              <w:t>Consulta libre en la web</w:t>
            </w:r>
          </w:p>
        </w:tc>
        <w:tc>
          <w:tcPr>
            <w:tcW w:w="1235" w:type="dxa"/>
            <w:vAlign w:val="center"/>
          </w:tcPr>
          <w:p w14:paraId="39F7B11A"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6E521606"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(11-15 octubre)</w:t>
            </w:r>
          </w:p>
        </w:tc>
      </w:tr>
      <w:tr w:rsidR="00054C89" w:rsidRPr="00D575C6" w14:paraId="30C14039" w14:textId="77777777" w:rsidTr="00192D7E">
        <w:tc>
          <w:tcPr>
            <w:tcW w:w="541" w:type="dxa"/>
            <w:vAlign w:val="center"/>
          </w:tcPr>
          <w:p w14:paraId="1E8ADCFB"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9</w:t>
            </w:r>
          </w:p>
        </w:tc>
        <w:tc>
          <w:tcPr>
            <w:tcW w:w="1581" w:type="dxa"/>
          </w:tcPr>
          <w:p w14:paraId="504C3B63" w14:textId="77777777" w:rsidR="00054C89" w:rsidRDefault="00054C89" w:rsidP="00192D7E">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14:paraId="178F1345"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La reseña</w:t>
            </w:r>
          </w:p>
        </w:tc>
        <w:tc>
          <w:tcPr>
            <w:tcW w:w="4394" w:type="dxa"/>
            <w:vAlign w:val="center"/>
          </w:tcPr>
          <w:p w14:paraId="66E2EA6C"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Plasmar en un diagrama las características de la reseña.</w:t>
            </w:r>
          </w:p>
          <w:p w14:paraId="2A481F75"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Elaborar una reseña (datos históricos) sobre tu localidad o municipio.</w:t>
            </w:r>
          </w:p>
        </w:tc>
        <w:tc>
          <w:tcPr>
            <w:tcW w:w="1701" w:type="dxa"/>
            <w:vAlign w:val="center"/>
          </w:tcPr>
          <w:p w14:paraId="2BEB8666" w14:textId="77777777" w:rsidR="00054C89" w:rsidRPr="001C55F0" w:rsidRDefault="00054C89" w:rsidP="00192D7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Texto académico: Reseña</w:t>
            </w:r>
          </w:p>
        </w:tc>
        <w:tc>
          <w:tcPr>
            <w:tcW w:w="2126" w:type="dxa"/>
          </w:tcPr>
          <w:p w14:paraId="058FC80E" w14:textId="77777777" w:rsidR="00054C89" w:rsidRDefault="00054C89" w:rsidP="00192D7E">
            <w:pPr>
              <w:pStyle w:val="Default"/>
              <w:spacing w:after="120"/>
              <w:ind w:left="38"/>
              <w:jc w:val="both"/>
              <w:rPr>
                <w:rFonts w:ascii="Candara" w:hAnsi="Candara"/>
                <w:color w:val="auto"/>
                <w:spacing w:val="4"/>
              </w:rPr>
            </w:pPr>
            <w:r w:rsidRPr="007534DF">
              <w:rPr>
                <w:rFonts w:ascii="Candara" w:eastAsia="Calibri" w:hAnsi="Candara" w:cstheme="majorHAnsi"/>
                <w:color w:val="auto"/>
              </w:rPr>
              <w:t>Consulta libre en la web</w:t>
            </w:r>
          </w:p>
        </w:tc>
        <w:tc>
          <w:tcPr>
            <w:tcW w:w="1235" w:type="dxa"/>
            <w:vAlign w:val="center"/>
          </w:tcPr>
          <w:p w14:paraId="77FA821F"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605ED293"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(18-22 octubre)</w:t>
            </w:r>
          </w:p>
        </w:tc>
      </w:tr>
      <w:tr w:rsidR="00054C89" w:rsidRPr="00D575C6" w14:paraId="264A129F" w14:textId="77777777" w:rsidTr="00192D7E">
        <w:tc>
          <w:tcPr>
            <w:tcW w:w="541" w:type="dxa"/>
            <w:shd w:val="clear" w:color="auto" w:fill="FFFF00"/>
            <w:vAlign w:val="center"/>
          </w:tcPr>
          <w:p w14:paraId="00C996FD"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10</w:t>
            </w:r>
          </w:p>
        </w:tc>
        <w:tc>
          <w:tcPr>
            <w:tcW w:w="1581" w:type="dxa"/>
          </w:tcPr>
          <w:p w14:paraId="50B217F0" w14:textId="77777777" w:rsidR="00054C89" w:rsidRDefault="00054C89" w:rsidP="00192D7E">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14:paraId="5B4D3C96"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ensayo</w:t>
            </w:r>
          </w:p>
        </w:tc>
        <w:tc>
          <w:tcPr>
            <w:tcW w:w="4394" w:type="dxa"/>
            <w:vAlign w:val="center"/>
          </w:tcPr>
          <w:p w14:paraId="3D1A2919"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Plasmar mediante un mapa mental los apartados y características técnicas de un ensayo.</w:t>
            </w:r>
          </w:p>
          <w:p w14:paraId="2FA77F6C"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Considerar todos los elementos que se requieren para realizar un ensayo.</w:t>
            </w:r>
          </w:p>
        </w:tc>
        <w:tc>
          <w:tcPr>
            <w:tcW w:w="1701" w:type="dxa"/>
            <w:vAlign w:val="center"/>
          </w:tcPr>
          <w:p w14:paraId="47D015D2" w14:textId="77777777" w:rsidR="00054C89" w:rsidRPr="001C55F0" w:rsidRDefault="00054C89" w:rsidP="00192D7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Mapa mental</w:t>
            </w:r>
          </w:p>
        </w:tc>
        <w:tc>
          <w:tcPr>
            <w:tcW w:w="2126" w:type="dxa"/>
            <w:vAlign w:val="center"/>
          </w:tcPr>
          <w:p w14:paraId="14E1ECFD" w14:textId="77777777" w:rsidR="00054C89" w:rsidRDefault="008361BA" w:rsidP="00192D7E">
            <w:pPr>
              <w:pStyle w:val="Default"/>
              <w:spacing w:after="120"/>
              <w:ind w:left="38"/>
              <w:jc w:val="both"/>
              <w:rPr>
                <w:rFonts w:ascii="Candara" w:hAnsi="Candara"/>
                <w:color w:val="auto"/>
                <w:spacing w:val="4"/>
              </w:rPr>
            </w:pPr>
            <w:hyperlink r:id="rId7" w:history="1">
              <w:r w:rsidR="00054C89" w:rsidRPr="00E06DBE">
                <w:rPr>
                  <w:rStyle w:val="Hipervnculo"/>
                  <w:rFonts w:ascii="Candara" w:eastAsia="Calibri" w:hAnsi="Candara" w:cstheme="majorHAnsi"/>
                </w:rPr>
                <w:t>https://www.unipiloto.edu.co/descargas/archivo_administracion_de_empresas/guia_ensayos.pdf</w:t>
              </w:r>
            </w:hyperlink>
            <w:r w:rsidR="00054C89">
              <w:rPr>
                <w:rFonts w:ascii="Candara" w:eastAsia="Calibri" w:hAnsi="Candara" w:cstheme="majorHAnsi"/>
                <w:color w:val="auto"/>
              </w:rPr>
              <w:t xml:space="preserve"> </w:t>
            </w:r>
          </w:p>
        </w:tc>
        <w:tc>
          <w:tcPr>
            <w:tcW w:w="1235" w:type="dxa"/>
            <w:vAlign w:val="center"/>
          </w:tcPr>
          <w:p w14:paraId="3A4D5544"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43CCE3C0"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(01-05 noviembre)</w:t>
            </w:r>
          </w:p>
        </w:tc>
      </w:tr>
      <w:tr w:rsidR="00054C89" w:rsidRPr="00D575C6" w14:paraId="762B029F" w14:textId="77777777" w:rsidTr="00192D7E">
        <w:tc>
          <w:tcPr>
            <w:tcW w:w="541" w:type="dxa"/>
            <w:vAlign w:val="center"/>
          </w:tcPr>
          <w:p w14:paraId="02B91763"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w:t>
            </w:r>
          </w:p>
        </w:tc>
        <w:tc>
          <w:tcPr>
            <w:tcW w:w="1581" w:type="dxa"/>
          </w:tcPr>
          <w:p w14:paraId="11C2D83B" w14:textId="77777777" w:rsidR="00054C89" w:rsidRDefault="00054C89" w:rsidP="00192D7E">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14:paraId="7AEE09CD"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Taller 3</w:t>
            </w:r>
          </w:p>
        </w:tc>
        <w:tc>
          <w:tcPr>
            <w:tcW w:w="4394" w:type="dxa"/>
            <w:vAlign w:val="center"/>
          </w:tcPr>
          <w:p w14:paraId="18FB016D"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Retomar los temas propuestos con anterioridad: </w:t>
            </w:r>
          </w:p>
          <w:p w14:paraId="70726120" w14:textId="77777777" w:rsidR="00054C89" w:rsidRPr="0084102D" w:rsidRDefault="00054C89" w:rsidP="00054C89">
            <w:pPr>
              <w:pStyle w:val="Prrafodelista"/>
              <w:numPr>
                <w:ilvl w:val="0"/>
                <w:numId w:val="3"/>
              </w:numPr>
              <w:pBdr>
                <w:top w:val="nil"/>
                <w:left w:val="nil"/>
                <w:bottom w:val="nil"/>
                <w:right w:val="nil"/>
                <w:between w:val="nil"/>
              </w:pBdr>
              <w:spacing w:line="240" w:lineRule="auto"/>
              <w:ind w:left="324"/>
              <w:rPr>
                <w:rFonts w:ascii="Candara" w:eastAsia="Calibri" w:hAnsi="Candara" w:cstheme="majorHAnsi"/>
                <w:color w:val="000000"/>
              </w:rPr>
            </w:pPr>
            <w:r w:rsidRPr="0084102D">
              <w:rPr>
                <w:rFonts w:ascii="Candara" w:eastAsia="Calibri" w:hAnsi="Candara" w:cstheme="majorHAnsi"/>
                <w:color w:val="000000"/>
              </w:rPr>
              <w:t>Hongos silvestres comestibles</w:t>
            </w:r>
          </w:p>
          <w:p w14:paraId="6F05011B" w14:textId="77777777" w:rsidR="00054C89" w:rsidRPr="00AF16B8" w:rsidRDefault="00054C89" w:rsidP="00054C89">
            <w:pPr>
              <w:pStyle w:val="Prrafodelista"/>
              <w:numPr>
                <w:ilvl w:val="0"/>
                <w:numId w:val="2"/>
              </w:numPr>
              <w:pBdr>
                <w:top w:val="nil"/>
                <w:left w:val="nil"/>
                <w:bottom w:val="nil"/>
                <w:right w:val="nil"/>
                <w:between w:val="nil"/>
              </w:pBdr>
              <w:spacing w:line="240" w:lineRule="auto"/>
              <w:ind w:left="324"/>
              <w:rPr>
                <w:rFonts w:ascii="Candara" w:eastAsia="Calibri" w:hAnsi="Candara" w:cstheme="majorHAnsi"/>
                <w:color w:val="000000"/>
              </w:rPr>
            </w:pPr>
            <w:r w:rsidRPr="00AF16B8">
              <w:rPr>
                <w:rFonts w:ascii="Candara" w:eastAsia="Calibri" w:hAnsi="Candara" w:cstheme="majorHAnsi"/>
                <w:color w:val="000000"/>
              </w:rPr>
              <w:t>Raíces y tubérculos comestibles</w:t>
            </w:r>
          </w:p>
          <w:p w14:paraId="2E086C02" w14:textId="77777777" w:rsidR="00054C89" w:rsidRDefault="00054C89" w:rsidP="00054C89">
            <w:pPr>
              <w:pStyle w:val="Prrafodelista"/>
              <w:numPr>
                <w:ilvl w:val="0"/>
                <w:numId w:val="2"/>
              </w:numPr>
              <w:pBdr>
                <w:top w:val="nil"/>
                <w:left w:val="nil"/>
                <w:bottom w:val="nil"/>
                <w:right w:val="nil"/>
                <w:between w:val="nil"/>
              </w:pBdr>
              <w:spacing w:line="240" w:lineRule="auto"/>
              <w:ind w:left="324"/>
              <w:rPr>
                <w:rFonts w:ascii="Candara" w:eastAsia="Calibri" w:hAnsi="Candara" w:cstheme="majorHAnsi"/>
                <w:color w:val="000000"/>
              </w:rPr>
            </w:pPr>
            <w:r>
              <w:rPr>
                <w:rFonts w:ascii="Candara" w:eastAsia="Calibri" w:hAnsi="Candara" w:cstheme="majorHAnsi"/>
                <w:color w:val="000000"/>
              </w:rPr>
              <w:t>Uso de hongos, raíces y tubérculos en la gastronomía turística.</w:t>
            </w:r>
          </w:p>
          <w:p w14:paraId="142464AB"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Elegir el tema y elaborar un ensayo considerando su estructura.</w:t>
            </w:r>
          </w:p>
        </w:tc>
        <w:tc>
          <w:tcPr>
            <w:tcW w:w="1701" w:type="dxa"/>
            <w:vAlign w:val="center"/>
          </w:tcPr>
          <w:p w14:paraId="5336A2BA" w14:textId="77777777" w:rsidR="00054C89" w:rsidRPr="001C55F0" w:rsidRDefault="00054C89" w:rsidP="00192D7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Texto académico: Ensayo</w:t>
            </w:r>
          </w:p>
        </w:tc>
        <w:tc>
          <w:tcPr>
            <w:tcW w:w="2126" w:type="dxa"/>
            <w:vAlign w:val="center"/>
          </w:tcPr>
          <w:p w14:paraId="720D92A8" w14:textId="77777777" w:rsidR="00054C89" w:rsidRDefault="00054C89" w:rsidP="00192D7E">
            <w:pPr>
              <w:pStyle w:val="Default"/>
              <w:spacing w:after="120"/>
              <w:ind w:left="38"/>
              <w:jc w:val="both"/>
              <w:rPr>
                <w:rFonts w:ascii="Candara" w:hAnsi="Candara"/>
                <w:color w:val="auto"/>
                <w:spacing w:val="4"/>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14:paraId="0DC0361D"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21E8AC69"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(08-12 noviembre)</w:t>
            </w:r>
          </w:p>
        </w:tc>
      </w:tr>
      <w:tr w:rsidR="00054C89" w:rsidRPr="00D575C6" w14:paraId="27FD61EE" w14:textId="77777777" w:rsidTr="00192D7E">
        <w:tc>
          <w:tcPr>
            <w:tcW w:w="541" w:type="dxa"/>
            <w:vAlign w:val="center"/>
          </w:tcPr>
          <w:p w14:paraId="6B107CBA"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12</w:t>
            </w:r>
          </w:p>
        </w:tc>
        <w:tc>
          <w:tcPr>
            <w:tcW w:w="1581" w:type="dxa"/>
          </w:tcPr>
          <w:p w14:paraId="728DEC38" w14:textId="77777777" w:rsidR="00054C89" w:rsidRDefault="00054C89" w:rsidP="00192D7E">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14:paraId="49AC1BE6"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informe de Investigación</w:t>
            </w:r>
          </w:p>
        </w:tc>
        <w:tc>
          <w:tcPr>
            <w:tcW w:w="4394" w:type="dxa"/>
            <w:vAlign w:val="center"/>
          </w:tcPr>
          <w:p w14:paraId="6AB7349F"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la siguiente estructura del informe de investigación:</w:t>
            </w:r>
          </w:p>
          <w:p w14:paraId="116AB173"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Tema de estudio, Antecedentes, Marco teórico, Diseño de Investigación, Resultados, Discusión y Conclusión.</w:t>
            </w:r>
          </w:p>
          <w:p w14:paraId="45263BA7"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Elaborar un cuadro sinóptico con la información recabada.</w:t>
            </w:r>
          </w:p>
        </w:tc>
        <w:tc>
          <w:tcPr>
            <w:tcW w:w="1701" w:type="dxa"/>
            <w:vAlign w:val="center"/>
          </w:tcPr>
          <w:p w14:paraId="66CB5C51" w14:textId="77777777" w:rsidR="00054C89" w:rsidRPr="001C55F0" w:rsidRDefault="00054C89" w:rsidP="00192D7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Cuadro Sinóptico</w:t>
            </w:r>
          </w:p>
        </w:tc>
        <w:tc>
          <w:tcPr>
            <w:tcW w:w="2126" w:type="dxa"/>
            <w:vAlign w:val="center"/>
          </w:tcPr>
          <w:p w14:paraId="22A189C9" w14:textId="77777777" w:rsidR="00054C89" w:rsidRDefault="008361BA" w:rsidP="00192D7E">
            <w:pPr>
              <w:pStyle w:val="Default"/>
              <w:spacing w:after="120"/>
              <w:ind w:left="38"/>
              <w:jc w:val="both"/>
              <w:rPr>
                <w:rFonts w:ascii="Candara" w:hAnsi="Candara"/>
                <w:color w:val="auto"/>
                <w:spacing w:val="4"/>
              </w:rPr>
            </w:pPr>
            <w:hyperlink r:id="rId8" w:history="1">
              <w:r w:rsidR="00054C89" w:rsidRPr="00E06DBE">
                <w:rPr>
                  <w:rStyle w:val="Hipervnculo"/>
                  <w:rFonts w:ascii="Candara" w:eastAsia="Calibri" w:hAnsi="Candara" w:cstheme="majorHAnsi"/>
                </w:rPr>
                <w:t>https://www.ugr.es/~rarroyo/material/Investigaci%C3%B3n.pdf</w:t>
              </w:r>
            </w:hyperlink>
            <w:r w:rsidR="00054C89">
              <w:rPr>
                <w:rFonts w:ascii="Candara" w:eastAsia="Calibri" w:hAnsi="Candara" w:cstheme="majorHAnsi"/>
                <w:color w:val="auto"/>
              </w:rPr>
              <w:t xml:space="preserve"> </w:t>
            </w:r>
          </w:p>
        </w:tc>
        <w:tc>
          <w:tcPr>
            <w:tcW w:w="1235" w:type="dxa"/>
            <w:vAlign w:val="center"/>
          </w:tcPr>
          <w:p w14:paraId="2A2FAF40"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0262EBD1"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(15-19 noviembre)</w:t>
            </w:r>
          </w:p>
        </w:tc>
      </w:tr>
      <w:tr w:rsidR="00054C89" w:rsidRPr="00D575C6" w14:paraId="351CA904" w14:textId="77777777" w:rsidTr="00192D7E">
        <w:tc>
          <w:tcPr>
            <w:tcW w:w="541" w:type="dxa"/>
            <w:vAlign w:val="center"/>
          </w:tcPr>
          <w:p w14:paraId="3EA2B95C"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w:t>
            </w:r>
          </w:p>
        </w:tc>
        <w:tc>
          <w:tcPr>
            <w:tcW w:w="1581" w:type="dxa"/>
          </w:tcPr>
          <w:p w14:paraId="03ADDD5C" w14:textId="77777777" w:rsidR="00054C89" w:rsidRDefault="00054C89" w:rsidP="00192D7E">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14:paraId="4011CB38"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Protocolo de Investigación</w:t>
            </w:r>
          </w:p>
        </w:tc>
        <w:tc>
          <w:tcPr>
            <w:tcW w:w="4394" w:type="dxa"/>
            <w:vAlign w:val="center"/>
          </w:tcPr>
          <w:p w14:paraId="05ADF10C"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Consultar la estructura y las características que contempla el Protocolo de Investigación.</w:t>
            </w:r>
          </w:p>
          <w:p w14:paraId="7D051AB2"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Desarrollar la información obtenida en un mapa conceptual.</w:t>
            </w:r>
          </w:p>
        </w:tc>
        <w:tc>
          <w:tcPr>
            <w:tcW w:w="1701" w:type="dxa"/>
            <w:vAlign w:val="center"/>
          </w:tcPr>
          <w:p w14:paraId="47DE077D" w14:textId="77777777" w:rsidR="00054C89" w:rsidRPr="001C55F0" w:rsidRDefault="00054C89" w:rsidP="00192D7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Mapa conceptual</w:t>
            </w:r>
          </w:p>
        </w:tc>
        <w:tc>
          <w:tcPr>
            <w:tcW w:w="2126" w:type="dxa"/>
            <w:vAlign w:val="center"/>
          </w:tcPr>
          <w:p w14:paraId="2BD224BF" w14:textId="77777777" w:rsidR="00054C89" w:rsidRDefault="00054C89" w:rsidP="00192D7E">
            <w:pPr>
              <w:pStyle w:val="Default"/>
              <w:spacing w:after="120"/>
              <w:ind w:left="38"/>
              <w:jc w:val="both"/>
              <w:rPr>
                <w:rFonts w:ascii="Candara" w:hAnsi="Candara"/>
                <w:color w:val="auto"/>
                <w:spacing w:val="4"/>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14:paraId="37D8812A"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07DFF091"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(22-26 noviembre)</w:t>
            </w:r>
          </w:p>
        </w:tc>
      </w:tr>
      <w:tr w:rsidR="00054C89" w:rsidRPr="00D575C6" w14:paraId="5EF75A6F" w14:textId="77777777" w:rsidTr="00192D7E">
        <w:tc>
          <w:tcPr>
            <w:tcW w:w="541" w:type="dxa"/>
            <w:vAlign w:val="center"/>
          </w:tcPr>
          <w:p w14:paraId="278CDD17"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14</w:t>
            </w:r>
          </w:p>
        </w:tc>
        <w:tc>
          <w:tcPr>
            <w:tcW w:w="1581" w:type="dxa"/>
          </w:tcPr>
          <w:p w14:paraId="620A7EA4" w14:textId="77777777" w:rsidR="00054C89" w:rsidRDefault="00054C89" w:rsidP="00192D7E">
            <w:pPr>
              <w:pBdr>
                <w:top w:val="nil"/>
                <w:left w:val="nil"/>
                <w:bottom w:val="nil"/>
                <w:right w:val="nil"/>
                <w:between w:val="nil"/>
              </w:pBdr>
              <w:rPr>
                <w:rFonts w:ascii="Candara" w:eastAsia="Calibri" w:hAnsi="Candara" w:cstheme="majorHAnsi"/>
                <w:color w:val="000000"/>
              </w:rPr>
            </w:pPr>
            <w:r w:rsidRPr="00E327D6">
              <w:rPr>
                <w:rFonts w:ascii="Candara" w:eastAsia="Calibri" w:hAnsi="Candara" w:cstheme="majorHAnsi"/>
                <w:color w:val="000000"/>
              </w:rPr>
              <w:t>Estrategias de Aprendizaje para la Lectura y Escritura</w:t>
            </w:r>
          </w:p>
        </w:tc>
        <w:tc>
          <w:tcPr>
            <w:tcW w:w="1701" w:type="dxa"/>
            <w:vAlign w:val="center"/>
          </w:tcPr>
          <w:p w14:paraId="47A937C3"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artículo de divulgación científica</w:t>
            </w:r>
          </w:p>
        </w:tc>
        <w:tc>
          <w:tcPr>
            <w:tcW w:w="4394" w:type="dxa"/>
            <w:vAlign w:val="center"/>
          </w:tcPr>
          <w:p w14:paraId="41CD1A0B"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los elementos que se deben considerar para redactar una nota o artículo de divulgación científica. Elaborar el tema consultado en Diapositivas Power point u otro recurso visual.</w:t>
            </w:r>
          </w:p>
        </w:tc>
        <w:tc>
          <w:tcPr>
            <w:tcW w:w="1701" w:type="dxa"/>
            <w:vAlign w:val="center"/>
          </w:tcPr>
          <w:p w14:paraId="746CE88B" w14:textId="77777777" w:rsidR="00054C89" w:rsidRPr="001C55F0" w:rsidRDefault="00054C89" w:rsidP="00192D7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Diapositivas</w:t>
            </w:r>
          </w:p>
        </w:tc>
        <w:tc>
          <w:tcPr>
            <w:tcW w:w="2126" w:type="dxa"/>
            <w:vAlign w:val="center"/>
          </w:tcPr>
          <w:p w14:paraId="11220074" w14:textId="77777777" w:rsidR="00054C89" w:rsidRDefault="008361BA" w:rsidP="00192D7E">
            <w:pPr>
              <w:pStyle w:val="Default"/>
              <w:spacing w:after="120"/>
              <w:ind w:left="38"/>
              <w:jc w:val="both"/>
              <w:rPr>
                <w:rFonts w:ascii="Candara" w:hAnsi="Candara"/>
                <w:color w:val="auto"/>
                <w:spacing w:val="4"/>
              </w:rPr>
            </w:pPr>
            <w:hyperlink r:id="rId9" w:history="1">
              <w:r w:rsidR="00054C89" w:rsidRPr="00E06DBE">
                <w:rPr>
                  <w:rStyle w:val="Hipervnculo"/>
                  <w:rFonts w:ascii="Candara" w:eastAsia="Calibri" w:hAnsi="Candara" w:cstheme="majorHAnsi"/>
                </w:rPr>
                <w:t>https://comunicaciencia.unirioja.es/como_redactar_articulo_divulgativo.shtml</w:t>
              </w:r>
            </w:hyperlink>
            <w:r w:rsidR="00054C89">
              <w:rPr>
                <w:rFonts w:ascii="Candara" w:eastAsia="Calibri" w:hAnsi="Candara" w:cstheme="majorHAnsi"/>
                <w:color w:val="auto"/>
              </w:rPr>
              <w:t xml:space="preserve"> </w:t>
            </w:r>
          </w:p>
        </w:tc>
        <w:tc>
          <w:tcPr>
            <w:tcW w:w="1235" w:type="dxa"/>
            <w:vAlign w:val="center"/>
          </w:tcPr>
          <w:p w14:paraId="6078219A"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7BAE0B60" w14:textId="77777777" w:rsidR="00054C89" w:rsidRDefault="00054C89"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(29 Nov-03 Dic)</w:t>
            </w:r>
          </w:p>
        </w:tc>
      </w:tr>
    </w:tbl>
    <w:p w14:paraId="52553834" w14:textId="77777777" w:rsidR="00054C89" w:rsidRDefault="00054C89" w:rsidP="00054C89">
      <w:pPr>
        <w:pBdr>
          <w:top w:val="nil"/>
          <w:left w:val="nil"/>
          <w:bottom w:val="nil"/>
          <w:right w:val="nil"/>
          <w:between w:val="nil"/>
        </w:pBdr>
        <w:spacing w:line="240" w:lineRule="auto"/>
        <w:rPr>
          <w:rFonts w:asciiTheme="majorHAnsi" w:eastAsia="Calibri" w:hAnsiTheme="majorHAnsi" w:cstheme="majorHAnsi"/>
          <w:color w:val="000000"/>
        </w:rPr>
      </w:pPr>
    </w:p>
    <w:p w14:paraId="2A5A019A" w14:textId="77777777" w:rsidR="00D87635" w:rsidRDefault="00D87635" w:rsidP="00054C89">
      <w:pPr>
        <w:ind w:right="-234"/>
      </w:pPr>
    </w:p>
    <w:p w14:paraId="59FC3B33" w14:textId="77777777" w:rsidR="00054C89" w:rsidRDefault="00054C89" w:rsidP="00054C89">
      <w:pPr>
        <w:ind w:right="-234"/>
      </w:pPr>
    </w:p>
    <w:p w14:paraId="3C77ED97" w14:textId="77777777" w:rsidR="00054C89" w:rsidRDefault="00054C89" w:rsidP="00054C89">
      <w:pPr>
        <w:ind w:right="-234"/>
      </w:pPr>
    </w:p>
    <w:p w14:paraId="5FE2A06E" w14:textId="77777777" w:rsidR="00054C89" w:rsidRDefault="00054C89" w:rsidP="00054C89">
      <w:pPr>
        <w:ind w:right="-234"/>
      </w:pPr>
    </w:p>
    <w:p w14:paraId="14318F5A" w14:textId="77777777" w:rsidR="00054C89" w:rsidRDefault="00054C89" w:rsidP="00054C89">
      <w:pPr>
        <w:ind w:right="-234"/>
      </w:pPr>
    </w:p>
    <w:p w14:paraId="4C553F0B" w14:textId="77777777" w:rsidR="00054C89" w:rsidRDefault="00054C89" w:rsidP="00054C89">
      <w:pPr>
        <w:ind w:right="-234"/>
      </w:pPr>
    </w:p>
    <w:p w14:paraId="7D60708B" w14:textId="77777777" w:rsidR="00054C89" w:rsidRDefault="00054C89" w:rsidP="00054C89">
      <w:pPr>
        <w:ind w:right="-234"/>
      </w:pPr>
    </w:p>
    <w:p w14:paraId="77CA85BF" w14:textId="77777777" w:rsidR="00054C89" w:rsidRDefault="00054C89" w:rsidP="00054C89">
      <w:pPr>
        <w:ind w:right="-234"/>
      </w:pPr>
    </w:p>
    <w:p w14:paraId="2F79D6F7" w14:textId="77777777" w:rsidR="002753C4" w:rsidRPr="00D575C6" w:rsidRDefault="002753C4" w:rsidP="002753C4">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w:t>
      </w:r>
      <w:r>
        <w:rPr>
          <w:rFonts w:ascii="Candara" w:eastAsia="Calibri" w:hAnsi="Candara" w:cstheme="majorHAnsi"/>
          <w:color w:val="000000"/>
        </w:rPr>
        <w:t xml:space="preserve">SEMESTRE AGOSTO-DICIEMBRE </w:t>
      </w:r>
      <w:r w:rsidRPr="00D575C6">
        <w:rPr>
          <w:rFonts w:ascii="Candara" w:eastAsia="Calibri" w:hAnsi="Candara" w:cstheme="majorHAnsi"/>
          <w:color w:val="000000"/>
        </w:rPr>
        <w:t>202</w:t>
      </w:r>
      <w:r>
        <w:rPr>
          <w:rFonts w:ascii="Candara" w:eastAsia="Calibri" w:hAnsi="Candara" w:cstheme="majorHAnsi"/>
          <w:color w:val="000000"/>
        </w:rPr>
        <w:t>1</w:t>
      </w:r>
    </w:p>
    <w:p w14:paraId="70388ED4" w14:textId="77777777" w:rsidR="002753C4" w:rsidRPr="00D575C6" w:rsidRDefault="002753C4" w:rsidP="002753C4">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Maestro: </w:t>
      </w:r>
      <w:r>
        <w:rPr>
          <w:rFonts w:ascii="Candara" w:eastAsia="Calibri" w:hAnsi="Candara" w:cstheme="majorHAnsi"/>
          <w:color w:val="000000"/>
        </w:rPr>
        <w:t>Rosita Deny Romero Santos</w:t>
      </w:r>
    </w:p>
    <w:p w14:paraId="44CC57B2" w14:textId="77777777" w:rsidR="002753C4" w:rsidRPr="00D575C6" w:rsidRDefault="002753C4" w:rsidP="002753C4">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Introducción a la Zootecnia</w:t>
      </w:r>
    </w:p>
    <w:p w14:paraId="6E4D2B17" w14:textId="77777777" w:rsidR="002753C4" w:rsidRPr="00D575C6" w:rsidRDefault="002753C4" w:rsidP="002753C4">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Primero</w:t>
      </w:r>
    </w:p>
    <w:p w14:paraId="217B12FC" w14:textId="77777777" w:rsidR="002753C4" w:rsidRPr="00D575C6" w:rsidRDefault="002753C4" w:rsidP="002753C4">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Carrera:</w:t>
      </w:r>
      <w:r>
        <w:rPr>
          <w:rFonts w:ascii="Candara" w:eastAsia="Calibri" w:hAnsi="Candara" w:cstheme="majorHAnsi"/>
          <w:color w:val="000000"/>
        </w:rPr>
        <w:t xml:space="preserve"> Producción Agropecuaria Sustentable</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560"/>
        <w:gridCol w:w="4394"/>
        <w:gridCol w:w="1093"/>
      </w:tblGrid>
      <w:tr w:rsidR="002753C4" w:rsidRPr="00D575C6" w14:paraId="0F5C84D2" w14:textId="77777777" w:rsidTr="00192D7E">
        <w:tc>
          <w:tcPr>
            <w:tcW w:w="13279" w:type="dxa"/>
            <w:gridSpan w:val="7"/>
          </w:tcPr>
          <w:p w14:paraId="09940A51" w14:textId="77777777" w:rsidR="002753C4" w:rsidRPr="00D575C6" w:rsidRDefault="002753C4"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2753C4" w:rsidRPr="00D575C6" w14:paraId="40376F8F" w14:textId="77777777" w:rsidTr="00192D7E">
        <w:tc>
          <w:tcPr>
            <w:tcW w:w="541" w:type="dxa"/>
            <w:shd w:val="clear" w:color="auto" w:fill="FBE5D5"/>
            <w:vAlign w:val="center"/>
          </w:tcPr>
          <w:p w14:paraId="6B601306" w14:textId="77777777" w:rsidR="002753C4" w:rsidRPr="00D575C6" w:rsidRDefault="002753C4"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14:paraId="5FC6C9DC" w14:textId="77777777" w:rsidR="002753C4" w:rsidRPr="00D575C6" w:rsidRDefault="002753C4"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14:paraId="683AE059" w14:textId="77777777" w:rsidR="002753C4" w:rsidRPr="00D575C6" w:rsidRDefault="002753C4"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409" w:type="dxa"/>
            <w:shd w:val="clear" w:color="auto" w:fill="FBE5D5"/>
            <w:vAlign w:val="center"/>
          </w:tcPr>
          <w:p w14:paraId="35BDB7F5" w14:textId="77777777" w:rsidR="002753C4" w:rsidRPr="00D575C6" w:rsidRDefault="002753C4"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 xml:space="preserve">Descripción de actividad a desarrollar por el </w:t>
            </w:r>
            <w:r>
              <w:rPr>
                <w:rFonts w:ascii="Candara" w:eastAsia="Calibri" w:hAnsi="Candara" w:cstheme="majorHAnsi"/>
                <w:color w:val="000000"/>
              </w:rPr>
              <w:t>estudiante</w:t>
            </w:r>
          </w:p>
        </w:tc>
        <w:tc>
          <w:tcPr>
            <w:tcW w:w="1560" w:type="dxa"/>
            <w:shd w:val="clear" w:color="auto" w:fill="FBE5D5"/>
            <w:vAlign w:val="center"/>
          </w:tcPr>
          <w:p w14:paraId="4A4714FC" w14:textId="77777777" w:rsidR="002753C4" w:rsidRPr="00D575C6" w:rsidRDefault="002753C4"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4394" w:type="dxa"/>
            <w:shd w:val="clear" w:color="auto" w:fill="FBE5D5"/>
            <w:vAlign w:val="center"/>
          </w:tcPr>
          <w:p w14:paraId="23FCDF5D" w14:textId="77777777" w:rsidR="002753C4" w:rsidRPr="00D575C6" w:rsidRDefault="002753C4"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w:t>
            </w:r>
            <w:r>
              <w:rPr>
                <w:rFonts w:ascii="Candara" w:eastAsia="Calibri" w:hAnsi="Candara" w:cstheme="majorHAnsi"/>
                <w:color w:val="000000"/>
              </w:rPr>
              <w:t>l</w:t>
            </w:r>
            <w:r w:rsidRPr="00D575C6">
              <w:rPr>
                <w:rFonts w:ascii="Candara" w:eastAsia="Calibri" w:hAnsi="Candara" w:cstheme="majorHAnsi"/>
                <w:color w:val="000000"/>
              </w:rPr>
              <w:t xml:space="preserve"> de apoyo</w:t>
            </w:r>
          </w:p>
        </w:tc>
        <w:tc>
          <w:tcPr>
            <w:tcW w:w="1093" w:type="dxa"/>
            <w:shd w:val="clear" w:color="auto" w:fill="FBE5D5"/>
            <w:vAlign w:val="center"/>
          </w:tcPr>
          <w:p w14:paraId="3711C821" w14:textId="77777777" w:rsidR="002753C4" w:rsidRPr="00D575C6" w:rsidRDefault="002753C4"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2753C4" w:rsidRPr="00D575C6" w14:paraId="1EAA5247" w14:textId="77777777" w:rsidTr="00192D7E">
        <w:tc>
          <w:tcPr>
            <w:tcW w:w="541" w:type="dxa"/>
            <w:vAlign w:val="center"/>
          </w:tcPr>
          <w:p w14:paraId="29BF8510"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14:paraId="33606E8F"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a la Zootecnia</w:t>
            </w:r>
          </w:p>
        </w:tc>
        <w:tc>
          <w:tcPr>
            <w:tcW w:w="1701" w:type="dxa"/>
            <w:vAlign w:val="center"/>
          </w:tcPr>
          <w:p w14:paraId="157E4330"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sidRPr="00F74E68">
              <w:rPr>
                <w:rFonts w:ascii="Candara" w:eastAsia="Calibri" w:hAnsi="Candara" w:cstheme="majorHAnsi"/>
                <w:color w:val="000000"/>
              </w:rPr>
              <w:t>Historia de la domesticación de las especies productivas</w:t>
            </w:r>
          </w:p>
        </w:tc>
        <w:tc>
          <w:tcPr>
            <w:tcW w:w="2409" w:type="dxa"/>
            <w:vAlign w:val="center"/>
          </w:tcPr>
          <w:p w14:paraId="27E436BF"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Analizar el proceso de evolución de las especies domesticas durante la revolución neolítica. Entregar una sinopsis de una cuartilla.</w:t>
            </w:r>
          </w:p>
        </w:tc>
        <w:tc>
          <w:tcPr>
            <w:tcW w:w="1560" w:type="dxa"/>
            <w:vAlign w:val="center"/>
          </w:tcPr>
          <w:p w14:paraId="7914FA9A" w14:textId="77777777" w:rsidR="002753C4" w:rsidRPr="00F405A8" w:rsidRDefault="002753C4" w:rsidP="00192D7E">
            <w:pPr>
              <w:pBdr>
                <w:top w:val="nil"/>
                <w:left w:val="nil"/>
                <w:bottom w:val="nil"/>
                <w:right w:val="nil"/>
                <w:between w:val="nil"/>
              </w:pBdr>
              <w:rPr>
                <w:rFonts w:ascii="Candara" w:eastAsia="Calibri" w:hAnsi="Candara" w:cstheme="majorHAnsi"/>
                <w:color w:val="000000"/>
              </w:rPr>
            </w:pPr>
            <w:r w:rsidRPr="00F74E68">
              <w:rPr>
                <w:rFonts w:ascii="Candara" w:eastAsia="Calibri" w:hAnsi="Candara" w:cstheme="majorHAnsi"/>
                <w:color w:val="000000"/>
              </w:rPr>
              <w:t>Sinopsis Película 10 000 a.c.</w:t>
            </w:r>
          </w:p>
        </w:tc>
        <w:tc>
          <w:tcPr>
            <w:tcW w:w="4394" w:type="dxa"/>
            <w:vAlign w:val="center"/>
          </w:tcPr>
          <w:p w14:paraId="34DECF25" w14:textId="77777777" w:rsidR="002753C4" w:rsidRPr="00F74E68" w:rsidRDefault="002753C4" w:rsidP="00192D7E">
            <w:pPr>
              <w:pStyle w:val="Default"/>
              <w:spacing w:after="120"/>
              <w:ind w:left="38"/>
              <w:jc w:val="both"/>
              <w:rPr>
                <w:rFonts w:ascii="Candara" w:eastAsia="Calibri" w:hAnsi="Candara" w:cstheme="majorHAnsi"/>
                <w:color w:val="auto"/>
              </w:rPr>
            </w:pPr>
            <w:r>
              <w:rPr>
                <w:rFonts w:ascii="Candara" w:hAnsi="Candara"/>
                <w:color w:val="auto"/>
                <w:spacing w:val="4"/>
              </w:rPr>
              <w:t xml:space="preserve">Película 10 000 a.c. </w:t>
            </w:r>
            <w:r>
              <w:rPr>
                <w:rFonts w:ascii="Candara" w:eastAsia="Calibri" w:hAnsi="Candara" w:cstheme="majorHAnsi"/>
              </w:rPr>
              <w:t xml:space="preserve">Dir. </w:t>
            </w:r>
            <w:r w:rsidRPr="009D5BEA">
              <w:rPr>
                <w:rFonts w:ascii="Candara" w:eastAsia="Calibri" w:hAnsi="Candara" w:cstheme="majorHAnsi"/>
              </w:rPr>
              <w:t>Roland Emmerich</w:t>
            </w:r>
            <w:r>
              <w:rPr>
                <w:rFonts w:ascii="Candara" w:eastAsia="Calibri" w:hAnsi="Candara" w:cstheme="majorHAnsi"/>
              </w:rPr>
              <w:t xml:space="preserve"> </w:t>
            </w:r>
            <w:r>
              <w:rPr>
                <w:rFonts w:ascii="Candara" w:hAnsi="Candara"/>
                <w:color w:val="auto"/>
                <w:spacing w:val="4"/>
              </w:rPr>
              <w:t xml:space="preserve">disponible en la Plataforma Google Classroom de la asignatura  </w:t>
            </w:r>
            <w:hyperlink r:id="rId10" w:history="1">
              <w:r w:rsidRPr="00D56514">
                <w:rPr>
                  <w:rStyle w:val="Hipervnculo"/>
                  <w:rFonts w:ascii="Candara" w:hAnsi="Candara"/>
                  <w:spacing w:val="4"/>
                </w:rPr>
                <w:t>https://classroom.google.com/u/1/w/MzgwMTQ2Mzg1OTc2/t/all</w:t>
              </w:r>
            </w:hyperlink>
            <w:r>
              <w:rPr>
                <w:rFonts w:ascii="Candara" w:hAnsi="Candara"/>
                <w:color w:val="auto"/>
                <w:spacing w:val="4"/>
              </w:rPr>
              <w:t xml:space="preserve"> </w:t>
            </w:r>
          </w:p>
        </w:tc>
        <w:tc>
          <w:tcPr>
            <w:tcW w:w="1093" w:type="dxa"/>
            <w:vAlign w:val="center"/>
          </w:tcPr>
          <w:p w14:paraId="62BD992E"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w:t>
            </w:r>
            <w:r w:rsidRPr="00D575C6">
              <w:rPr>
                <w:rFonts w:ascii="Candara" w:eastAsia="Calibri" w:hAnsi="Candara" w:cstheme="majorHAnsi"/>
                <w:color w:val="000000"/>
              </w:rPr>
              <w:t xml:space="preserve"> días</w:t>
            </w:r>
          </w:p>
        </w:tc>
      </w:tr>
      <w:tr w:rsidR="002753C4" w:rsidRPr="00D575C6" w14:paraId="55818759" w14:textId="77777777" w:rsidTr="00192D7E">
        <w:tc>
          <w:tcPr>
            <w:tcW w:w="541" w:type="dxa"/>
            <w:vAlign w:val="center"/>
          </w:tcPr>
          <w:p w14:paraId="07233C19"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w:t>
            </w:r>
          </w:p>
        </w:tc>
        <w:tc>
          <w:tcPr>
            <w:tcW w:w="1581" w:type="dxa"/>
            <w:vAlign w:val="center"/>
          </w:tcPr>
          <w:p w14:paraId="6DC53770"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a la Zootecnia</w:t>
            </w:r>
          </w:p>
        </w:tc>
        <w:tc>
          <w:tcPr>
            <w:tcW w:w="1701" w:type="dxa"/>
            <w:vAlign w:val="center"/>
          </w:tcPr>
          <w:p w14:paraId="41ECB1E8"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sidRPr="00F74E68">
              <w:rPr>
                <w:rFonts w:ascii="Candara" w:eastAsia="Calibri" w:hAnsi="Candara" w:cstheme="majorHAnsi"/>
                <w:color w:val="000000"/>
              </w:rPr>
              <w:t>Historia de la domesticación de las especies productivas</w:t>
            </w:r>
          </w:p>
        </w:tc>
        <w:tc>
          <w:tcPr>
            <w:tcW w:w="2409" w:type="dxa"/>
            <w:vAlign w:val="center"/>
          </w:tcPr>
          <w:p w14:paraId="3071F29D"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y organizar una infografía 3D con material reciclado plasmando el proceso de domesticación de las especies productivas.</w:t>
            </w:r>
          </w:p>
        </w:tc>
        <w:tc>
          <w:tcPr>
            <w:tcW w:w="1560" w:type="dxa"/>
            <w:vAlign w:val="center"/>
          </w:tcPr>
          <w:p w14:paraId="1E754901" w14:textId="77777777" w:rsidR="002753C4" w:rsidRPr="00F405A8" w:rsidRDefault="002753C4" w:rsidP="00192D7E">
            <w:pPr>
              <w:pBdr>
                <w:top w:val="nil"/>
                <w:left w:val="nil"/>
                <w:bottom w:val="nil"/>
                <w:right w:val="nil"/>
                <w:between w:val="nil"/>
              </w:pBdr>
              <w:rPr>
                <w:rFonts w:ascii="Candara" w:eastAsia="Calibri" w:hAnsi="Candara" w:cstheme="majorHAnsi"/>
                <w:color w:val="000000"/>
              </w:rPr>
            </w:pPr>
            <w:r w:rsidRPr="000D4438">
              <w:rPr>
                <w:rFonts w:ascii="Candara" w:eastAsia="Calibri" w:hAnsi="Candara" w:cstheme="majorHAnsi"/>
                <w:color w:val="000000"/>
              </w:rPr>
              <w:t>Línea  del tiempo 3D de la domesticación de las especies animales</w:t>
            </w:r>
          </w:p>
        </w:tc>
        <w:tc>
          <w:tcPr>
            <w:tcW w:w="4394" w:type="dxa"/>
            <w:vAlign w:val="center"/>
          </w:tcPr>
          <w:p w14:paraId="147E6848" w14:textId="77777777" w:rsidR="002753C4" w:rsidRDefault="002753C4" w:rsidP="00192D7E">
            <w:pPr>
              <w:pStyle w:val="Default"/>
              <w:spacing w:after="120"/>
              <w:jc w:val="both"/>
              <w:rPr>
                <w:rFonts w:ascii="Candara" w:hAnsi="Candara"/>
                <w:color w:val="auto"/>
                <w:spacing w:val="4"/>
              </w:rPr>
            </w:pPr>
            <w:r>
              <w:rPr>
                <w:rFonts w:ascii="Candara" w:hAnsi="Candara"/>
                <w:color w:val="auto"/>
                <w:spacing w:val="4"/>
              </w:rPr>
              <w:t>Material documental multimedia disponible en la Plataforma Google Classroom de la asignatura y otro que investigue el estudiante.</w:t>
            </w:r>
          </w:p>
          <w:p w14:paraId="50735F7B" w14:textId="77777777" w:rsidR="002753C4" w:rsidRPr="00F74E68" w:rsidRDefault="008361BA" w:rsidP="00192D7E">
            <w:pPr>
              <w:pStyle w:val="Default"/>
              <w:spacing w:after="120"/>
              <w:jc w:val="both"/>
              <w:rPr>
                <w:rFonts w:ascii="Candara" w:eastAsia="Calibri" w:hAnsi="Candara" w:cstheme="majorHAnsi"/>
                <w:color w:val="auto"/>
              </w:rPr>
            </w:pPr>
            <w:hyperlink r:id="rId11" w:history="1">
              <w:r w:rsidR="002753C4" w:rsidRPr="00D56514">
                <w:rPr>
                  <w:rStyle w:val="Hipervnculo"/>
                  <w:rFonts w:ascii="Candara" w:eastAsia="Calibri" w:hAnsi="Candara" w:cstheme="majorHAnsi"/>
                </w:rPr>
                <w:t>https://classroom.google.com/u/1/w/MzgwMTQ2Mzg1OTc2/t/all</w:t>
              </w:r>
            </w:hyperlink>
            <w:r w:rsidR="002753C4">
              <w:rPr>
                <w:rFonts w:ascii="Candara" w:eastAsia="Calibri" w:hAnsi="Candara" w:cstheme="majorHAnsi"/>
                <w:color w:val="auto"/>
              </w:rPr>
              <w:t xml:space="preserve"> </w:t>
            </w:r>
          </w:p>
        </w:tc>
        <w:tc>
          <w:tcPr>
            <w:tcW w:w="1093" w:type="dxa"/>
            <w:vAlign w:val="center"/>
          </w:tcPr>
          <w:p w14:paraId="7522DCE7"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r w:rsidRPr="00D575C6">
              <w:rPr>
                <w:rFonts w:ascii="Candara" w:eastAsia="Calibri" w:hAnsi="Candara" w:cstheme="majorHAnsi"/>
                <w:color w:val="000000"/>
              </w:rPr>
              <w:t xml:space="preserve"> días</w:t>
            </w:r>
          </w:p>
        </w:tc>
      </w:tr>
      <w:tr w:rsidR="002753C4" w:rsidRPr="00D575C6" w14:paraId="37A212D9" w14:textId="77777777" w:rsidTr="00192D7E">
        <w:tc>
          <w:tcPr>
            <w:tcW w:w="541" w:type="dxa"/>
            <w:vAlign w:val="center"/>
          </w:tcPr>
          <w:p w14:paraId="65323DDE"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p>
        </w:tc>
        <w:tc>
          <w:tcPr>
            <w:tcW w:w="1581" w:type="dxa"/>
            <w:vAlign w:val="center"/>
          </w:tcPr>
          <w:p w14:paraId="537C5400" w14:textId="77777777" w:rsidR="002753C4"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a la Zootecnia</w:t>
            </w:r>
          </w:p>
        </w:tc>
        <w:tc>
          <w:tcPr>
            <w:tcW w:w="1701" w:type="dxa"/>
            <w:vAlign w:val="center"/>
          </w:tcPr>
          <w:p w14:paraId="63AF627C" w14:textId="77777777" w:rsidR="002753C4" w:rsidRPr="00F74E68" w:rsidRDefault="002753C4" w:rsidP="00192D7E">
            <w:pPr>
              <w:pBdr>
                <w:top w:val="nil"/>
                <w:left w:val="nil"/>
                <w:bottom w:val="nil"/>
                <w:right w:val="nil"/>
                <w:between w:val="nil"/>
              </w:pBdr>
              <w:rPr>
                <w:rFonts w:ascii="Candara" w:eastAsia="Calibri" w:hAnsi="Candara" w:cstheme="majorHAnsi"/>
                <w:color w:val="000000"/>
              </w:rPr>
            </w:pPr>
            <w:r w:rsidRPr="00F74E68">
              <w:rPr>
                <w:rFonts w:ascii="Candara" w:eastAsia="Calibri" w:hAnsi="Candara" w:cstheme="majorHAnsi"/>
                <w:color w:val="000000"/>
              </w:rPr>
              <w:t>Historia de la domesticación de las especies productivas</w:t>
            </w:r>
          </w:p>
        </w:tc>
        <w:tc>
          <w:tcPr>
            <w:tcW w:w="2409" w:type="dxa"/>
            <w:vAlign w:val="center"/>
          </w:tcPr>
          <w:p w14:paraId="5A620AC2" w14:textId="77777777" w:rsidR="002753C4"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Investigar y organizar en una cuartilla sus propias conclusiones sobre la evolución del hombre sin los beneficios obtenidos de las especies domésticas. </w:t>
            </w:r>
          </w:p>
        </w:tc>
        <w:tc>
          <w:tcPr>
            <w:tcW w:w="1560" w:type="dxa"/>
            <w:vAlign w:val="center"/>
          </w:tcPr>
          <w:p w14:paraId="7E439AE6" w14:textId="77777777" w:rsidR="002753C4" w:rsidRPr="00F74E68" w:rsidRDefault="002753C4" w:rsidP="00192D7E">
            <w:pPr>
              <w:pBdr>
                <w:top w:val="nil"/>
                <w:left w:val="nil"/>
                <w:bottom w:val="nil"/>
                <w:right w:val="nil"/>
                <w:between w:val="nil"/>
              </w:pBdr>
              <w:rPr>
                <w:rFonts w:ascii="Candara" w:eastAsia="Calibri" w:hAnsi="Candara" w:cstheme="majorHAnsi"/>
                <w:color w:val="000000"/>
              </w:rPr>
            </w:pPr>
            <w:r w:rsidRPr="000D4438">
              <w:rPr>
                <w:rFonts w:ascii="Candara" w:eastAsia="Calibri" w:hAnsi="Candara" w:cstheme="majorHAnsi"/>
                <w:color w:val="000000"/>
              </w:rPr>
              <w:t>Ensayo ¿Cómo serían nuestras vidas si no existieran los animales domésticos?</w:t>
            </w:r>
          </w:p>
        </w:tc>
        <w:tc>
          <w:tcPr>
            <w:tcW w:w="4394" w:type="dxa"/>
            <w:vAlign w:val="center"/>
          </w:tcPr>
          <w:p w14:paraId="029A7560" w14:textId="77777777" w:rsidR="002753C4" w:rsidRDefault="002753C4" w:rsidP="00192D7E">
            <w:pPr>
              <w:pStyle w:val="Default"/>
              <w:spacing w:after="120"/>
              <w:jc w:val="both"/>
              <w:rPr>
                <w:rFonts w:ascii="Candara" w:eastAsia="Calibri" w:hAnsi="Candara" w:cstheme="majorHAnsi"/>
              </w:rPr>
            </w:pPr>
            <w:r>
              <w:rPr>
                <w:rFonts w:ascii="Candara" w:hAnsi="Candara"/>
                <w:color w:val="auto"/>
                <w:spacing w:val="4"/>
              </w:rPr>
              <w:t xml:space="preserve">Material documental multimedia </w:t>
            </w:r>
            <w:r>
              <w:rPr>
                <w:rFonts w:ascii="Candara" w:eastAsia="Calibri" w:hAnsi="Candara" w:cstheme="majorHAnsi"/>
              </w:rPr>
              <w:t xml:space="preserve">Video: Animales que cambiaron la historia, </w:t>
            </w:r>
          </w:p>
          <w:p w14:paraId="7A959540" w14:textId="77777777" w:rsidR="002753C4" w:rsidRDefault="002753C4" w:rsidP="00192D7E">
            <w:pPr>
              <w:pStyle w:val="Default"/>
              <w:spacing w:after="120"/>
              <w:jc w:val="both"/>
              <w:rPr>
                <w:rFonts w:ascii="Candara" w:hAnsi="Candara"/>
                <w:color w:val="auto"/>
                <w:spacing w:val="4"/>
              </w:rPr>
            </w:pPr>
            <w:r w:rsidRPr="00651181">
              <w:rPr>
                <w:rFonts w:ascii="Candara" w:eastAsia="Calibri" w:hAnsi="Candara" w:cstheme="majorHAnsi"/>
              </w:rPr>
              <w:t>Mattiello</w:t>
            </w:r>
            <w:r>
              <w:rPr>
                <w:rFonts w:ascii="Candara" w:eastAsia="Calibri" w:hAnsi="Candara" w:cstheme="majorHAnsi"/>
              </w:rPr>
              <w:t>,</w:t>
            </w:r>
            <w:r w:rsidRPr="00651181">
              <w:rPr>
                <w:rFonts w:ascii="Candara" w:eastAsia="Calibri" w:hAnsi="Candara" w:cstheme="majorHAnsi"/>
              </w:rPr>
              <w:t xml:space="preserve"> Silvana. </w:t>
            </w:r>
            <w:r>
              <w:rPr>
                <w:rFonts w:ascii="Candara" w:eastAsia="Calibri" w:hAnsi="Candara" w:cstheme="majorHAnsi"/>
              </w:rPr>
              <w:t>(</w:t>
            </w:r>
            <w:r w:rsidRPr="00651181">
              <w:rPr>
                <w:rFonts w:ascii="Candara" w:eastAsia="Calibri" w:hAnsi="Candara" w:cstheme="majorHAnsi"/>
              </w:rPr>
              <w:t>1998</w:t>
            </w:r>
            <w:r>
              <w:rPr>
                <w:rFonts w:ascii="Candara" w:eastAsia="Calibri" w:hAnsi="Candara" w:cstheme="majorHAnsi"/>
              </w:rPr>
              <w:t>)</w:t>
            </w:r>
            <w:r w:rsidRPr="00651181">
              <w:rPr>
                <w:rFonts w:ascii="Candara" w:eastAsia="Calibri" w:hAnsi="Candara" w:cstheme="majorHAnsi"/>
              </w:rPr>
              <w:t xml:space="preserve">. </w:t>
            </w:r>
            <w:r w:rsidRPr="00075BBA">
              <w:rPr>
                <w:rFonts w:ascii="Candara" w:eastAsia="Calibri" w:hAnsi="Candara" w:cstheme="majorHAnsi"/>
                <w:i/>
              </w:rPr>
              <w:t>El proceso de domesticación</w:t>
            </w:r>
            <w:r>
              <w:rPr>
                <w:rFonts w:ascii="Candara" w:eastAsia="Calibri" w:hAnsi="Candara" w:cstheme="majorHAnsi"/>
                <w:i/>
              </w:rPr>
              <w:t>;</w:t>
            </w:r>
            <w:r w:rsidRPr="00075BBA">
              <w:rPr>
                <w:rFonts w:ascii="Candara" w:eastAsia="Calibri" w:hAnsi="Candara" w:cstheme="majorHAnsi"/>
                <w:i/>
              </w:rPr>
              <w:t xml:space="preserve"> </w:t>
            </w:r>
            <w:r w:rsidRPr="00651181">
              <w:rPr>
                <w:rFonts w:ascii="Candara" w:eastAsia="Calibri" w:hAnsi="Candara" w:cstheme="majorHAnsi"/>
              </w:rPr>
              <w:t>Sitio Argentino de Producción Animal</w:t>
            </w:r>
            <w:r>
              <w:rPr>
                <w:rFonts w:ascii="Candara" w:hAnsi="Candara"/>
                <w:color w:val="auto"/>
                <w:spacing w:val="4"/>
              </w:rPr>
              <w:t xml:space="preserve"> disponibles en la Plataforma Google Classroom de la asignatura y otro que investigue el estudiante.</w:t>
            </w:r>
          </w:p>
          <w:p w14:paraId="578BACFD" w14:textId="77777777" w:rsidR="002753C4" w:rsidRDefault="008361BA" w:rsidP="00192D7E">
            <w:pPr>
              <w:pStyle w:val="Default"/>
              <w:spacing w:after="120"/>
              <w:jc w:val="both"/>
              <w:rPr>
                <w:rFonts w:ascii="Candara" w:hAnsi="Candara"/>
                <w:color w:val="auto"/>
                <w:spacing w:val="4"/>
              </w:rPr>
            </w:pPr>
            <w:hyperlink r:id="rId12" w:history="1">
              <w:r w:rsidR="002753C4" w:rsidRPr="00D56514">
                <w:rPr>
                  <w:rStyle w:val="Hipervnculo"/>
                  <w:rFonts w:ascii="Candara" w:hAnsi="Candara"/>
                  <w:spacing w:val="4"/>
                </w:rPr>
                <w:t>https://classroom.google.com/u/1/w/MzgwMTQ2Mzg1OTc2/t/all</w:t>
              </w:r>
            </w:hyperlink>
            <w:r w:rsidR="002753C4">
              <w:rPr>
                <w:rFonts w:ascii="Candara" w:hAnsi="Candara"/>
                <w:color w:val="auto"/>
                <w:spacing w:val="4"/>
              </w:rPr>
              <w:t xml:space="preserve"> </w:t>
            </w:r>
          </w:p>
        </w:tc>
        <w:tc>
          <w:tcPr>
            <w:tcW w:w="1093" w:type="dxa"/>
            <w:vAlign w:val="center"/>
          </w:tcPr>
          <w:p w14:paraId="247856AE" w14:textId="77777777" w:rsidR="002753C4"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w:t>
            </w:r>
            <w:r w:rsidRPr="00D575C6">
              <w:rPr>
                <w:rFonts w:ascii="Candara" w:eastAsia="Calibri" w:hAnsi="Candara" w:cstheme="majorHAnsi"/>
                <w:color w:val="000000"/>
              </w:rPr>
              <w:t xml:space="preserve"> días</w:t>
            </w:r>
          </w:p>
        </w:tc>
      </w:tr>
      <w:tr w:rsidR="002753C4" w:rsidRPr="00D575C6" w14:paraId="343F5760" w14:textId="77777777" w:rsidTr="00192D7E">
        <w:tc>
          <w:tcPr>
            <w:tcW w:w="541" w:type="dxa"/>
            <w:vAlign w:val="center"/>
          </w:tcPr>
          <w:p w14:paraId="5FB9ED2A"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p>
        </w:tc>
        <w:tc>
          <w:tcPr>
            <w:tcW w:w="1581" w:type="dxa"/>
            <w:vAlign w:val="center"/>
          </w:tcPr>
          <w:p w14:paraId="7ACC5865" w14:textId="77777777" w:rsidR="002753C4"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a la Zootecnia</w:t>
            </w:r>
          </w:p>
        </w:tc>
        <w:tc>
          <w:tcPr>
            <w:tcW w:w="1701" w:type="dxa"/>
            <w:vAlign w:val="center"/>
          </w:tcPr>
          <w:p w14:paraId="0C68095D" w14:textId="77777777" w:rsidR="002753C4" w:rsidRPr="00F74E68" w:rsidRDefault="002753C4" w:rsidP="00192D7E">
            <w:pPr>
              <w:pBdr>
                <w:top w:val="nil"/>
                <w:left w:val="nil"/>
                <w:bottom w:val="nil"/>
                <w:right w:val="nil"/>
                <w:between w:val="nil"/>
              </w:pBdr>
              <w:rPr>
                <w:rFonts w:ascii="Candara" w:eastAsia="Calibri" w:hAnsi="Candara" w:cstheme="majorHAnsi"/>
                <w:color w:val="000000"/>
              </w:rPr>
            </w:pPr>
            <w:r w:rsidRPr="00F74E68">
              <w:rPr>
                <w:rFonts w:ascii="Candara" w:eastAsia="Calibri" w:hAnsi="Candara" w:cstheme="majorHAnsi"/>
                <w:color w:val="000000"/>
              </w:rPr>
              <w:t>Historia de la domesticación de las especies productivas</w:t>
            </w:r>
            <w:r>
              <w:rPr>
                <w:rFonts w:ascii="Candara" w:eastAsia="Calibri" w:hAnsi="Candara" w:cstheme="majorHAnsi"/>
                <w:color w:val="000000"/>
              </w:rPr>
              <w:t>.</w:t>
            </w:r>
          </w:p>
        </w:tc>
        <w:tc>
          <w:tcPr>
            <w:tcW w:w="2409" w:type="dxa"/>
            <w:vAlign w:val="center"/>
          </w:tcPr>
          <w:p w14:paraId="0E3BF334" w14:textId="77777777" w:rsidR="002753C4"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Revisión de las clases grabadas y demás materiales.</w:t>
            </w:r>
          </w:p>
        </w:tc>
        <w:tc>
          <w:tcPr>
            <w:tcW w:w="1560" w:type="dxa"/>
            <w:vAlign w:val="center"/>
          </w:tcPr>
          <w:p w14:paraId="2CEDD122" w14:textId="77777777" w:rsidR="002753C4" w:rsidRPr="00F74E68"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Primer examen parcial.</w:t>
            </w:r>
          </w:p>
        </w:tc>
        <w:tc>
          <w:tcPr>
            <w:tcW w:w="4394" w:type="dxa"/>
            <w:vAlign w:val="center"/>
          </w:tcPr>
          <w:p w14:paraId="3A7CC484" w14:textId="77777777" w:rsidR="002753C4" w:rsidRDefault="002753C4" w:rsidP="00192D7E">
            <w:pPr>
              <w:pStyle w:val="Default"/>
              <w:spacing w:after="120"/>
              <w:jc w:val="both"/>
              <w:rPr>
                <w:rFonts w:ascii="Candara" w:hAnsi="Candara"/>
                <w:color w:val="auto"/>
                <w:spacing w:val="4"/>
              </w:rPr>
            </w:pPr>
            <w:r>
              <w:rPr>
                <w:rFonts w:ascii="Candara" w:hAnsi="Candara"/>
                <w:color w:val="auto"/>
                <w:spacing w:val="4"/>
              </w:rPr>
              <w:t>Material documental y multimedia disponible en la Plataforma Google Classroom de la asignatura y otro que investigue el estudiante.</w:t>
            </w:r>
          </w:p>
          <w:p w14:paraId="5F8BDA83" w14:textId="77777777" w:rsidR="002753C4" w:rsidRDefault="008361BA" w:rsidP="00192D7E">
            <w:pPr>
              <w:pStyle w:val="Default"/>
              <w:spacing w:after="120"/>
              <w:jc w:val="both"/>
              <w:rPr>
                <w:rFonts w:ascii="Candara" w:hAnsi="Candara"/>
                <w:color w:val="auto"/>
                <w:spacing w:val="4"/>
              </w:rPr>
            </w:pPr>
            <w:hyperlink r:id="rId13" w:history="1">
              <w:r w:rsidR="002753C4" w:rsidRPr="00D56514">
                <w:rPr>
                  <w:rStyle w:val="Hipervnculo"/>
                  <w:rFonts w:ascii="Candara" w:hAnsi="Candara"/>
                  <w:spacing w:val="4"/>
                </w:rPr>
                <w:t>https://classroom.google.com/u/1/w/MzgwMTQ2Mzg1OTc2/t/all</w:t>
              </w:r>
            </w:hyperlink>
            <w:r w:rsidR="002753C4">
              <w:rPr>
                <w:rFonts w:ascii="Candara" w:hAnsi="Candara"/>
                <w:color w:val="auto"/>
                <w:spacing w:val="4"/>
              </w:rPr>
              <w:t xml:space="preserve"> </w:t>
            </w:r>
          </w:p>
        </w:tc>
        <w:tc>
          <w:tcPr>
            <w:tcW w:w="1093" w:type="dxa"/>
            <w:vAlign w:val="center"/>
          </w:tcPr>
          <w:p w14:paraId="134AB646" w14:textId="77777777" w:rsidR="002753C4"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2753C4" w:rsidRPr="00D575C6" w14:paraId="4C0B3DEF" w14:textId="77777777" w:rsidTr="00192D7E">
        <w:tc>
          <w:tcPr>
            <w:tcW w:w="541" w:type="dxa"/>
            <w:vAlign w:val="center"/>
          </w:tcPr>
          <w:p w14:paraId="7D07BD56"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p>
        </w:tc>
        <w:tc>
          <w:tcPr>
            <w:tcW w:w="1581" w:type="dxa"/>
            <w:vAlign w:val="center"/>
          </w:tcPr>
          <w:p w14:paraId="2CF786AD"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a la Zootecnia</w:t>
            </w:r>
          </w:p>
        </w:tc>
        <w:tc>
          <w:tcPr>
            <w:tcW w:w="1701" w:type="dxa"/>
            <w:vAlign w:val="center"/>
          </w:tcPr>
          <w:p w14:paraId="2EF66D32"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sidRPr="001E0BBD">
              <w:rPr>
                <w:rFonts w:ascii="Candara" w:eastAsia="Calibri" w:hAnsi="Candara" w:cstheme="majorHAnsi"/>
                <w:color w:val="000000"/>
              </w:rPr>
              <w:t>Comportamiento y Bienestar Animal</w:t>
            </w:r>
            <w:r>
              <w:rPr>
                <w:rFonts w:ascii="Candara" w:eastAsia="Calibri" w:hAnsi="Candara" w:cstheme="majorHAnsi"/>
                <w:color w:val="000000"/>
              </w:rPr>
              <w:t>.</w:t>
            </w:r>
          </w:p>
        </w:tc>
        <w:tc>
          <w:tcPr>
            <w:tcW w:w="2409" w:type="dxa"/>
            <w:vAlign w:val="center"/>
          </w:tcPr>
          <w:p w14:paraId="3EC7E28B"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Analizar la información relacionada con el </w:t>
            </w:r>
            <w:r w:rsidRPr="001E0BBD">
              <w:rPr>
                <w:rFonts w:ascii="Candara" w:eastAsia="Calibri" w:hAnsi="Candara" w:cstheme="majorHAnsi"/>
                <w:color w:val="000000"/>
              </w:rPr>
              <w:t>concepto y definición del objeto de estudio de la Etología</w:t>
            </w:r>
            <w:r>
              <w:rPr>
                <w:rFonts w:ascii="Candara" w:eastAsia="Calibri" w:hAnsi="Candara" w:cstheme="majorHAnsi"/>
                <w:color w:val="000000"/>
              </w:rPr>
              <w:t>.</w:t>
            </w:r>
          </w:p>
        </w:tc>
        <w:tc>
          <w:tcPr>
            <w:tcW w:w="1560" w:type="dxa"/>
            <w:vAlign w:val="center"/>
          </w:tcPr>
          <w:p w14:paraId="154ABDFF"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sidRPr="001E0BBD">
              <w:rPr>
                <w:rFonts w:ascii="Candara" w:eastAsia="Calibri" w:hAnsi="Candara" w:cstheme="majorHAnsi"/>
                <w:color w:val="000000"/>
              </w:rPr>
              <w:t>Resumen del concepto y definición del objeto de estudio de la Etología</w:t>
            </w:r>
            <w:r>
              <w:rPr>
                <w:rFonts w:ascii="Candara" w:eastAsia="Calibri" w:hAnsi="Candara" w:cstheme="majorHAnsi"/>
                <w:color w:val="000000"/>
              </w:rPr>
              <w:t>.</w:t>
            </w:r>
          </w:p>
        </w:tc>
        <w:tc>
          <w:tcPr>
            <w:tcW w:w="4394" w:type="dxa"/>
            <w:vAlign w:val="center"/>
          </w:tcPr>
          <w:p w14:paraId="6F67AEC2" w14:textId="77777777" w:rsidR="002753C4" w:rsidRPr="001E0BBD" w:rsidRDefault="002753C4" w:rsidP="00192D7E">
            <w:pPr>
              <w:pStyle w:val="Default"/>
              <w:spacing w:after="120"/>
              <w:ind w:left="38"/>
              <w:rPr>
                <w:rFonts w:ascii="Candara" w:hAnsi="Candara"/>
                <w:color w:val="auto"/>
                <w:spacing w:val="4"/>
              </w:rPr>
            </w:pPr>
            <w:r w:rsidRPr="003906DF">
              <w:rPr>
                <w:rFonts w:ascii="Candara" w:eastAsia="Calibri" w:hAnsi="Candara" w:cstheme="majorHAnsi"/>
              </w:rPr>
              <w:t xml:space="preserve">Iniciativa Con Proyecto De Decreto Por El Que Se Expide Ley General De Bienestar Animal </w:t>
            </w:r>
            <w:r w:rsidRPr="001E0BBD">
              <w:rPr>
                <w:rFonts w:ascii="Candara" w:hAnsi="Candara"/>
                <w:color w:val="auto"/>
                <w:spacing w:val="4"/>
              </w:rPr>
              <w:t xml:space="preserve">disponible en la Plataforma Google Classroom de la asignatura y otro que investigue el </w:t>
            </w:r>
            <w:r>
              <w:rPr>
                <w:rFonts w:ascii="Candara" w:hAnsi="Candara"/>
                <w:color w:val="auto"/>
                <w:spacing w:val="4"/>
              </w:rPr>
              <w:t>estudiante.</w:t>
            </w:r>
          </w:p>
          <w:p w14:paraId="77A8417C" w14:textId="77777777" w:rsidR="002753C4" w:rsidRPr="001E0BBD" w:rsidRDefault="008361BA" w:rsidP="00192D7E">
            <w:pPr>
              <w:pStyle w:val="Default"/>
              <w:spacing w:after="120"/>
              <w:ind w:left="38"/>
              <w:jc w:val="both"/>
              <w:rPr>
                <w:rFonts w:ascii="Candara" w:eastAsia="Calibri" w:hAnsi="Candara" w:cstheme="majorHAnsi"/>
                <w:color w:val="auto"/>
              </w:rPr>
            </w:pPr>
            <w:hyperlink r:id="rId14" w:history="1">
              <w:r w:rsidR="002753C4" w:rsidRPr="00D56514">
                <w:rPr>
                  <w:rStyle w:val="Hipervnculo"/>
                  <w:rFonts w:ascii="Candara" w:hAnsi="Candara"/>
                  <w:spacing w:val="4"/>
                </w:rPr>
                <w:t>https://classroom.google.com/u/1/w/MzgwMTQ2Mzg1OTc2/t/all</w:t>
              </w:r>
            </w:hyperlink>
            <w:r w:rsidR="002753C4">
              <w:rPr>
                <w:rFonts w:ascii="Candara" w:hAnsi="Candara"/>
                <w:color w:val="auto"/>
                <w:spacing w:val="4"/>
              </w:rPr>
              <w:t xml:space="preserve"> </w:t>
            </w:r>
          </w:p>
        </w:tc>
        <w:tc>
          <w:tcPr>
            <w:tcW w:w="1093" w:type="dxa"/>
            <w:vAlign w:val="center"/>
          </w:tcPr>
          <w:p w14:paraId="0CE51960"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2753C4" w:rsidRPr="00D575C6" w14:paraId="06E26F6B" w14:textId="77777777" w:rsidTr="00192D7E">
        <w:tc>
          <w:tcPr>
            <w:tcW w:w="541" w:type="dxa"/>
            <w:vAlign w:val="center"/>
          </w:tcPr>
          <w:p w14:paraId="6653CD4B"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6</w:t>
            </w:r>
          </w:p>
        </w:tc>
        <w:tc>
          <w:tcPr>
            <w:tcW w:w="1581" w:type="dxa"/>
            <w:vAlign w:val="center"/>
          </w:tcPr>
          <w:p w14:paraId="37F79D6C"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a la Zootecnia</w:t>
            </w:r>
          </w:p>
        </w:tc>
        <w:tc>
          <w:tcPr>
            <w:tcW w:w="1701" w:type="dxa"/>
            <w:vAlign w:val="center"/>
          </w:tcPr>
          <w:p w14:paraId="315F16A5"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sidRPr="001E0BBD">
              <w:rPr>
                <w:rFonts w:ascii="Candara" w:eastAsia="Calibri" w:hAnsi="Candara" w:cstheme="majorHAnsi"/>
                <w:color w:val="000000"/>
              </w:rPr>
              <w:t>Comportamiento y Bienestar Animal</w:t>
            </w:r>
            <w:r>
              <w:rPr>
                <w:rFonts w:ascii="Candara" w:eastAsia="Calibri" w:hAnsi="Candara" w:cstheme="majorHAnsi"/>
                <w:color w:val="000000"/>
              </w:rPr>
              <w:t>.</w:t>
            </w:r>
          </w:p>
        </w:tc>
        <w:tc>
          <w:tcPr>
            <w:tcW w:w="2409" w:type="dxa"/>
            <w:vAlign w:val="center"/>
          </w:tcPr>
          <w:p w14:paraId="27F48CB0"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Elaborar un video de 5 minutos con los comportamientos más significativos de una especie doméstica de interés.</w:t>
            </w:r>
          </w:p>
        </w:tc>
        <w:tc>
          <w:tcPr>
            <w:tcW w:w="1560" w:type="dxa"/>
            <w:vAlign w:val="center"/>
          </w:tcPr>
          <w:p w14:paraId="6BC6001F"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sidRPr="001E0BBD">
              <w:rPr>
                <w:rFonts w:ascii="Candara" w:eastAsia="Calibri" w:hAnsi="Candara" w:cstheme="majorHAnsi"/>
                <w:color w:val="000000"/>
              </w:rPr>
              <w:t>Práctica: Vídeo del comportamiento de una especie doméstica de interés</w:t>
            </w:r>
          </w:p>
        </w:tc>
        <w:tc>
          <w:tcPr>
            <w:tcW w:w="4394" w:type="dxa"/>
            <w:vAlign w:val="center"/>
          </w:tcPr>
          <w:p w14:paraId="25FF8A58" w14:textId="77777777" w:rsidR="002753C4" w:rsidRPr="001E0BBD" w:rsidRDefault="002753C4" w:rsidP="00192D7E">
            <w:pPr>
              <w:pStyle w:val="Default"/>
              <w:spacing w:after="120"/>
              <w:ind w:left="38"/>
              <w:rPr>
                <w:rFonts w:ascii="Candara" w:hAnsi="Candara"/>
                <w:color w:val="auto"/>
                <w:spacing w:val="4"/>
              </w:rPr>
            </w:pPr>
            <w:r>
              <w:rPr>
                <w:rFonts w:ascii="Candara" w:hAnsi="Candara"/>
                <w:color w:val="auto"/>
                <w:spacing w:val="4"/>
              </w:rPr>
              <w:t>Integración de conocimientos mediante una actividad práctica.</w:t>
            </w:r>
          </w:p>
          <w:p w14:paraId="576B06CB" w14:textId="77777777" w:rsidR="002753C4" w:rsidRPr="001E0BBD" w:rsidRDefault="008361BA" w:rsidP="00192D7E">
            <w:pPr>
              <w:pStyle w:val="Default"/>
              <w:spacing w:after="120"/>
              <w:ind w:left="38"/>
              <w:jc w:val="both"/>
              <w:rPr>
                <w:rFonts w:ascii="Candara" w:eastAsia="Calibri" w:hAnsi="Candara" w:cstheme="majorHAnsi"/>
                <w:color w:val="auto"/>
              </w:rPr>
            </w:pPr>
            <w:hyperlink r:id="rId15" w:history="1">
              <w:r w:rsidR="002753C4" w:rsidRPr="00D56514">
                <w:rPr>
                  <w:rStyle w:val="Hipervnculo"/>
                  <w:rFonts w:ascii="Candara" w:hAnsi="Candara"/>
                  <w:spacing w:val="4"/>
                </w:rPr>
                <w:t>https://classroom.google.com/u/1/w/MzgwMTQ2Mzg1OTc2/t/all</w:t>
              </w:r>
            </w:hyperlink>
            <w:r w:rsidR="002753C4">
              <w:rPr>
                <w:rFonts w:ascii="Candara" w:hAnsi="Candara"/>
                <w:color w:val="auto"/>
                <w:spacing w:val="4"/>
              </w:rPr>
              <w:t xml:space="preserve"> </w:t>
            </w:r>
          </w:p>
        </w:tc>
        <w:tc>
          <w:tcPr>
            <w:tcW w:w="1093" w:type="dxa"/>
            <w:vAlign w:val="center"/>
          </w:tcPr>
          <w:p w14:paraId="3FF075C2"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2753C4" w:rsidRPr="00D575C6" w14:paraId="2673CAF2" w14:textId="77777777" w:rsidTr="00192D7E">
        <w:tc>
          <w:tcPr>
            <w:tcW w:w="541" w:type="dxa"/>
            <w:vAlign w:val="center"/>
          </w:tcPr>
          <w:p w14:paraId="37D90A7A"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7</w:t>
            </w:r>
          </w:p>
        </w:tc>
        <w:tc>
          <w:tcPr>
            <w:tcW w:w="1581" w:type="dxa"/>
            <w:vAlign w:val="center"/>
          </w:tcPr>
          <w:p w14:paraId="1C73C36A"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a la Zootecnia</w:t>
            </w:r>
          </w:p>
        </w:tc>
        <w:tc>
          <w:tcPr>
            <w:tcW w:w="1701" w:type="dxa"/>
            <w:vAlign w:val="center"/>
          </w:tcPr>
          <w:p w14:paraId="201C6BDD"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sidRPr="001E0BBD">
              <w:rPr>
                <w:rFonts w:ascii="Candara" w:eastAsia="Calibri" w:hAnsi="Candara" w:cstheme="majorHAnsi"/>
                <w:color w:val="000000"/>
              </w:rPr>
              <w:t>Comportamiento y Bienestar Animal</w:t>
            </w:r>
            <w:r>
              <w:rPr>
                <w:rFonts w:ascii="Candara" w:eastAsia="Calibri" w:hAnsi="Candara" w:cstheme="majorHAnsi"/>
                <w:color w:val="000000"/>
              </w:rPr>
              <w:t>.</w:t>
            </w:r>
          </w:p>
        </w:tc>
        <w:tc>
          <w:tcPr>
            <w:tcW w:w="2409" w:type="dxa"/>
            <w:vAlign w:val="center"/>
          </w:tcPr>
          <w:p w14:paraId="7D62B328"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Analizar de manera crítica la información relacionada con el </w:t>
            </w:r>
            <w:r w:rsidRPr="001E0BBD">
              <w:rPr>
                <w:rFonts w:ascii="Candara" w:eastAsia="Calibri" w:hAnsi="Candara" w:cstheme="majorHAnsi"/>
                <w:color w:val="000000"/>
              </w:rPr>
              <w:t>concepto</w:t>
            </w:r>
            <w:r>
              <w:rPr>
                <w:rFonts w:ascii="Candara" w:eastAsia="Calibri" w:hAnsi="Candara" w:cstheme="majorHAnsi"/>
                <w:color w:val="000000"/>
              </w:rPr>
              <w:t xml:space="preserve"> de bienestar animal y su importancia en la producción sustentable.</w:t>
            </w:r>
          </w:p>
        </w:tc>
        <w:tc>
          <w:tcPr>
            <w:tcW w:w="1560" w:type="dxa"/>
            <w:vAlign w:val="center"/>
          </w:tcPr>
          <w:p w14:paraId="4E7FF65F"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sidRPr="002C501E">
              <w:rPr>
                <w:rFonts w:ascii="Candara" w:eastAsia="Calibri" w:hAnsi="Candara" w:cstheme="majorHAnsi"/>
                <w:color w:val="000000"/>
              </w:rPr>
              <w:t>Ensayo ¿Qué es</w:t>
            </w:r>
            <w:r>
              <w:rPr>
                <w:rFonts w:ascii="Candara" w:eastAsia="Calibri" w:hAnsi="Candara" w:cstheme="majorHAnsi"/>
                <w:color w:val="000000"/>
              </w:rPr>
              <w:t xml:space="preserve"> y por </w:t>
            </w:r>
            <w:r w:rsidRPr="002C501E">
              <w:rPr>
                <w:rFonts w:ascii="Candara" w:eastAsia="Calibri" w:hAnsi="Candara" w:cstheme="majorHAnsi"/>
                <w:color w:val="000000"/>
              </w:rPr>
              <w:t>qué es importante el bienestar animal?</w:t>
            </w:r>
          </w:p>
        </w:tc>
        <w:tc>
          <w:tcPr>
            <w:tcW w:w="4394" w:type="dxa"/>
            <w:vAlign w:val="center"/>
          </w:tcPr>
          <w:p w14:paraId="1E1B89A2" w14:textId="77777777" w:rsidR="002753C4" w:rsidRPr="001E0BBD" w:rsidRDefault="002753C4" w:rsidP="00192D7E">
            <w:pPr>
              <w:pStyle w:val="Default"/>
              <w:spacing w:after="120"/>
              <w:ind w:left="38"/>
              <w:rPr>
                <w:rFonts w:ascii="Candara" w:hAnsi="Candara"/>
                <w:color w:val="auto"/>
                <w:spacing w:val="4"/>
              </w:rPr>
            </w:pPr>
            <w:r w:rsidRPr="00E01DE2">
              <w:rPr>
                <w:rFonts w:ascii="Candara" w:eastAsia="Calibri" w:hAnsi="Candara" w:cstheme="majorHAnsi"/>
              </w:rPr>
              <w:t>X.Manteca, E.Mainau, D.Temple</w:t>
            </w:r>
            <w:r>
              <w:rPr>
                <w:rFonts w:ascii="Candara" w:eastAsia="Calibri" w:hAnsi="Candara" w:cstheme="majorHAnsi"/>
              </w:rPr>
              <w:t xml:space="preserve"> </w:t>
            </w:r>
            <w:r w:rsidRPr="00E01DE2">
              <w:rPr>
                <w:rFonts w:ascii="Candara" w:eastAsia="Calibri" w:hAnsi="Candara" w:cstheme="majorHAnsi"/>
              </w:rPr>
              <w:t>¿Qué es el bienestar animal?</w:t>
            </w:r>
            <w:r>
              <w:rPr>
                <w:rFonts w:ascii="Candara" w:eastAsia="Calibri" w:hAnsi="Candara" w:cstheme="majorHAnsi"/>
              </w:rPr>
              <w:t xml:space="preserve"> </w:t>
            </w:r>
            <w:r w:rsidRPr="001E0BBD">
              <w:rPr>
                <w:rFonts w:ascii="Candara" w:hAnsi="Candara"/>
                <w:color w:val="auto"/>
                <w:spacing w:val="4"/>
              </w:rPr>
              <w:t xml:space="preserve">disponible en la Plataforma Google Classroom de la asignatura y otro que investigue el </w:t>
            </w:r>
            <w:r>
              <w:rPr>
                <w:rFonts w:ascii="Candara" w:hAnsi="Candara"/>
                <w:color w:val="auto"/>
                <w:spacing w:val="4"/>
              </w:rPr>
              <w:t>estudiante</w:t>
            </w:r>
          </w:p>
          <w:p w14:paraId="217BCDA4" w14:textId="77777777" w:rsidR="002753C4" w:rsidRPr="001E0BBD" w:rsidRDefault="008361BA" w:rsidP="00192D7E">
            <w:pPr>
              <w:pStyle w:val="Default"/>
              <w:spacing w:after="120"/>
              <w:ind w:left="38"/>
              <w:jc w:val="both"/>
              <w:rPr>
                <w:rFonts w:ascii="Candara" w:eastAsia="Calibri" w:hAnsi="Candara" w:cstheme="majorHAnsi"/>
                <w:color w:val="auto"/>
              </w:rPr>
            </w:pPr>
            <w:hyperlink r:id="rId16" w:history="1">
              <w:r w:rsidR="002753C4" w:rsidRPr="00D56514">
                <w:rPr>
                  <w:rStyle w:val="Hipervnculo"/>
                  <w:rFonts w:ascii="Candara" w:hAnsi="Candara"/>
                  <w:spacing w:val="4"/>
                </w:rPr>
                <w:t>https://classroom.google.com/u/1/w/MzgwMTQ2Mzg1OTc2/t/all</w:t>
              </w:r>
            </w:hyperlink>
            <w:r w:rsidR="002753C4">
              <w:rPr>
                <w:rFonts w:ascii="Candara" w:hAnsi="Candara"/>
                <w:color w:val="auto"/>
                <w:spacing w:val="4"/>
              </w:rPr>
              <w:t xml:space="preserve"> </w:t>
            </w:r>
          </w:p>
        </w:tc>
        <w:tc>
          <w:tcPr>
            <w:tcW w:w="1093" w:type="dxa"/>
            <w:vAlign w:val="center"/>
          </w:tcPr>
          <w:p w14:paraId="258CD27D"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2753C4" w:rsidRPr="00D575C6" w14:paraId="1352E218" w14:textId="77777777" w:rsidTr="00192D7E">
        <w:tc>
          <w:tcPr>
            <w:tcW w:w="541" w:type="dxa"/>
            <w:vAlign w:val="center"/>
          </w:tcPr>
          <w:p w14:paraId="433D6EF8"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p>
        </w:tc>
        <w:tc>
          <w:tcPr>
            <w:tcW w:w="1581" w:type="dxa"/>
            <w:vAlign w:val="center"/>
          </w:tcPr>
          <w:p w14:paraId="26D6FDC2"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a la Zootecnia</w:t>
            </w:r>
          </w:p>
        </w:tc>
        <w:tc>
          <w:tcPr>
            <w:tcW w:w="1701" w:type="dxa"/>
            <w:vAlign w:val="center"/>
          </w:tcPr>
          <w:p w14:paraId="20D1B0E7"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sidRPr="001E0BBD">
              <w:rPr>
                <w:rFonts w:ascii="Candara" w:eastAsia="Calibri" w:hAnsi="Candara" w:cstheme="majorHAnsi"/>
                <w:color w:val="000000"/>
              </w:rPr>
              <w:t>Comportamiento y Bienestar Animal</w:t>
            </w:r>
            <w:r>
              <w:rPr>
                <w:rFonts w:ascii="Candara" w:eastAsia="Calibri" w:hAnsi="Candara" w:cstheme="majorHAnsi"/>
                <w:color w:val="000000"/>
              </w:rPr>
              <w:t>.</w:t>
            </w:r>
          </w:p>
        </w:tc>
        <w:tc>
          <w:tcPr>
            <w:tcW w:w="2409" w:type="dxa"/>
            <w:vAlign w:val="center"/>
          </w:tcPr>
          <w:p w14:paraId="277C54F4"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Revisión de las clases grabadas y demás materiales.</w:t>
            </w:r>
          </w:p>
        </w:tc>
        <w:tc>
          <w:tcPr>
            <w:tcW w:w="1560" w:type="dxa"/>
            <w:vAlign w:val="center"/>
          </w:tcPr>
          <w:p w14:paraId="67D3CF9B"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Segundo examen parcial.</w:t>
            </w:r>
          </w:p>
        </w:tc>
        <w:tc>
          <w:tcPr>
            <w:tcW w:w="4394" w:type="dxa"/>
            <w:vAlign w:val="center"/>
          </w:tcPr>
          <w:p w14:paraId="43D06BA3" w14:textId="77777777" w:rsidR="002753C4" w:rsidRPr="001E0BBD" w:rsidRDefault="002753C4" w:rsidP="00192D7E">
            <w:pPr>
              <w:pStyle w:val="Default"/>
              <w:spacing w:after="120"/>
              <w:ind w:left="38"/>
              <w:rPr>
                <w:rFonts w:ascii="Candara" w:hAnsi="Candara"/>
                <w:color w:val="auto"/>
                <w:spacing w:val="4"/>
              </w:rPr>
            </w:pPr>
            <w:r w:rsidRPr="001E0BBD">
              <w:rPr>
                <w:rFonts w:ascii="Candara" w:hAnsi="Candara"/>
                <w:color w:val="auto"/>
                <w:spacing w:val="4"/>
              </w:rPr>
              <w:t xml:space="preserve">Material documental y multimedia disponible en la Plataforma Google Classroom de la asignatura y otro que investigue el </w:t>
            </w:r>
            <w:r>
              <w:rPr>
                <w:rFonts w:ascii="Candara" w:hAnsi="Candara"/>
                <w:color w:val="auto"/>
                <w:spacing w:val="4"/>
              </w:rPr>
              <w:t>estudiante</w:t>
            </w:r>
          </w:p>
          <w:p w14:paraId="2DBE2F7F" w14:textId="77777777" w:rsidR="002753C4" w:rsidRPr="001E0BBD" w:rsidRDefault="008361BA" w:rsidP="00192D7E">
            <w:pPr>
              <w:pStyle w:val="Default"/>
              <w:spacing w:after="120"/>
              <w:ind w:left="38"/>
              <w:jc w:val="both"/>
              <w:rPr>
                <w:rFonts w:ascii="Candara" w:eastAsia="Calibri" w:hAnsi="Candara" w:cstheme="majorHAnsi"/>
                <w:color w:val="auto"/>
              </w:rPr>
            </w:pPr>
            <w:hyperlink r:id="rId17" w:history="1">
              <w:r w:rsidR="002753C4" w:rsidRPr="00D56514">
                <w:rPr>
                  <w:rStyle w:val="Hipervnculo"/>
                  <w:rFonts w:ascii="Candara" w:hAnsi="Candara"/>
                  <w:spacing w:val="4"/>
                </w:rPr>
                <w:t>https://classroom.google.com/u/1/w/MzgwMTQ2Mzg1OTc2/t/all</w:t>
              </w:r>
            </w:hyperlink>
            <w:r w:rsidR="002753C4">
              <w:rPr>
                <w:rFonts w:ascii="Candara" w:hAnsi="Candara"/>
                <w:color w:val="auto"/>
                <w:spacing w:val="4"/>
              </w:rPr>
              <w:t xml:space="preserve"> </w:t>
            </w:r>
          </w:p>
        </w:tc>
        <w:tc>
          <w:tcPr>
            <w:tcW w:w="1093" w:type="dxa"/>
            <w:vAlign w:val="center"/>
          </w:tcPr>
          <w:p w14:paraId="7430E876"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r w:rsidRPr="00D575C6">
              <w:rPr>
                <w:rFonts w:ascii="Candara" w:eastAsia="Calibri" w:hAnsi="Candara" w:cstheme="majorHAnsi"/>
                <w:color w:val="000000"/>
              </w:rPr>
              <w:t xml:space="preserve"> días</w:t>
            </w:r>
          </w:p>
        </w:tc>
      </w:tr>
      <w:tr w:rsidR="002753C4" w:rsidRPr="00D575C6" w14:paraId="23B86975" w14:textId="77777777" w:rsidTr="00192D7E">
        <w:tc>
          <w:tcPr>
            <w:tcW w:w="541" w:type="dxa"/>
            <w:vAlign w:val="center"/>
          </w:tcPr>
          <w:p w14:paraId="6DB8637F"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9</w:t>
            </w:r>
          </w:p>
        </w:tc>
        <w:tc>
          <w:tcPr>
            <w:tcW w:w="1581" w:type="dxa"/>
            <w:vAlign w:val="center"/>
          </w:tcPr>
          <w:p w14:paraId="55CDE27E"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a la Zootecnia</w:t>
            </w:r>
          </w:p>
        </w:tc>
        <w:tc>
          <w:tcPr>
            <w:tcW w:w="1701" w:type="dxa"/>
            <w:vAlign w:val="center"/>
          </w:tcPr>
          <w:p w14:paraId="5676D037"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sidRPr="002C501E">
              <w:rPr>
                <w:rFonts w:ascii="Candara" w:eastAsia="Calibri" w:hAnsi="Candara" w:cstheme="majorHAnsi"/>
                <w:color w:val="000000"/>
              </w:rPr>
              <w:t>Introducción a los sistemas de producción animal</w:t>
            </w:r>
          </w:p>
        </w:tc>
        <w:tc>
          <w:tcPr>
            <w:tcW w:w="2409" w:type="dxa"/>
            <w:vAlign w:val="center"/>
          </w:tcPr>
          <w:p w14:paraId="271EC305"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Investigar 50 términos zootécnicos con sus definiciones </w:t>
            </w:r>
            <w:proofErr w:type="gramStart"/>
            <w:r>
              <w:rPr>
                <w:rFonts w:ascii="Candara" w:eastAsia="Calibri" w:hAnsi="Candara" w:cstheme="majorHAnsi"/>
                <w:color w:val="000000"/>
              </w:rPr>
              <w:t>organizados</w:t>
            </w:r>
            <w:proofErr w:type="gramEnd"/>
            <w:r>
              <w:rPr>
                <w:rFonts w:ascii="Candara" w:eastAsia="Calibri" w:hAnsi="Candara" w:cstheme="majorHAnsi"/>
                <w:color w:val="000000"/>
              </w:rPr>
              <w:t xml:space="preserve"> en un glosario.</w:t>
            </w:r>
          </w:p>
        </w:tc>
        <w:tc>
          <w:tcPr>
            <w:tcW w:w="1560" w:type="dxa"/>
            <w:vAlign w:val="center"/>
          </w:tcPr>
          <w:p w14:paraId="622C6604"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sidRPr="002C501E">
              <w:rPr>
                <w:rFonts w:ascii="Candara" w:eastAsia="Calibri" w:hAnsi="Candara" w:cstheme="majorHAnsi"/>
                <w:color w:val="000000"/>
              </w:rPr>
              <w:t>Glosario de términos zootécnicos</w:t>
            </w:r>
          </w:p>
        </w:tc>
        <w:tc>
          <w:tcPr>
            <w:tcW w:w="4394" w:type="dxa"/>
            <w:vAlign w:val="center"/>
          </w:tcPr>
          <w:p w14:paraId="5C528111" w14:textId="77777777" w:rsidR="002753C4" w:rsidRPr="001E0BBD" w:rsidRDefault="002753C4" w:rsidP="00192D7E">
            <w:pPr>
              <w:pStyle w:val="Default"/>
              <w:spacing w:after="120"/>
              <w:ind w:left="38"/>
              <w:rPr>
                <w:rFonts w:ascii="Candara" w:hAnsi="Candara"/>
                <w:color w:val="auto"/>
                <w:spacing w:val="4"/>
              </w:rPr>
            </w:pPr>
            <w:r w:rsidRPr="001E0BBD">
              <w:rPr>
                <w:rFonts w:ascii="Candara" w:hAnsi="Candara"/>
                <w:color w:val="auto"/>
                <w:spacing w:val="4"/>
              </w:rPr>
              <w:t xml:space="preserve">Material documental y multimedia disponible en la Plataforma Google Classroom de la asignatura y otro que investigue el </w:t>
            </w:r>
            <w:r>
              <w:rPr>
                <w:rFonts w:ascii="Candara" w:hAnsi="Candara"/>
                <w:color w:val="auto"/>
                <w:spacing w:val="4"/>
              </w:rPr>
              <w:t>estudiante</w:t>
            </w:r>
          </w:p>
          <w:p w14:paraId="642E4C4E" w14:textId="77777777" w:rsidR="002753C4" w:rsidRPr="001E0BBD" w:rsidRDefault="008361BA" w:rsidP="00192D7E">
            <w:pPr>
              <w:pStyle w:val="Default"/>
              <w:spacing w:after="120"/>
              <w:ind w:left="38"/>
              <w:jc w:val="both"/>
              <w:rPr>
                <w:rFonts w:ascii="Candara" w:eastAsia="Calibri" w:hAnsi="Candara" w:cstheme="majorHAnsi"/>
                <w:color w:val="auto"/>
              </w:rPr>
            </w:pPr>
            <w:hyperlink r:id="rId18" w:history="1">
              <w:r w:rsidR="002753C4" w:rsidRPr="00D56514">
                <w:rPr>
                  <w:rStyle w:val="Hipervnculo"/>
                  <w:rFonts w:ascii="Candara" w:hAnsi="Candara"/>
                  <w:spacing w:val="4"/>
                </w:rPr>
                <w:t>https://classroom.google.com/u/1/w/MzgwMTQ2Mzg1OTc2/t/all</w:t>
              </w:r>
            </w:hyperlink>
            <w:r w:rsidR="002753C4">
              <w:rPr>
                <w:rFonts w:ascii="Candara" w:hAnsi="Candara"/>
                <w:color w:val="auto"/>
                <w:spacing w:val="4"/>
              </w:rPr>
              <w:t xml:space="preserve"> </w:t>
            </w:r>
          </w:p>
        </w:tc>
        <w:tc>
          <w:tcPr>
            <w:tcW w:w="1093" w:type="dxa"/>
            <w:vAlign w:val="center"/>
          </w:tcPr>
          <w:p w14:paraId="5F323216"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15</w:t>
            </w:r>
            <w:r w:rsidRPr="00D575C6">
              <w:rPr>
                <w:rFonts w:ascii="Candara" w:eastAsia="Calibri" w:hAnsi="Candara" w:cstheme="majorHAnsi"/>
                <w:color w:val="000000"/>
              </w:rPr>
              <w:t xml:space="preserve"> días</w:t>
            </w:r>
          </w:p>
        </w:tc>
      </w:tr>
      <w:tr w:rsidR="002753C4" w:rsidRPr="00D575C6" w14:paraId="7488F554" w14:textId="77777777" w:rsidTr="00192D7E">
        <w:tc>
          <w:tcPr>
            <w:tcW w:w="541" w:type="dxa"/>
            <w:vAlign w:val="center"/>
          </w:tcPr>
          <w:p w14:paraId="74B283D2" w14:textId="77777777" w:rsidR="002753C4"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10</w:t>
            </w:r>
          </w:p>
        </w:tc>
        <w:tc>
          <w:tcPr>
            <w:tcW w:w="1581" w:type="dxa"/>
            <w:vAlign w:val="center"/>
          </w:tcPr>
          <w:p w14:paraId="7F77F2B7" w14:textId="77777777" w:rsidR="002753C4"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a la Zootecnia</w:t>
            </w:r>
          </w:p>
        </w:tc>
        <w:tc>
          <w:tcPr>
            <w:tcW w:w="1701" w:type="dxa"/>
            <w:vAlign w:val="center"/>
          </w:tcPr>
          <w:p w14:paraId="37A7582F" w14:textId="77777777" w:rsidR="002753C4" w:rsidRPr="001E0BBD" w:rsidRDefault="002753C4" w:rsidP="00192D7E">
            <w:pPr>
              <w:pBdr>
                <w:top w:val="nil"/>
                <w:left w:val="nil"/>
                <w:bottom w:val="nil"/>
                <w:right w:val="nil"/>
                <w:between w:val="nil"/>
              </w:pBdr>
              <w:rPr>
                <w:rFonts w:ascii="Candara" w:eastAsia="Calibri" w:hAnsi="Candara" w:cstheme="majorHAnsi"/>
                <w:color w:val="000000"/>
              </w:rPr>
            </w:pPr>
            <w:r w:rsidRPr="002C501E">
              <w:rPr>
                <w:rFonts w:ascii="Candara" w:eastAsia="Calibri" w:hAnsi="Candara" w:cstheme="majorHAnsi"/>
                <w:color w:val="000000"/>
              </w:rPr>
              <w:t>Introducción a los sistemas de producción animal</w:t>
            </w:r>
          </w:p>
        </w:tc>
        <w:tc>
          <w:tcPr>
            <w:tcW w:w="2409" w:type="dxa"/>
            <w:vAlign w:val="center"/>
          </w:tcPr>
          <w:p w14:paraId="29EEC6BC" w14:textId="77777777" w:rsidR="002753C4"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y exponer un sistema productivo de una especie doméstica de interés</w:t>
            </w:r>
          </w:p>
        </w:tc>
        <w:tc>
          <w:tcPr>
            <w:tcW w:w="1560" w:type="dxa"/>
            <w:vAlign w:val="center"/>
          </w:tcPr>
          <w:p w14:paraId="484AF4F6" w14:textId="77777777" w:rsidR="002753C4" w:rsidRPr="001E0BBD" w:rsidRDefault="002753C4" w:rsidP="00192D7E">
            <w:pPr>
              <w:pBdr>
                <w:top w:val="nil"/>
                <w:left w:val="nil"/>
                <w:bottom w:val="nil"/>
                <w:right w:val="nil"/>
                <w:between w:val="nil"/>
              </w:pBdr>
              <w:rPr>
                <w:rFonts w:ascii="Candara" w:eastAsia="Calibri" w:hAnsi="Candara" w:cstheme="majorHAnsi"/>
                <w:color w:val="000000"/>
              </w:rPr>
            </w:pPr>
            <w:r w:rsidRPr="006371BE">
              <w:rPr>
                <w:rFonts w:ascii="Candara" w:eastAsia="Calibri" w:hAnsi="Candara" w:cstheme="majorHAnsi"/>
                <w:color w:val="000000"/>
              </w:rPr>
              <w:t>Exposición por equipos de un Sistema Productivo Pecuario</w:t>
            </w:r>
          </w:p>
        </w:tc>
        <w:tc>
          <w:tcPr>
            <w:tcW w:w="4394" w:type="dxa"/>
            <w:vAlign w:val="center"/>
          </w:tcPr>
          <w:p w14:paraId="7EA452F6" w14:textId="77777777" w:rsidR="002753C4" w:rsidRPr="001E0BBD" w:rsidRDefault="002753C4" w:rsidP="00192D7E">
            <w:pPr>
              <w:pStyle w:val="Default"/>
              <w:spacing w:after="120"/>
              <w:ind w:left="38"/>
              <w:rPr>
                <w:rFonts w:ascii="Candara" w:hAnsi="Candara"/>
                <w:color w:val="auto"/>
                <w:spacing w:val="4"/>
              </w:rPr>
            </w:pPr>
            <w:r w:rsidRPr="001E0BBD">
              <w:rPr>
                <w:rFonts w:ascii="Candara" w:hAnsi="Candara"/>
                <w:color w:val="auto"/>
                <w:spacing w:val="4"/>
              </w:rPr>
              <w:t xml:space="preserve">Material documental y multimedia disponible en la Plataforma Google Classroom de la asignatura y otro que investigue el </w:t>
            </w:r>
            <w:r>
              <w:rPr>
                <w:rFonts w:ascii="Candara" w:hAnsi="Candara"/>
                <w:color w:val="auto"/>
                <w:spacing w:val="4"/>
              </w:rPr>
              <w:t>estudiante</w:t>
            </w:r>
          </w:p>
          <w:p w14:paraId="010FA028" w14:textId="77777777" w:rsidR="002753C4" w:rsidRPr="001E0BBD" w:rsidRDefault="008361BA" w:rsidP="00192D7E">
            <w:pPr>
              <w:pStyle w:val="Default"/>
              <w:spacing w:after="120"/>
              <w:ind w:left="38"/>
              <w:rPr>
                <w:rFonts w:ascii="Candara" w:hAnsi="Candara"/>
                <w:color w:val="auto"/>
                <w:spacing w:val="4"/>
              </w:rPr>
            </w:pPr>
            <w:hyperlink r:id="rId19" w:history="1">
              <w:r w:rsidR="002753C4" w:rsidRPr="00D56514">
                <w:rPr>
                  <w:rStyle w:val="Hipervnculo"/>
                  <w:rFonts w:ascii="Candara" w:hAnsi="Candara"/>
                  <w:spacing w:val="4"/>
                </w:rPr>
                <w:t>https://classroom.google.com/u/1/w/MzgwMTQ2Mzg1OTc2/t/all</w:t>
              </w:r>
            </w:hyperlink>
          </w:p>
        </w:tc>
        <w:tc>
          <w:tcPr>
            <w:tcW w:w="1093" w:type="dxa"/>
            <w:vAlign w:val="center"/>
          </w:tcPr>
          <w:p w14:paraId="4F7FCA83" w14:textId="77777777" w:rsidR="002753C4"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w:t>
            </w:r>
            <w:r w:rsidRPr="00D575C6">
              <w:rPr>
                <w:rFonts w:ascii="Candara" w:eastAsia="Calibri" w:hAnsi="Candara" w:cstheme="majorHAnsi"/>
                <w:color w:val="000000"/>
              </w:rPr>
              <w:t xml:space="preserve"> días</w:t>
            </w:r>
          </w:p>
        </w:tc>
      </w:tr>
      <w:tr w:rsidR="002753C4" w:rsidRPr="00D575C6" w14:paraId="412E3FF5" w14:textId="77777777" w:rsidTr="00192D7E">
        <w:tc>
          <w:tcPr>
            <w:tcW w:w="541" w:type="dxa"/>
            <w:vAlign w:val="center"/>
          </w:tcPr>
          <w:p w14:paraId="453898D8"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w:t>
            </w:r>
          </w:p>
        </w:tc>
        <w:tc>
          <w:tcPr>
            <w:tcW w:w="1581" w:type="dxa"/>
            <w:vAlign w:val="center"/>
          </w:tcPr>
          <w:p w14:paraId="274C5DBA"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a la Zootecnia</w:t>
            </w:r>
          </w:p>
        </w:tc>
        <w:tc>
          <w:tcPr>
            <w:tcW w:w="1701" w:type="dxa"/>
            <w:vAlign w:val="center"/>
          </w:tcPr>
          <w:p w14:paraId="37B47872"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sidRPr="002C501E">
              <w:rPr>
                <w:rFonts w:ascii="Candara" w:eastAsia="Calibri" w:hAnsi="Candara" w:cstheme="majorHAnsi"/>
                <w:color w:val="000000"/>
              </w:rPr>
              <w:t>Introducción a los sistemas de producción animal</w:t>
            </w:r>
          </w:p>
        </w:tc>
        <w:tc>
          <w:tcPr>
            <w:tcW w:w="2409" w:type="dxa"/>
            <w:vAlign w:val="center"/>
          </w:tcPr>
          <w:p w14:paraId="217D7905"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Revisión de las clases grabadas y demás materiales.</w:t>
            </w:r>
          </w:p>
        </w:tc>
        <w:tc>
          <w:tcPr>
            <w:tcW w:w="1560" w:type="dxa"/>
            <w:vAlign w:val="center"/>
          </w:tcPr>
          <w:p w14:paraId="659872DB"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Tercer examen parcial.</w:t>
            </w:r>
          </w:p>
        </w:tc>
        <w:tc>
          <w:tcPr>
            <w:tcW w:w="4394" w:type="dxa"/>
            <w:vAlign w:val="center"/>
          </w:tcPr>
          <w:p w14:paraId="247B24AF" w14:textId="77777777" w:rsidR="002753C4" w:rsidRPr="001E0BBD" w:rsidRDefault="002753C4" w:rsidP="00192D7E">
            <w:pPr>
              <w:pStyle w:val="Default"/>
              <w:spacing w:after="120"/>
              <w:ind w:left="38"/>
              <w:rPr>
                <w:rFonts w:ascii="Candara" w:hAnsi="Candara"/>
                <w:color w:val="auto"/>
                <w:spacing w:val="4"/>
              </w:rPr>
            </w:pPr>
            <w:r w:rsidRPr="001E0BBD">
              <w:rPr>
                <w:rFonts w:ascii="Candara" w:hAnsi="Candara"/>
                <w:color w:val="auto"/>
                <w:spacing w:val="4"/>
              </w:rPr>
              <w:t xml:space="preserve">Material documental y multimedia disponible en la Plataforma Google Classroom de la asignatura y otro que investigue el </w:t>
            </w:r>
            <w:r>
              <w:rPr>
                <w:rFonts w:ascii="Candara" w:hAnsi="Candara"/>
                <w:color w:val="auto"/>
                <w:spacing w:val="4"/>
              </w:rPr>
              <w:t>estudiante</w:t>
            </w:r>
          </w:p>
          <w:p w14:paraId="233B2159" w14:textId="77777777" w:rsidR="002753C4" w:rsidRPr="001E0BBD" w:rsidRDefault="008361BA" w:rsidP="00192D7E">
            <w:pPr>
              <w:pStyle w:val="Default"/>
              <w:spacing w:after="120"/>
              <w:ind w:left="38"/>
              <w:jc w:val="both"/>
              <w:rPr>
                <w:rFonts w:ascii="Candara" w:eastAsia="Calibri" w:hAnsi="Candara" w:cstheme="majorHAnsi"/>
                <w:color w:val="auto"/>
              </w:rPr>
            </w:pPr>
            <w:hyperlink r:id="rId20" w:history="1">
              <w:r w:rsidR="002753C4" w:rsidRPr="00D56514">
                <w:rPr>
                  <w:rStyle w:val="Hipervnculo"/>
                  <w:rFonts w:ascii="Candara" w:hAnsi="Candara"/>
                  <w:spacing w:val="4"/>
                </w:rPr>
                <w:t>https://classroom.google.com/u/1/w/MzgwMTQ2Mzg1OTc2/t/all</w:t>
              </w:r>
            </w:hyperlink>
            <w:r w:rsidR="002753C4">
              <w:rPr>
                <w:rFonts w:ascii="Candara" w:hAnsi="Candara"/>
                <w:color w:val="auto"/>
                <w:spacing w:val="4"/>
              </w:rPr>
              <w:t xml:space="preserve"> </w:t>
            </w:r>
          </w:p>
        </w:tc>
        <w:tc>
          <w:tcPr>
            <w:tcW w:w="1093" w:type="dxa"/>
            <w:vAlign w:val="center"/>
          </w:tcPr>
          <w:p w14:paraId="2E7B09A8" w14:textId="77777777" w:rsidR="002753C4" w:rsidRPr="00D575C6" w:rsidRDefault="002753C4"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r w:rsidRPr="00D575C6">
              <w:rPr>
                <w:rFonts w:ascii="Candara" w:eastAsia="Calibri" w:hAnsi="Candara" w:cstheme="majorHAnsi"/>
                <w:color w:val="000000"/>
              </w:rPr>
              <w:t xml:space="preserve"> días</w:t>
            </w:r>
          </w:p>
        </w:tc>
      </w:tr>
    </w:tbl>
    <w:p w14:paraId="26587040" w14:textId="77777777" w:rsidR="002753C4" w:rsidRPr="003A7533" w:rsidRDefault="002753C4" w:rsidP="002753C4">
      <w:pPr>
        <w:pBdr>
          <w:top w:val="nil"/>
          <w:left w:val="nil"/>
          <w:bottom w:val="nil"/>
          <w:right w:val="nil"/>
          <w:between w:val="nil"/>
        </w:pBdr>
        <w:spacing w:line="240" w:lineRule="auto"/>
        <w:jc w:val="center"/>
        <w:rPr>
          <w:rFonts w:asciiTheme="majorHAnsi" w:eastAsia="Calibri" w:hAnsiTheme="majorHAnsi" w:cstheme="majorHAnsi"/>
          <w:color w:val="000000"/>
        </w:rPr>
      </w:pPr>
    </w:p>
    <w:p w14:paraId="29D6FD5A" w14:textId="77777777" w:rsidR="002753C4" w:rsidRDefault="002753C4" w:rsidP="002753C4">
      <w:pPr>
        <w:pBdr>
          <w:top w:val="nil"/>
          <w:left w:val="nil"/>
          <w:bottom w:val="nil"/>
          <w:right w:val="nil"/>
          <w:between w:val="nil"/>
        </w:pBdr>
        <w:spacing w:line="240" w:lineRule="auto"/>
        <w:jc w:val="center"/>
        <w:rPr>
          <w:rFonts w:asciiTheme="majorHAnsi" w:eastAsia="Calibri" w:hAnsiTheme="majorHAnsi" w:cstheme="majorHAnsi"/>
          <w:color w:val="000000"/>
        </w:rPr>
      </w:pPr>
    </w:p>
    <w:p w14:paraId="37C21EB7" w14:textId="77777777" w:rsidR="002753C4" w:rsidRDefault="002753C4" w:rsidP="002753C4">
      <w:pPr>
        <w:pBdr>
          <w:top w:val="nil"/>
          <w:left w:val="nil"/>
          <w:bottom w:val="nil"/>
          <w:right w:val="nil"/>
          <w:between w:val="nil"/>
        </w:pBdr>
        <w:spacing w:line="240" w:lineRule="auto"/>
        <w:jc w:val="center"/>
        <w:rPr>
          <w:rFonts w:asciiTheme="majorHAnsi" w:eastAsia="Calibri" w:hAnsiTheme="majorHAnsi" w:cstheme="majorHAnsi"/>
          <w:color w:val="000000"/>
        </w:rPr>
      </w:pPr>
    </w:p>
    <w:p w14:paraId="2D213516" w14:textId="77777777" w:rsidR="002753C4" w:rsidRPr="003A7533" w:rsidRDefault="002753C4" w:rsidP="002753C4">
      <w:pPr>
        <w:pBdr>
          <w:top w:val="nil"/>
          <w:left w:val="nil"/>
          <w:bottom w:val="nil"/>
          <w:right w:val="nil"/>
          <w:between w:val="nil"/>
        </w:pBdr>
        <w:spacing w:line="240" w:lineRule="auto"/>
        <w:jc w:val="center"/>
        <w:rPr>
          <w:rFonts w:asciiTheme="majorHAnsi" w:eastAsia="Calibri" w:hAnsiTheme="majorHAnsi" w:cstheme="majorHAnsi"/>
          <w:color w:val="000000"/>
        </w:rPr>
      </w:pPr>
    </w:p>
    <w:p w14:paraId="6DFE6854" w14:textId="77777777" w:rsidR="002753C4" w:rsidRDefault="002753C4" w:rsidP="002753C4">
      <w:pPr>
        <w:rPr>
          <w:rFonts w:asciiTheme="majorHAnsi" w:eastAsia="Calibri" w:hAnsiTheme="majorHAnsi" w:cstheme="majorHAnsi"/>
          <w:color w:val="000000"/>
        </w:rPr>
      </w:pPr>
      <w:r>
        <w:rPr>
          <w:rFonts w:asciiTheme="majorHAnsi" w:eastAsia="Calibri" w:hAnsiTheme="majorHAnsi" w:cstheme="majorHAnsi"/>
          <w:color w:val="000000"/>
        </w:rPr>
        <w:br w:type="page"/>
      </w:r>
    </w:p>
    <w:p w14:paraId="53F54877" w14:textId="77777777" w:rsidR="00192D7E" w:rsidRPr="00D575C6" w:rsidRDefault="00192D7E" w:rsidP="00192D7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w:t>
      </w:r>
      <w:r>
        <w:rPr>
          <w:rFonts w:ascii="Candara" w:eastAsia="Calibri" w:hAnsi="Candara" w:cstheme="majorHAnsi"/>
          <w:color w:val="000000"/>
        </w:rPr>
        <w:t xml:space="preserve">SEMESTRE AGOSTO-DICIEMBRE </w:t>
      </w:r>
      <w:r w:rsidRPr="00D575C6">
        <w:rPr>
          <w:rFonts w:ascii="Candara" w:eastAsia="Calibri" w:hAnsi="Candara" w:cstheme="majorHAnsi"/>
          <w:color w:val="000000"/>
        </w:rPr>
        <w:t>202</w:t>
      </w:r>
      <w:r>
        <w:rPr>
          <w:rFonts w:ascii="Candara" w:eastAsia="Calibri" w:hAnsi="Candara" w:cstheme="majorHAnsi"/>
          <w:color w:val="000000"/>
        </w:rPr>
        <w:t>1</w:t>
      </w:r>
    </w:p>
    <w:p w14:paraId="03E9D114" w14:textId="77777777" w:rsidR="00192D7E" w:rsidRPr="00D575C6" w:rsidRDefault="00192D7E" w:rsidP="00192D7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Maestro: </w:t>
      </w:r>
      <w:r>
        <w:rPr>
          <w:rFonts w:ascii="Candara" w:eastAsia="Calibri" w:hAnsi="Candara" w:cstheme="majorHAnsi"/>
          <w:color w:val="000000"/>
        </w:rPr>
        <w:t xml:space="preserve">Lic. Salomón Trejo García </w:t>
      </w:r>
    </w:p>
    <w:p w14:paraId="3C06A98F" w14:textId="77777777" w:rsidR="00192D7E" w:rsidRPr="00D575C6" w:rsidRDefault="00192D7E" w:rsidP="00192D7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Introducción de la Lengua Originaria (Lengua Originaria l)</w:t>
      </w:r>
    </w:p>
    <w:p w14:paraId="66A39CC0" w14:textId="77777777" w:rsidR="00192D7E" w:rsidRPr="00D575C6" w:rsidRDefault="00192D7E" w:rsidP="00192D7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Primero</w:t>
      </w:r>
    </w:p>
    <w:p w14:paraId="2DC16EBB" w14:textId="77777777" w:rsidR="00192D7E" w:rsidRPr="00D575C6" w:rsidRDefault="00192D7E" w:rsidP="00192D7E">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Carrera:</w:t>
      </w:r>
      <w:r>
        <w:rPr>
          <w:rFonts w:ascii="Candara" w:eastAsia="Calibri" w:hAnsi="Candara" w:cstheme="majorHAnsi"/>
          <w:color w:val="000000"/>
        </w:rPr>
        <w:t xml:space="preserve"> Arte y Diseño Digital, Derecho Intercultural, Desarrollo Sustentable, Producción Agropecuaria Sustentable, Turismo Alternativo, Licenciatura en Enfermería. </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835"/>
        <w:gridCol w:w="1275"/>
        <w:gridCol w:w="4253"/>
        <w:gridCol w:w="1093"/>
      </w:tblGrid>
      <w:tr w:rsidR="00192D7E" w:rsidRPr="00D575C6" w14:paraId="57106027" w14:textId="77777777" w:rsidTr="00192D7E">
        <w:tc>
          <w:tcPr>
            <w:tcW w:w="13279" w:type="dxa"/>
            <w:gridSpan w:val="7"/>
          </w:tcPr>
          <w:p w14:paraId="70C1D4DF" w14:textId="77777777" w:rsidR="00192D7E" w:rsidRPr="00D575C6" w:rsidRDefault="00192D7E"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192D7E" w:rsidRPr="00D575C6" w14:paraId="55850A7F" w14:textId="77777777" w:rsidTr="00192D7E">
        <w:tc>
          <w:tcPr>
            <w:tcW w:w="541" w:type="dxa"/>
            <w:shd w:val="clear" w:color="auto" w:fill="FBE5D5"/>
            <w:vAlign w:val="center"/>
          </w:tcPr>
          <w:p w14:paraId="2A459CCC" w14:textId="77777777" w:rsidR="00192D7E" w:rsidRPr="00D575C6" w:rsidRDefault="00192D7E"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14:paraId="4B9D15C6" w14:textId="77777777" w:rsidR="00192D7E" w:rsidRPr="00D575C6" w:rsidRDefault="00192D7E"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14:paraId="64593AB3" w14:textId="77777777" w:rsidR="00192D7E" w:rsidRPr="00D575C6" w:rsidRDefault="00192D7E"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835" w:type="dxa"/>
            <w:shd w:val="clear" w:color="auto" w:fill="FBE5D5"/>
            <w:vAlign w:val="center"/>
          </w:tcPr>
          <w:p w14:paraId="4E2DC2D6" w14:textId="77777777" w:rsidR="00192D7E" w:rsidRPr="00D575C6" w:rsidRDefault="00192D7E"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275" w:type="dxa"/>
            <w:shd w:val="clear" w:color="auto" w:fill="FBE5D5"/>
            <w:vAlign w:val="center"/>
          </w:tcPr>
          <w:p w14:paraId="4C987577" w14:textId="77777777" w:rsidR="00192D7E" w:rsidRPr="00D575C6" w:rsidRDefault="00192D7E"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4253" w:type="dxa"/>
            <w:shd w:val="clear" w:color="auto" w:fill="FBE5D5"/>
            <w:vAlign w:val="center"/>
          </w:tcPr>
          <w:p w14:paraId="0FDF3B63" w14:textId="77777777" w:rsidR="00192D7E" w:rsidRPr="00D575C6" w:rsidRDefault="00192D7E"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w:t>
            </w:r>
            <w:r>
              <w:rPr>
                <w:rFonts w:ascii="Candara" w:eastAsia="Calibri" w:hAnsi="Candara" w:cstheme="majorHAnsi"/>
                <w:color w:val="000000"/>
              </w:rPr>
              <w:t>l</w:t>
            </w:r>
            <w:r w:rsidRPr="00D575C6">
              <w:rPr>
                <w:rFonts w:ascii="Candara" w:eastAsia="Calibri" w:hAnsi="Candara" w:cstheme="majorHAnsi"/>
                <w:color w:val="000000"/>
              </w:rPr>
              <w:t xml:space="preserve"> de apoyo</w:t>
            </w:r>
          </w:p>
        </w:tc>
        <w:tc>
          <w:tcPr>
            <w:tcW w:w="1093" w:type="dxa"/>
            <w:shd w:val="clear" w:color="auto" w:fill="FBE5D5"/>
            <w:vAlign w:val="center"/>
          </w:tcPr>
          <w:p w14:paraId="01F600B0" w14:textId="77777777" w:rsidR="00192D7E" w:rsidRPr="00D575C6" w:rsidRDefault="00192D7E"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192D7E" w:rsidRPr="00D575C6" w14:paraId="084226D2" w14:textId="77777777" w:rsidTr="00192D7E">
        <w:tc>
          <w:tcPr>
            <w:tcW w:w="541" w:type="dxa"/>
            <w:vAlign w:val="center"/>
          </w:tcPr>
          <w:p w14:paraId="6BF08A92"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14:paraId="0600EB1E"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de la lengua originaria. (Lengua originaria l)</w:t>
            </w:r>
          </w:p>
        </w:tc>
        <w:tc>
          <w:tcPr>
            <w:tcW w:w="1701" w:type="dxa"/>
            <w:vAlign w:val="center"/>
          </w:tcPr>
          <w:p w14:paraId="6C489CE9"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w:t>
            </w:r>
          </w:p>
          <w:p w14:paraId="38B88DA2"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I.I-Presentación</w:t>
            </w:r>
          </w:p>
          <w:p w14:paraId="1B1E446A"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I.II-El alfabeto</w:t>
            </w:r>
          </w:p>
          <w:p w14:paraId="733351B3"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I.III- variantes de la lengua (otomi) Ñuhu</w:t>
            </w:r>
          </w:p>
          <w:p w14:paraId="12D22CE7"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 </w:t>
            </w:r>
          </w:p>
          <w:p w14:paraId="24114A8C" w14:textId="77777777" w:rsidR="00192D7E" w:rsidRPr="00AB6C38" w:rsidRDefault="00192D7E" w:rsidP="00192D7E">
            <w:pPr>
              <w:pStyle w:val="Prrafodelista"/>
              <w:pBdr>
                <w:top w:val="nil"/>
                <w:left w:val="nil"/>
                <w:bottom w:val="nil"/>
                <w:right w:val="nil"/>
                <w:between w:val="nil"/>
              </w:pBdr>
              <w:ind w:left="765"/>
              <w:rPr>
                <w:rFonts w:ascii="Candara" w:eastAsia="Calibri" w:hAnsi="Candara" w:cstheme="majorHAnsi"/>
                <w:color w:val="000000"/>
              </w:rPr>
            </w:pPr>
          </w:p>
        </w:tc>
        <w:tc>
          <w:tcPr>
            <w:tcW w:w="2835" w:type="dxa"/>
            <w:vAlign w:val="center"/>
          </w:tcPr>
          <w:p w14:paraId="4665B247"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Presentar y reconocer a sí mismos y a terceras personas, aumentar el conocimiento contextual y además tener los conocimientos generales, El alfabeto, la identificación de las variantes y saber</w:t>
            </w:r>
            <w:r w:rsidRPr="004459A5">
              <w:rPr>
                <w:rFonts w:ascii="Candara" w:eastAsia="Calibri" w:hAnsi="Candara" w:cstheme="majorHAnsi"/>
                <w:b/>
                <w:bCs/>
                <w:color w:val="000000"/>
              </w:rPr>
              <w:t xml:space="preserve"> </w:t>
            </w:r>
            <w:r>
              <w:rPr>
                <w:rFonts w:ascii="Candara" w:eastAsia="Calibri" w:hAnsi="Candara" w:cstheme="majorHAnsi"/>
                <w:color w:val="000000"/>
              </w:rPr>
              <w:t>la importancia del fortalecimiento de la lengua Ñuhu a través del habla y la escritura.</w:t>
            </w:r>
          </w:p>
        </w:tc>
        <w:tc>
          <w:tcPr>
            <w:tcW w:w="1275" w:type="dxa"/>
            <w:vAlign w:val="center"/>
          </w:tcPr>
          <w:p w14:paraId="46752A54" w14:textId="77777777" w:rsidR="00192D7E" w:rsidRPr="00F405A8" w:rsidRDefault="00192D7E" w:rsidP="00192D7E">
            <w:pPr>
              <w:pBdr>
                <w:top w:val="nil"/>
                <w:left w:val="nil"/>
                <w:bottom w:val="nil"/>
                <w:right w:val="nil"/>
                <w:between w:val="nil"/>
              </w:pBdr>
              <w:rPr>
                <w:rFonts w:ascii="Candara" w:eastAsia="Calibri" w:hAnsi="Candara" w:cstheme="majorHAnsi"/>
                <w:color w:val="000000"/>
              </w:rPr>
            </w:pPr>
            <w:r w:rsidRPr="00F405A8">
              <w:rPr>
                <w:rFonts w:ascii="Candara" w:eastAsia="Calibri" w:hAnsi="Candara" w:cstheme="majorHAnsi"/>
                <w:color w:val="000000"/>
              </w:rPr>
              <w:t>Ejercicio</w:t>
            </w:r>
            <w:r>
              <w:rPr>
                <w:rFonts w:ascii="Candara" w:eastAsia="Calibri" w:hAnsi="Candara" w:cstheme="majorHAnsi"/>
                <w:color w:val="000000"/>
              </w:rPr>
              <w:t>s en formato libre</w:t>
            </w:r>
          </w:p>
        </w:tc>
        <w:tc>
          <w:tcPr>
            <w:tcW w:w="4253" w:type="dxa"/>
            <w:vAlign w:val="center"/>
          </w:tcPr>
          <w:p w14:paraId="17E5BEDF" w14:textId="77777777" w:rsidR="00192D7E" w:rsidRDefault="008361BA" w:rsidP="00192D7E">
            <w:pPr>
              <w:pStyle w:val="Default"/>
              <w:spacing w:after="120"/>
              <w:jc w:val="both"/>
              <w:rPr>
                <w:rFonts w:ascii="Candara" w:eastAsia="Calibri" w:hAnsi="Candara" w:cstheme="majorHAnsi"/>
                <w:color w:val="auto"/>
              </w:rPr>
            </w:pPr>
            <w:hyperlink r:id="rId21" w:history="1">
              <w:r w:rsidR="00192D7E" w:rsidRPr="00B1774C">
                <w:rPr>
                  <w:rStyle w:val="Hipervnculo"/>
                  <w:rFonts w:ascii="Candara" w:eastAsia="Calibri" w:hAnsi="Candara" w:cstheme="majorHAnsi"/>
                </w:rPr>
                <w:t>https://youtu.be/pcZLwOqGLtA?t=53</w:t>
              </w:r>
            </w:hyperlink>
          </w:p>
          <w:p w14:paraId="63D82922" w14:textId="77777777" w:rsidR="00192D7E" w:rsidRDefault="00192D7E" w:rsidP="00192D7E">
            <w:pPr>
              <w:pStyle w:val="Default"/>
              <w:spacing w:after="120"/>
              <w:jc w:val="both"/>
              <w:rPr>
                <w:rFonts w:ascii="Candara" w:eastAsia="Calibri" w:hAnsi="Candara" w:cstheme="majorHAnsi"/>
                <w:color w:val="auto"/>
              </w:rPr>
            </w:pPr>
            <w:r w:rsidRPr="0086620F">
              <w:rPr>
                <w:rFonts w:ascii="Candara" w:eastAsia="Calibri" w:hAnsi="Candara" w:cstheme="majorHAnsi"/>
                <w:color w:val="auto"/>
              </w:rPr>
              <w:t xml:space="preserve"> </w:t>
            </w:r>
            <w:r w:rsidRPr="004459A5">
              <w:rPr>
                <w:rFonts w:ascii="Candara" w:eastAsia="Calibri" w:hAnsi="Candara" w:cstheme="majorHAnsi"/>
                <w:color w:val="auto"/>
              </w:rPr>
              <w:t>Fuentes: hablantes de la l</w:t>
            </w:r>
            <w:r>
              <w:rPr>
                <w:rFonts w:ascii="Candara" w:eastAsia="Calibri" w:hAnsi="Candara" w:cstheme="majorHAnsi"/>
                <w:color w:val="auto"/>
              </w:rPr>
              <w:t xml:space="preserve">engua, vocabulario de la misma persona. </w:t>
            </w:r>
          </w:p>
          <w:p w14:paraId="76AED910" w14:textId="77777777" w:rsidR="00192D7E" w:rsidRDefault="00192D7E" w:rsidP="00192D7E">
            <w:pPr>
              <w:pStyle w:val="Default"/>
              <w:spacing w:after="120"/>
              <w:jc w:val="both"/>
              <w:rPr>
                <w:rFonts w:ascii="Candara" w:eastAsia="Calibri" w:hAnsi="Candara" w:cstheme="majorHAnsi"/>
                <w:color w:val="auto"/>
              </w:rPr>
            </w:pPr>
            <w:r>
              <w:rPr>
                <w:rFonts w:ascii="Candara" w:eastAsia="Calibri" w:hAnsi="Candara" w:cstheme="majorHAnsi"/>
                <w:color w:val="auto"/>
              </w:rPr>
              <w:t>Norma de la Escritura Hñähñü</w:t>
            </w:r>
          </w:p>
          <w:p w14:paraId="2CCA213E" w14:textId="77777777" w:rsidR="00192D7E" w:rsidRDefault="008361BA" w:rsidP="00192D7E">
            <w:pPr>
              <w:pStyle w:val="Default"/>
              <w:spacing w:after="120"/>
              <w:jc w:val="both"/>
              <w:rPr>
                <w:rFonts w:ascii="Candara" w:eastAsia="Calibri" w:hAnsi="Candara" w:cstheme="majorHAnsi"/>
                <w:color w:val="auto"/>
              </w:rPr>
            </w:pPr>
            <w:hyperlink r:id="rId22" w:history="1">
              <w:r w:rsidR="00192D7E" w:rsidRPr="00341501">
                <w:rPr>
                  <w:rStyle w:val="Hipervnculo"/>
                  <w:rFonts w:ascii="Candara" w:eastAsia="Calibri" w:hAnsi="Candara" w:cstheme="majorHAnsi"/>
                </w:rPr>
                <w:t>https://site.inali.gob.mx/Micrositios/normas/otomi.html</w:t>
              </w:r>
            </w:hyperlink>
          </w:p>
          <w:p w14:paraId="616A06B0" w14:textId="77777777" w:rsidR="00192D7E" w:rsidRPr="004459A5" w:rsidRDefault="00192D7E" w:rsidP="00192D7E">
            <w:pPr>
              <w:pStyle w:val="Default"/>
              <w:spacing w:after="120"/>
              <w:jc w:val="both"/>
              <w:rPr>
                <w:rFonts w:ascii="Candara" w:eastAsia="Calibri" w:hAnsi="Candara" w:cstheme="majorHAnsi"/>
                <w:color w:val="auto"/>
              </w:rPr>
            </w:pPr>
          </w:p>
        </w:tc>
        <w:tc>
          <w:tcPr>
            <w:tcW w:w="1093" w:type="dxa"/>
            <w:vAlign w:val="center"/>
          </w:tcPr>
          <w:p w14:paraId="3B8F6C7F"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5 días </w:t>
            </w:r>
          </w:p>
        </w:tc>
      </w:tr>
      <w:tr w:rsidR="00192D7E" w:rsidRPr="00D575C6" w14:paraId="51B4F7B8" w14:textId="77777777" w:rsidTr="00192D7E">
        <w:tc>
          <w:tcPr>
            <w:tcW w:w="541" w:type="dxa"/>
            <w:vAlign w:val="center"/>
          </w:tcPr>
          <w:p w14:paraId="6CD8023B"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2</w:t>
            </w:r>
          </w:p>
        </w:tc>
        <w:tc>
          <w:tcPr>
            <w:tcW w:w="1581" w:type="dxa"/>
            <w:vAlign w:val="center"/>
          </w:tcPr>
          <w:p w14:paraId="35DA7743"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de la lengua originaria. (Lengua originaria l)</w:t>
            </w:r>
          </w:p>
        </w:tc>
        <w:tc>
          <w:tcPr>
            <w:tcW w:w="1701" w:type="dxa"/>
            <w:vAlign w:val="center"/>
          </w:tcPr>
          <w:p w14:paraId="191E197D"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Sabores</w:t>
            </w:r>
          </w:p>
          <w:p w14:paraId="32C48336"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Colores</w:t>
            </w:r>
          </w:p>
          <w:p w14:paraId="37EA8E4D"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Cantidades</w:t>
            </w:r>
          </w:p>
        </w:tc>
        <w:tc>
          <w:tcPr>
            <w:tcW w:w="2835" w:type="dxa"/>
            <w:vAlign w:val="center"/>
          </w:tcPr>
          <w:p w14:paraId="3C61F817"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Saber como describir gustos en la persona.</w:t>
            </w:r>
          </w:p>
          <w:p w14:paraId="15775536"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p>
        </w:tc>
        <w:tc>
          <w:tcPr>
            <w:tcW w:w="1275" w:type="dxa"/>
            <w:vAlign w:val="center"/>
          </w:tcPr>
          <w:p w14:paraId="1E0CBDB4"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Ejercicio en formato libre</w:t>
            </w:r>
          </w:p>
        </w:tc>
        <w:tc>
          <w:tcPr>
            <w:tcW w:w="4253" w:type="dxa"/>
            <w:vAlign w:val="center"/>
          </w:tcPr>
          <w:p w14:paraId="69D667FF" w14:textId="77777777" w:rsidR="00192D7E" w:rsidRPr="00AA08F4" w:rsidRDefault="00192D7E" w:rsidP="00192D7E">
            <w:pPr>
              <w:pStyle w:val="Default"/>
              <w:spacing w:after="120"/>
              <w:ind w:left="38"/>
              <w:jc w:val="both"/>
              <w:rPr>
                <w:rFonts w:ascii="Candara" w:eastAsia="Calibri" w:hAnsi="Candara" w:cstheme="majorHAnsi"/>
                <w:color w:val="auto"/>
              </w:rPr>
            </w:pPr>
            <w:r w:rsidRPr="004459A5">
              <w:rPr>
                <w:rFonts w:ascii="Candara" w:eastAsia="Calibri" w:hAnsi="Candara" w:cstheme="majorHAnsi"/>
                <w:color w:val="auto"/>
              </w:rPr>
              <w:t>Fuentes: hablantes de la l</w:t>
            </w:r>
            <w:r>
              <w:rPr>
                <w:rFonts w:ascii="Candara" w:eastAsia="Calibri" w:hAnsi="Candara" w:cstheme="majorHAnsi"/>
                <w:color w:val="auto"/>
              </w:rPr>
              <w:t>engua, vocabulario de la misma persona.</w:t>
            </w:r>
          </w:p>
        </w:tc>
        <w:tc>
          <w:tcPr>
            <w:tcW w:w="1093" w:type="dxa"/>
            <w:vAlign w:val="center"/>
          </w:tcPr>
          <w:p w14:paraId="61609806"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192D7E" w:rsidRPr="00D575C6" w14:paraId="28DAA2D9" w14:textId="77777777" w:rsidTr="00192D7E">
        <w:tc>
          <w:tcPr>
            <w:tcW w:w="541" w:type="dxa"/>
            <w:vAlign w:val="center"/>
          </w:tcPr>
          <w:p w14:paraId="26902A02"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p>
        </w:tc>
        <w:tc>
          <w:tcPr>
            <w:tcW w:w="1581" w:type="dxa"/>
            <w:vAlign w:val="center"/>
          </w:tcPr>
          <w:p w14:paraId="03A8523E"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de la lengua originaria. (Lengua originaria l)</w:t>
            </w:r>
          </w:p>
        </w:tc>
        <w:tc>
          <w:tcPr>
            <w:tcW w:w="1701" w:type="dxa"/>
            <w:vAlign w:val="center"/>
          </w:tcPr>
          <w:p w14:paraId="6B67BAE2"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Casa</w:t>
            </w:r>
          </w:p>
          <w:p w14:paraId="0579704F"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Campo</w:t>
            </w:r>
          </w:p>
          <w:p w14:paraId="1ED63216"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En otros lugares.</w:t>
            </w:r>
          </w:p>
        </w:tc>
        <w:tc>
          <w:tcPr>
            <w:tcW w:w="2835" w:type="dxa"/>
            <w:vAlign w:val="center"/>
          </w:tcPr>
          <w:p w14:paraId="1A4C2FFD"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Aprender a describir lo que hacen en tiempos libres.</w:t>
            </w:r>
          </w:p>
        </w:tc>
        <w:tc>
          <w:tcPr>
            <w:tcW w:w="1275" w:type="dxa"/>
            <w:vAlign w:val="center"/>
          </w:tcPr>
          <w:p w14:paraId="77D9C703"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Ejercicio en formato libre</w:t>
            </w:r>
          </w:p>
        </w:tc>
        <w:tc>
          <w:tcPr>
            <w:tcW w:w="4253" w:type="dxa"/>
            <w:vAlign w:val="center"/>
          </w:tcPr>
          <w:p w14:paraId="78B4B094" w14:textId="77777777" w:rsidR="00192D7E" w:rsidRPr="00F014B0" w:rsidRDefault="00192D7E" w:rsidP="00192D7E">
            <w:pPr>
              <w:pStyle w:val="Default"/>
              <w:spacing w:after="120"/>
              <w:ind w:left="38"/>
              <w:jc w:val="both"/>
              <w:rPr>
                <w:rFonts w:ascii="Candara" w:eastAsia="Calibri" w:hAnsi="Candara" w:cstheme="majorHAnsi"/>
                <w:color w:val="auto"/>
              </w:rPr>
            </w:pPr>
            <w:r w:rsidRPr="004459A5">
              <w:rPr>
                <w:rFonts w:ascii="Candara" w:eastAsia="Calibri" w:hAnsi="Candara" w:cstheme="majorHAnsi"/>
                <w:color w:val="auto"/>
              </w:rPr>
              <w:t>Fuentes: hablantes de la l</w:t>
            </w:r>
            <w:r>
              <w:rPr>
                <w:rFonts w:ascii="Candara" w:eastAsia="Calibri" w:hAnsi="Candara" w:cstheme="majorHAnsi"/>
                <w:color w:val="auto"/>
              </w:rPr>
              <w:t>engua, vocabulario de la misma persona.</w:t>
            </w:r>
          </w:p>
        </w:tc>
        <w:tc>
          <w:tcPr>
            <w:tcW w:w="1093" w:type="dxa"/>
            <w:vAlign w:val="center"/>
          </w:tcPr>
          <w:p w14:paraId="46E70C96"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192D7E" w:rsidRPr="00D575C6" w14:paraId="0D29885E" w14:textId="77777777" w:rsidTr="00192D7E">
        <w:tc>
          <w:tcPr>
            <w:tcW w:w="541" w:type="dxa"/>
            <w:vAlign w:val="center"/>
          </w:tcPr>
          <w:p w14:paraId="66A615D4"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p>
        </w:tc>
        <w:tc>
          <w:tcPr>
            <w:tcW w:w="1581" w:type="dxa"/>
            <w:vAlign w:val="center"/>
          </w:tcPr>
          <w:p w14:paraId="0CA04C4C"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de la lengua originaria. (Lengua originaria l)</w:t>
            </w:r>
          </w:p>
        </w:tc>
        <w:tc>
          <w:tcPr>
            <w:tcW w:w="1701" w:type="dxa"/>
            <w:vAlign w:val="center"/>
          </w:tcPr>
          <w:p w14:paraId="7C9BB0C2"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Evaluación</w:t>
            </w:r>
          </w:p>
        </w:tc>
        <w:tc>
          <w:tcPr>
            <w:tcW w:w="2835" w:type="dxa"/>
            <w:vAlign w:val="center"/>
          </w:tcPr>
          <w:p w14:paraId="7BD908AB"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Trabajos individuales, Vocabulario individual.</w:t>
            </w:r>
          </w:p>
        </w:tc>
        <w:tc>
          <w:tcPr>
            <w:tcW w:w="1275" w:type="dxa"/>
            <w:vAlign w:val="center"/>
          </w:tcPr>
          <w:p w14:paraId="502E949C"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Examen oral y escrito</w:t>
            </w:r>
          </w:p>
        </w:tc>
        <w:tc>
          <w:tcPr>
            <w:tcW w:w="4253" w:type="dxa"/>
            <w:vAlign w:val="center"/>
          </w:tcPr>
          <w:p w14:paraId="260814B1" w14:textId="77777777" w:rsidR="00192D7E" w:rsidRPr="0099358A" w:rsidRDefault="00192D7E" w:rsidP="00192D7E">
            <w:pPr>
              <w:pStyle w:val="Default"/>
              <w:spacing w:after="120"/>
              <w:ind w:left="38"/>
              <w:jc w:val="both"/>
              <w:rPr>
                <w:rFonts w:ascii="Candara" w:eastAsia="Calibri" w:hAnsi="Candara" w:cstheme="majorHAnsi"/>
                <w:color w:val="auto"/>
              </w:rPr>
            </w:pPr>
            <w:r>
              <w:rPr>
                <w:rFonts w:ascii="Candara" w:hAnsi="Candara"/>
                <w:color w:val="auto"/>
                <w:spacing w:val="4"/>
              </w:rPr>
              <w:t>Investigaciones revisadas durante el parcial</w:t>
            </w:r>
          </w:p>
        </w:tc>
        <w:tc>
          <w:tcPr>
            <w:tcW w:w="1093" w:type="dxa"/>
            <w:vAlign w:val="center"/>
          </w:tcPr>
          <w:p w14:paraId="1F0E92FC"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bl>
    <w:p w14:paraId="0D61482E" w14:textId="77777777" w:rsidR="00192D7E" w:rsidRPr="003A7533" w:rsidRDefault="00192D7E" w:rsidP="00192D7E">
      <w:pPr>
        <w:pBdr>
          <w:top w:val="nil"/>
          <w:left w:val="nil"/>
          <w:bottom w:val="nil"/>
          <w:right w:val="nil"/>
          <w:between w:val="nil"/>
        </w:pBdr>
        <w:spacing w:line="240" w:lineRule="auto"/>
        <w:jc w:val="center"/>
        <w:rPr>
          <w:rFonts w:asciiTheme="majorHAnsi" w:eastAsia="Calibri" w:hAnsiTheme="majorHAnsi" w:cstheme="majorHAnsi"/>
          <w:color w:val="000000"/>
        </w:rPr>
      </w:pPr>
    </w:p>
    <w:p w14:paraId="681AD1DE" w14:textId="77777777" w:rsidR="00192D7E" w:rsidRDefault="00192D7E" w:rsidP="00192D7E">
      <w:pPr>
        <w:pBdr>
          <w:top w:val="nil"/>
          <w:left w:val="nil"/>
          <w:bottom w:val="nil"/>
          <w:right w:val="nil"/>
          <w:between w:val="nil"/>
        </w:pBdr>
        <w:spacing w:line="240" w:lineRule="auto"/>
        <w:jc w:val="center"/>
        <w:rPr>
          <w:rFonts w:asciiTheme="majorHAnsi" w:eastAsia="Calibri" w:hAnsiTheme="majorHAnsi" w:cstheme="majorHAnsi"/>
          <w:color w:val="000000"/>
        </w:rPr>
      </w:pPr>
    </w:p>
    <w:p w14:paraId="67F22496" w14:textId="77777777" w:rsidR="00192D7E" w:rsidRDefault="00192D7E" w:rsidP="00192D7E">
      <w:pPr>
        <w:pBdr>
          <w:top w:val="nil"/>
          <w:left w:val="nil"/>
          <w:bottom w:val="nil"/>
          <w:right w:val="nil"/>
          <w:between w:val="nil"/>
        </w:pBdr>
        <w:spacing w:line="240" w:lineRule="auto"/>
        <w:jc w:val="center"/>
        <w:rPr>
          <w:rFonts w:asciiTheme="majorHAnsi" w:eastAsia="Calibri" w:hAnsiTheme="majorHAnsi" w:cstheme="majorHAnsi"/>
          <w:color w:val="000000"/>
        </w:rPr>
      </w:pPr>
    </w:p>
    <w:p w14:paraId="4F7280C2" w14:textId="77777777" w:rsidR="00192D7E" w:rsidRDefault="00192D7E" w:rsidP="00192D7E">
      <w:pPr>
        <w:pBdr>
          <w:top w:val="nil"/>
          <w:left w:val="nil"/>
          <w:bottom w:val="nil"/>
          <w:right w:val="nil"/>
          <w:between w:val="nil"/>
        </w:pBdr>
        <w:spacing w:line="240" w:lineRule="auto"/>
        <w:jc w:val="center"/>
        <w:rPr>
          <w:rFonts w:asciiTheme="majorHAnsi" w:eastAsia="Calibri" w:hAnsiTheme="majorHAnsi" w:cstheme="majorHAnsi"/>
          <w:color w:val="000000"/>
        </w:rPr>
      </w:pPr>
    </w:p>
    <w:p w14:paraId="76C26C63" w14:textId="77777777" w:rsidR="00192D7E" w:rsidRDefault="00192D7E" w:rsidP="00192D7E">
      <w:pPr>
        <w:pBdr>
          <w:top w:val="nil"/>
          <w:left w:val="nil"/>
          <w:bottom w:val="nil"/>
          <w:right w:val="nil"/>
          <w:between w:val="nil"/>
        </w:pBdr>
        <w:spacing w:line="240" w:lineRule="auto"/>
        <w:jc w:val="center"/>
        <w:rPr>
          <w:rFonts w:asciiTheme="majorHAnsi" w:eastAsia="Calibri" w:hAnsiTheme="majorHAnsi" w:cstheme="majorHAnsi"/>
          <w:color w:val="000000"/>
        </w:rPr>
      </w:pPr>
    </w:p>
    <w:p w14:paraId="1BC510F9" w14:textId="77777777" w:rsidR="00192D7E" w:rsidRDefault="00192D7E" w:rsidP="00192D7E">
      <w:pPr>
        <w:pBdr>
          <w:top w:val="nil"/>
          <w:left w:val="nil"/>
          <w:bottom w:val="nil"/>
          <w:right w:val="nil"/>
          <w:between w:val="nil"/>
        </w:pBdr>
        <w:spacing w:line="240" w:lineRule="auto"/>
        <w:jc w:val="center"/>
        <w:rPr>
          <w:rFonts w:asciiTheme="majorHAnsi" w:eastAsia="Calibri" w:hAnsiTheme="majorHAnsi" w:cstheme="majorHAnsi"/>
          <w:color w:val="000000"/>
        </w:rPr>
      </w:pPr>
    </w:p>
    <w:p w14:paraId="7228CF6F" w14:textId="77777777" w:rsidR="00192D7E" w:rsidRDefault="00192D7E" w:rsidP="00192D7E">
      <w:pPr>
        <w:pBdr>
          <w:top w:val="nil"/>
          <w:left w:val="nil"/>
          <w:bottom w:val="nil"/>
          <w:right w:val="nil"/>
          <w:between w:val="nil"/>
        </w:pBdr>
        <w:spacing w:line="240" w:lineRule="auto"/>
        <w:jc w:val="center"/>
        <w:rPr>
          <w:rFonts w:asciiTheme="majorHAnsi" w:eastAsia="Calibri" w:hAnsiTheme="majorHAnsi" w:cstheme="majorHAnsi"/>
          <w:color w:val="000000"/>
        </w:rPr>
      </w:pPr>
    </w:p>
    <w:p w14:paraId="22AAD142" w14:textId="77777777" w:rsidR="00192D7E" w:rsidRDefault="00192D7E" w:rsidP="00192D7E">
      <w:pPr>
        <w:pBdr>
          <w:top w:val="nil"/>
          <w:left w:val="nil"/>
          <w:bottom w:val="nil"/>
          <w:right w:val="nil"/>
          <w:between w:val="nil"/>
        </w:pBdr>
        <w:spacing w:line="240" w:lineRule="auto"/>
        <w:jc w:val="center"/>
        <w:rPr>
          <w:rFonts w:asciiTheme="majorHAnsi" w:eastAsia="Calibri" w:hAnsiTheme="majorHAnsi" w:cstheme="majorHAnsi"/>
          <w:color w:val="000000"/>
        </w:rPr>
      </w:pPr>
    </w:p>
    <w:p w14:paraId="0E2A953D" w14:textId="77777777" w:rsidR="00192D7E" w:rsidRDefault="00192D7E" w:rsidP="00192D7E">
      <w:pPr>
        <w:pBdr>
          <w:top w:val="nil"/>
          <w:left w:val="nil"/>
          <w:bottom w:val="nil"/>
          <w:right w:val="nil"/>
          <w:between w:val="nil"/>
        </w:pBdr>
        <w:spacing w:line="240" w:lineRule="auto"/>
        <w:jc w:val="center"/>
        <w:rPr>
          <w:rFonts w:asciiTheme="majorHAnsi" w:eastAsia="Calibri" w:hAnsiTheme="majorHAnsi" w:cstheme="majorHAnsi"/>
          <w:color w:val="000000"/>
        </w:rPr>
      </w:pPr>
    </w:p>
    <w:p w14:paraId="12AC0AD9" w14:textId="77777777" w:rsidR="00192D7E" w:rsidRDefault="00192D7E" w:rsidP="00192D7E">
      <w:pPr>
        <w:pBdr>
          <w:top w:val="nil"/>
          <w:left w:val="nil"/>
          <w:bottom w:val="nil"/>
          <w:right w:val="nil"/>
          <w:between w:val="nil"/>
        </w:pBdr>
        <w:spacing w:line="240" w:lineRule="auto"/>
        <w:jc w:val="center"/>
        <w:rPr>
          <w:rFonts w:asciiTheme="majorHAnsi" w:eastAsia="Calibri" w:hAnsiTheme="majorHAnsi" w:cstheme="majorHAnsi"/>
          <w:color w:val="000000"/>
        </w:rPr>
      </w:pPr>
    </w:p>
    <w:p w14:paraId="6D28D775" w14:textId="77777777" w:rsidR="00192D7E" w:rsidRDefault="00192D7E" w:rsidP="00192D7E">
      <w:pPr>
        <w:pBdr>
          <w:top w:val="nil"/>
          <w:left w:val="nil"/>
          <w:bottom w:val="nil"/>
          <w:right w:val="nil"/>
          <w:between w:val="nil"/>
        </w:pBdr>
        <w:spacing w:line="240" w:lineRule="auto"/>
        <w:jc w:val="center"/>
        <w:rPr>
          <w:rFonts w:asciiTheme="majorHAnsi" w:eastAsia="Calibri" w:hAnsiTheme="majorHAnsi" w:cstheme="majorHAnsi"/>
          <w:color w:val="000000"/>
        </w:rPr>
      </w:pPr>
    </w:p>
    <w:p w14:paraId="52DE9F49" w14:textId="77777777" w:rsidR="00192D7E" w:rsidRDefault="00192D7E" w:rsidP="00192D7E">
      <w:pPr>
        <w:pBdr>
          <w:top w:val="nil"/>
          <w:left w:val="nil"/>
          <w:bottom w:val="nil"/>
          <w:right w:val="nil"/>
          <w:between w:val="nil"/>
        </w:pBdr>
        <w:spacing w:line="240" w:lineRule="auto"/>
        <w:jc w:val="center"/>
        <w:rPr>
          <w:rFonts w:asciiTheme="majorHAnsi" w:eastAsia="Calibri" w:hAnsiTheme="majorHAnsi" w:cstheme="majorHAnsi"/>
          <w:color w:val="000000"/>
        </w:rPr>
      </w:pPr>
    </w:p>
    <w:p w14:paraId="4191900E" w14:textId="77777777" w:rsidR="00192D7E" w:rsidRDefault="00192D7E" w:rsidP="00192D7E">
      <w:pPr>
        <w:pBdr>
          <w:top w:val="nil"/>
          <w:left w:val="nil"/>
          <w:bottom w:val="nil"/>
          <w:right w:val="nil"/>
          <w:between w:val="nil"/>
        </w:pBdr>
        <w:spacing w:line="240" w:lineRule="auto"/>
        <w:rPr>
          <w:rFonts w:asciiTheme="majorHAnsi" w:eastAsia="Calibri" w:hAnsiTheme="majorHAnsi" w:cstheme="majorHAnsi"/>
          <w:color w:val="000000"/>
        </w:rPr>
      </w:pPr>
    </w:p>
    <w:p w14:paraId="08504F71" w14:textId="77777777" w:rsidR="00192D7E" w:rsidRDefault="00192D7E" w:rsidP="00192D7E">
      <w:pPr>
        <w:pBdr>
          <w:top w:val="nil"/>
          <w:left w:val="nil"/>
          <w:bottom w:val="nil"/>
          <w:right w:val="nil"/>
          <w:between w:val="nil"/>
        </w:pBdr>
        <w:spacing w:line="240" w:lineRule="auto"/>
        <w:jc w:val="center"/>
        <w:rPr>
          <w:rFonts w:asciiTheme="majorHAnsi" w:eastAsia="Calibri" w:hAnsiTheme="majorHAnsi" w:cstheme="majorHAnsi"/>
          <w:color w:val="000000"/>
        </w:rPr>
      </w:pPr>
    </w:p>
    <w:p w14:paraId="0C045A2D" w14:textId="77777777" w:rsidR="00192D7E" w:rsidRPr="00D575C6" w:rsidRDefault="00192D7E" w:rsidP="00192D7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PERIODO DE </w:t>
      </w:r>
      <w:r>
        <w:rPr>
          <w:rFonts w:ascii="Candara" w:eastAsia="Calibri" w:hAnsi="Candara" w:cstheme="majorHAnsi"/>
          <w:color w:val="000000"/>
        </w:rPr>
        <w:t xml:space="preserve">16 DE </w:t>
      </w:r>
      <w:r w:rsidRPr="00D575C6">
        <w:rPr>
          <w:rFonts w:ascii="Candara" w:eastAsia="Calibri" w:hAnsi="Candara" w:cstheme="majorHAnsi"/>
          <w:color w:val="000000"/>
        </w:rPr>
        <w:t>AGOSOTO A</w:t>
      </w:r>
      <w:r>
        <w:rPr>
          <w:rFonts w:ascii="Candara" w:eastAsia="Calibri" w:hAnsi="Candara" w:cstheme="majorHAnsi"/>
          <w:color w:val="000000"/>
        </w:rPr>
        <w:t>L 17 DE DICIEMBRE</w:t>
      </w:r>
      <w:r w:rsidRPr="00D575C6">
        <w:rPr>
          <w:rFonts w:ascii="Candara" w:eastAsia="Calibri" w:hAnsi="Candara" w:cstheme="majorHAnsi"/>
          <w:color w:val="000000"/>
        </w:rPr>
        <w:t xml:space="preserve"> 202</w:t>
      </w:r>
      <w:r>
        <w:rPr>
          <w:rFonts w:ascii="Candara" w:eastAsia="Calibri" w:hAnsi="Candara" w:cstheme="majorHAnsi"/>
          <w:color w:val="000000"/>
        </w:rPr>
        <w:t>1</w:t>
      </w:r>
    </w:p>
    <w:p w14:paraId="1E0425B3" w14:textId="77777777" w:rsidR="00192D7E" w:rsidRPr="002855E9" w:rsidRDefault="00192D7E" w:rsidP="00192D7E">
      <w:pPr>
        <w:pBdr>
          <w:top w:val="nil"/>
          <w:left w:val="nil"/>
          <w:bottom w:val="nil"/>
          <w:right w:val="nil"/>
          <w:between w:val="nil"/>
        </w:pBdr>
        <w:spacing w:after="120" w:line="240" w:lineRule="auto"/>
        <w:jc w:val="center"/>
        <w:rPr>
          <w:rFonts w:ascii="Candara" w:eastAsia="Calibri" w:hAnsi="Candara" w:cstheme="majorHAnsi"/>
          <w:bCs/>
          <w:color w:val="000000"/>
        </w:rPr>
      </w:pPr>
      <w:r w:rsidRPr="002855E9">
        <w:rPr>
          <w:rFonts w:ascii="Candara" w:eastAsia="Calibri" w:hAnsi="Candara" w:cstheme="majorHAnsi"/>
          <w:bCs/>
          <w:color w:val="000000"/>
        </w:rPr>
        <w:t>Maestro: Miguel Carrillo Salgado</w:t>
      </w:r>
    </w:p>
    <w:p w14:paraId="20270418" w14:textId="77777777" w:rsidR="00192D7E" w:rsidRPr="002855E9" w:rsidRDefault="00192D7E" w:rsidP="00192D7E">
      <w:pPr>
        <w:pBdr>
          <w:top w:val="nil"/>
          <w:left w:val="nil"/>
          <w:bottom w:val="nil"/>
          <w:right w:val="nil"/>
          <w:between w:val="nil"/>
        </w:pBdr>
        <w:spacing w:after="120" w:line="240" w:lineRule="auto"/>
        <w:jc w:val="center"/>
        <w:rPr>
          <w:rFonts w:ascii="Candara" w:eastAsia="Calibri" w:hAnsi="Candara" w:cstheme="majorHAnsi"/>
          <w:bCs/>
          <w:color w:val="000000"/>
        </w:rPr>
      </w:pPr>
      <w:r w:rsidRPr="002855E9">
        <w:rPr>
          <w:rFonts w:ascii="Candara" w:eastAsia="Calibri" w:hAnsi="Candara" w:cstheme="majorHAnsi"/>
          <w:bCs/>
          <w:color w:val="000000"/>
        </w:rPr>
        <w:t>Materia: Taller de Vinculación Comunitaria y Relaciones Interculturales</w:t>
      </w:r>
    </w:p>
    <w:p w14:paraId="13D4CBD0" w14:textId="77777777" w:rsidR="00192D7E" w:rsidRPr="002855E9" w:rsidRDefault="00192D7E" w:rsidP="00192D7E">
      <w:pPr>
        <w:pBdr>
          <w:top w:val="nil"/>
          <w:left w:val="nil"/>
          <w:bottom w:val="nil"/>
          <w:right w:val="nil"/>
          <w:between w:val="nil"/>
        </w:pBdr>
        <w:spacing w:after="120" w:line="240" w:lineRule="auto"/>
        <w:jc w:val="center"/>
        <w:rPr>
          <w:rFonts w:ascii="Candara" w:eastAsia="Calibri" w:hAnsi="Candara" w:cstheme="majorHAnsi"/>
          <w:bCs/>
          <w:color w:val="000000"/>
        </w:rPr>
      </w:pPr>
      <w:r w:rsidRPr="002855E9">
        <w:rPr>
          <w:rFonts w:ascii="Candara" w:eastAsia="Calibri" w:hAnsi="Candara" w:cstheme="majorHAnsi"/>
          <w:bCs/>
          <w:color w:val="000000"/>
        </w:rPr>
        <w:t>Semestre: 1ero</w:t>
      </w:r>
    </w:p>
    <w:p w14:paraId="659B9BCA" w14:textId="77777777" w:rsidR="00192D7E" w:rsidRPr="00D575C6" w:rsidRDefault="00192D7E" w:rsidP="00192D7E">
      <w:pPr>
        <w:pBdr>
          <w:top w:val="nil"/>
          <w:left w:val="nil"/>
          <w:bottom w:val="nil"/>
          <w:right w:val="nil"/>
          <w:between w:val="nil"/>
        </w:pBdr>
        <w:spacing w:after="120" w:line="240" w:lineRule="auto"/>
        <w:jc w:val="center"/>
        <w:rPr>
          <w:rFonts w:ascii="Candara" w:eastAsia="Calibri" w:hAnsi="Candara" w:cstheme="majorHAnsi"/>
          <w:color w:val="000000"/>
        </w:rPr>
      </w:pPr>
      <w:r w:rsidRPr="002855E9">
        <w:rPr>
          <w:rFonts w:ascii="Candara" w:eastAsia="Calibri" w:hAnsi="Candara" w:cstheme="majorHAnsi"/>
          <w:bCs/>
          <w:color w:val="000000"/>
        </w:rPr>
        <w:t>Carrera: Desarrollo Sustentable, Lengua y Cultura, Arte y Diseño Digital, Producción Agropecuaria Sustentable y Turismo Alternativo</w:t>
      </w:r>
    </w:p>
    <w:tbl>
      <w:tblPr>
        <w:tblStyle w:val="Tablaconcuadrcula"/>
        <w:tblW w:w="5000" w:type="pct"/>
        <w:tblLayout w:type="fixed"/>
        <w:tblLook w:val="04A0" w:firstRow="1" w:lastRow="0" w:firstColumn="1" w:lastColumn="0" w:noHBand="0" w:noVBand="1"/>
      </w:tblPr>
      <w:tblGrid>
        <w:gridCol w:w="535"/>
        <w:gridCol w:w="1238"/>
        <w:gridCol w:w="1621"/>
        <w:gridCol w:w="1588"/>
        <w:gridCol w:w="2133"/>
        <w:gridCol w:w="4322"/>
        <w:gridCol w:w="1170"/>
      </w:tblGrid>
      <w:tr w:rsidR="00192D7E" w:rsidRPr="002855E9" w14:paraId="2FE69C02" w14:textId="77777777" w:rsidTr="00192D7E">
        <w:tc>
          <w:tcPr>
            <w:tcW w:w="5000" w:type="pct"/>
            <w:gridSpan w:val="7"/>
          </w:tcPr>
          <w:p w14:paraId="1DB47B30"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Actividades a desarrollar programa "Mi Escuela en casa" de la UICEH.</w:t>
            </w:r>
          </w:p>
        </w:tc>
      </w:tr>
      <w:tr w:rsidR="00192D7E" w:rsidRPr="002855E9" w14:paraId="24662CC1" w14:textId="77777777" w:rsidTr="00192D7E">
        <w:tc>
          <w:tcPr>
            <w:tcW w:w="212" w:type="pct"/>
            <w:shd w:val="clear" w:color="auto" w:fill="FBE4D5" w:themeFill="accent2" w:themeFillTint="33"/>
          </w:tcPr>
          <w:p w14:paraId="3CFBBBB7"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No</w:t>
            </w:r>
          </w:p>
        </w:tc>
        <w:tc>
          <w:tcPr>
            <w:tcW w:w="491" w:type="pct"/>
            <w:shd w:val="clear" w:color="auto" w:fill="FBE4D5" w:themeFill="accent2" w:themeFillTint="33"/>
          </w:tcPr>
          <w:p w14:paraId="205D1DCB"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Asignatura</w:t>
            </w:r>
          </w:p>
        </w:tc>
        <w:tc>
          <w:tcPr>
            <w:tcW w:w="643" w:type="pct"/>
            <w:shd w:val="clear" w:color="auto" w:fill="FBE4D5" w:themeFill="accent2" w:themeFillTint="33"/>
          </w:tcPr>
          <w:p w14:paraId="2F4CC512"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Tema</w:t>
            </w:r>
          </w:p>
        </w:tc>
        <w:tc>
          <w:tcPr>
            <w:tcW w:w="630" w:type="pct"/>
            <w:shd w:val="clear" w:color="auto" w:fill="FBE4D5" w:themeFill="accent2" w:themeFillTint="33"/>
          </w:tcPr>
          <w:p w14:paraId="2F311297"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Descripción de actividad a desarrollar por el alumno</w:t>
            </w:r>
          </w:p>
        </w:tc>
        <w:tc>
          <w:tcPr>
            <w:tcW w:w="846" w:type="pct"/>
            <w:shd w:val="clear" w:color="auto" w:fill="FBE4D5" w:themeFill="accent2" w:themeFillTint="33"/>
          </w:tcPr>
          <w:p w14:paraId="08A2F689"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Producto esperado</w:t>
            </w:r>
          </w:p>
        </w:tc>
        <w:tc>
          <w:tcPr>
            <w:tcW w:w="1714" w:type="pct"/>
            <w:shd w:val="clear" w:color="auto" w:fill="FBE4D5" w:themeFill="accent2" w:themeFillTint="33"/>
          </w:tcPr>
          <w:p w14:paraId="6ED8AAC7"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Materia de apoyo</w:t>
            </w:r>
          </w:p>
        </w:tc>
        <w:tc>
          <w:tcPr>
            <w:tcW w:w="464" w:type="pct"/>
            <w:shd w:val="clear" w:color="auto" w:fill="FBE4D5" w:themeFill="accent2" w:themeFillTint="33"/>
          </w:tcPr>
          <w:p w14:paraId="091C794D"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 xml:space="preserve">Tiempo </w:t>
            </w:r>
          </w:p>
        </w:tc>
      </w:tr>
      <w:tr w:rsidR="00192D7E" w:rsidRPr="002855E9" w14:paraId="0532BF46" w14:textId="77777777" w:rsidTr="00192D7E">
        <w:tc>
          <w:tcPr>
            <w:tcW w:w="212" w:type="pct"/>
          </w:tcPr>
          <w:p w14:paraId="7ECFC146"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1</w:t>
            </w:r>
          </w:p>
        </w:tc>
        <w:tc>
          <w:tcPr>
            <w:tcW w:w="491" w:type="pct"/>
          </w:tcPr>
          <w:p w14:paraId="0336A07B"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Taller de Vinculación Comunitaria y Relaciones Interculturales</w:t>
            </w:r>
          </w:p>
        </w:tc>
        <w:tc>
          <w:tcPr>
            <w:tcW w:w="643" w:type="pct"/>
          </w:tcPr>
          <w:p w14:paraId="61B74082"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Presentación de dinámica de trabajo y programa de asignatura</w:t>
            </w:r>
          </w:p>
        </w:tc>
        <w:tc>
          <w:tcPr>
            <w:tcW w:w="630" w:type="pct"/>
          </w:tcPr>
          <w:p w14:paraId="4E32B36A"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Revisión en conjunto de los objetivos y unidades temáticas del programa de la asignatura.</w:t>
            </w:r>
          </w:p>
        </w:tc>
        <w:tc>
          <w:tcPr>
            <w:tcW w:w="846" w:type="pct"/>
          </w:tcPr>
          <w:p w14:paraId="0A19C17A"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Dudas, reflexiones y comentarios sobre temas del programa por mensaje de voz vía WhatsApp.</w:t>
            </w:r>
          </w:p>
        </w:tc>
        <w:tc>
          <w:tcPr>
            <w:tcW w:w="1714" w:type="pct"/>
          </w:tcPr>
          <w:p w14:paraId="1920223D"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Programa de asignatura de Taller de Vinculación Comunitaria y Relaciones Interculturales</w:t>
            </w:r>
          </w:p>
        </w:tc>
        <w:tc>
          <w:tcPr>
            <w:tcW w:w="464" w:type="pct"/>
          </w:tcPr>
          <w:p w14:paraId="00CE4B7E"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p>
        </w:tc>
      </w:tr>
      <w:tr w:rsidR="00192D7E" w:rsidRPr="002855E9" w14:paraId="40189694" w14:textId="77777777" w:rsidTr="00192D7E">
        <w:tc>
          <w:tcPr>
            <w:tcW w:w="212" w:type="pct"/>
          </w:tcPr>
          <w:p w14:paraId="06E09123"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2</w:t>
            </w:r>
          </w:p>
        </w:tc>
        <w:tc>
          <w:tcPr>
            <w:tcW w:w="491" w:type="pct"/>
          </w:tcPr>
          <w:p w14:paraId="702CAD3B"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Taller de Vinculación Comunitaria y Relaciones Interculturales</w:t>
            </w:r>
          </w:p>
        </w:tc>
        <w:tc>
          <w:tcPr>
            <w:tcW w:w="643" w:type="pct"/>
          </w:tcPr>
          <w:p w14:paraId="7CFEB63C"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Abordaje teórico-conceptual de la noción de comunidad</w:t>
            </w:r>
          </w:p>
        </w:tc>
        <w:tc>
          <w:tcPr>
            <w:tcW w:w="630" w:type="pct"/>
          </w:tcPr>
          <w:p w14:paraId="52A20D50"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Leer el apartado La Comunidad como construcción social de los actores.</w:t>
            </w:r>
          </w:p>
        </w:tc>
        <w:tc>
          <w:tcPr>
            <w:tcW w:w="846" w:type="pct"/>
          </w:tcPr>
          <w:p w14:paraId="2DE59719"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Mapa conceptual</w:t>
            </w:r>
          </w:p>
        </w:tc>
        <w:tc>
          <w:tcPr>
            <w:tcW w:w="1714" w:type="pct"/>
          </w:tcPr>
          <w:p w14:paraId="5BE2562C"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 xml:space="preserve">Nieves Guevara, Mayra (2010), Comunidad en Movimiento Prácticas. Sociales y Mundos de Vida en Santa Catarina del Monte, Estado de México. Tesis doctoral, División de Ciencias Sociales y Humanidades, Posgrado en Desarrollo Rural, Nivel Doctorado, UAM-X". </w:t>
            </w:r>
            <w:proofErr w:type="gramStart"/>
            <w:r w:rsidRPr="002855E9">
              <w:rPr>
                <w:rFonts w:asciiTheme="majorHAnsi" w:eastAsia="Calibri" w:hAnsiTheme="majorHAnsi" w:cstheme="majorHAnsi"/>
                <w:bCs/>
                <w:color w:val="000000"/>
              </w:rPr>
              <w:t>de</w:t>
            </w:r>
            <w:proofErr w:type="gramEnd"/>
            <w:r w:rsidRPr="002855E9">
              <w:rPr>
                <w:rFonts w:asciiTheme="majorHAnsi" w:eastAsia="Calibri" w:hAnsiTheme="majorHAnsi" w:cstheme="majorHAnsi"/>
                <w:bCs/>
                <w:color w:val="000000"/>
              </w:rPr>
              <w:t xml:space="preserve"> las páginas 56 a la 63.</w:t>
            </w:r>
          </w:p>
        </w:tc>
        <w:tc>
          <w:tcPr>
            <w:tcW w:w="464" w:type="pct"/>
          </w:tcPr>
          <w:p w14:paraId="1510C9C0"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Del 24 al 31 de agosto</w:t>
            </w:r>
          </w:p>
        </w:tc>
      </w:tr>
      <w:tr w:rsidR="00192D7E" w:rsidRPr="002855E9" w14:paraId="3E0CD332" w14:textId="77777777" w:rsidTr="00192D7E">
        <w:tc>
          <w:tcPr>
            <w:tcW w:w="212" w:type="pct"/>
          </w:tcPr>
          <w:p w14:paraId="0A557EB7"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3</w:t>
            </w:r>
          </w:p>
        </w:tc>
        <w:tc>
          <w:tcPr>
            <w:tcW w:w="491" w:type="pct"/>
          </w:tcPr>
          <w:p w14:paraId="0CEAE8E2"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Taller de Vinculación Comunitaria y Relaciones Interculturales</w:t>
            </w:r>
          </w:p>
        </w:tc>
        <w:tc>
          <w:tcPr>
            <w:tcW w:w="643" w:type="pct"/>
          </w:tcPr>
          <w:p w14:paraId="2AF4D4A2"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Abordaje teórico-conceptual de la noción de comunidad</w:t>
            </w:r>
          </w:p>
        </w:tc>
        <w:tc>
          <w:tcPr>
            <w:tcW w:w="630" w:type="pct"/>
          </w:tcPr>
          <w:p w14:paraId="0D8E1CFA"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Sesión de retroalimentación</w:t>
            </w:r>
          </w:p>
        </w:tc>
        <w:tc>
          <w:tcPr>
            <w:tcW w:w="846" w:type="pct"/>
          </w:tcPr>
          <w:p w14:paraId="1FFA594C" w14:textId="77777777" w:rsidR="00192D7E"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Sesión de retroalimentación</w:t>
            </w:r>
          </w:p>
        </w:tc>
        <w:tc>
          <w:tcPr>
            <w:tcW w:w="1714" w:type="pct"/>
          </w:tcPr>
          <w:p w14:paraId="62406E1B"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Plataforma Google classroom</w:t>
            </w:r>
          </w:p>
        </w:tc>
        <w:tc>
          <w:tcPr>
            <w:tcW w:w="464" w:type="pct"/>
          </w:tcPr>
          <w:p w14:paraId="5CCCF62C"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1 de septiembre</w:t>
            </w:r>
          </w:p>
        </w:tc>
      </w:tr>
      <w:tr w:rsidR="00192D7E" w:rsidRPr="002855E9" w14:paraId="2AB90819" w14:textId="77777777" w:rsidTr="00192D7E">
        <w:trPr>
          <w:trHeight w:val="1873"/>
        </w:trPr>
        <w:tc>
          <w:tcPr>
            <w:tcW w:w="212" w:type="pct"/>
          </w:tcPr>
          <w:p w14:paraId="0D0EFD82"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4</w:t>
            </w:r>
          </w:p>
        </w:tc>
        <w:tc>
          <w:tcPr>
            <w:tcW w:w="491" w:type="pct"/>
          </w:tcPr>
          <w:p w14:paraId="13201DA0"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Taller de Vinculación Comunitaria y Relaciones Interculturales</w:t>
            </w:r>
          </w:p>
        </w:tc>
        <w:tc>
          <w:tcPr>
            <w:tcW w:w="643" w:type="pct"/>
          </w:tcPr>
          <w:p w14:paraId="521D3BD8"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Abordaje teórico-conceptual de la noción de comunidad</w:t>
            </w:r>
          </w:p>
        </w:tc>
        <w:tc>
          <w:tcPr>
            <w:tcW w:w="630" w:type="pct"/>
          </w:tcPr>
          <w:p w14:paraId="468DBA90"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De acuerdo a la lectura y a los apuntes desarrollados, responder Cuestionario 1.</w:t>
            </w:r>
          </w:p>
        </w:tc>
        <w:tc>
          <w:tcPr>
            <w:tcW w:w="846" w:type="pct"/>
          </w:tcPr>
          <w:p w14:paraId="463B1222"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Cuestionario resuelto en word</w:t>
            </w:r>
          </w:p>
          <w:p w14:paraId="63338ACD"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p>
        </w:tc>
        <w:tc>
          <w:tcPr>
            <w:tcW w:w="1714" w:type="pct"/>
          </w:tcPr>
          <w:p w14:paraId="4B60BC41"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 xml:space="preserve">Nieves Guevara, Mayra (2010), Comunidad en Movimiento Prácticas. Sociales y Mundos de Vida en Santa Catarina del Monte, Estado de México. Tesis doctoral, División de Ciencias Sociales y Humanidades, Posgrado en Desarrollo Rural, Nivel Doctorado, UAM-X". </w:t>
            </w:r>
            <w:proofErr w:type="gramStart"/>
            <w:r w:rsidRPr="002855E9">
              <w:rPr>
                <w:rFonts w:asciiTheme="majorHAnsi" w:eastAsia="Calibri" w:hAnsiTheme="majorHAnsi" w:cstheme="majorHAnsi"/>
                <w:bCs/>
                <w:color w:val="000000"/>
              </w:rPr>
              <w:t>de</w:t>
            </w:r>
            <w:proofErr w:type="gramEnd"/>
            <w:r w:rsidRPr="002855E9">
              <w:rPr>
                <w:rFonts w:asciiTheme="majorHAnsi" w:eastAsia="Calibri" w:hAnsiTheme="majorHAnsi" w:cstheme="majorHAnsi"/>
                <w:bCs/>
                <w:color w:val="000000"/>
              </w:rPr>
              <w:t xml:space="preserve"> las páginas 56 a la 63.</w:t>
            </w:r>
          </w:p>
        </w:tc>
        <w:tc>
          <w:tcPr>
            <w:tcW w:w="464" w:type="pct"/>
          </w:tcPr>
          <w:p w14:paraId="5922E506"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Del 1 al 7 de septiembre</w:t>
            </w:r>
          </w:p>
        </w:tc>
      </w:tr>
      <w:tr w:rsidR="00192D7E" w:rsidRPr="002855E9" w14:paraId="39F2507F" w14:textId="77777777" w:rsidTr="00192D7E">
        <w:tc>
          <w:tcPr>
            <w:tcW w:w="212" w:type="pct"/>
          </w:tcPr>
          <w:p w14:paraId="177876A9"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5</w:t>
            </w:r>
          </w:p>
        </w:tc>
        <w:tc>
          <w:tcPr>
            <w:tcW w:w="491" w:type="pct"/>
          </w:tcPr>
          <w:p w14:paraId="036CE121"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Taller de Vinculación Comunitaria y Relaciones Interculturales</w:t>
            </w:r>
          </w:p>
        </w:tc>
        <w:tc>
          <w:tcPr>
            <w:tcW w:w="643" w:type="pct"/>
          </w:tcPr>
          <w:p w14:paraId="03055727"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Retroalimentación sobre concepto de comunidad</w:t>
            </w:r>
          </w:p>
        </w:tc>
        <w:tc>
          <w:tcPr>
            <w:tcW w:w="630" w:type="pct"/>
          </w:tcPr>
          <w:p w14:paraId="7EED346D"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Cada estudiante que logre conectarse deberá participar a partir de sus reflexiones para generar retroalimentación grupal.</w:t>
            </w:r>
          </w:p>
        </w:tc>
        <w:tc>
          <w:tcPr>
            <w:tcW w:w="846" w:type="pct"/>
          </w:tcPr>
          <w:p w14:paraId="6D0141D1"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Retroalimentación grupal vía Google Meet</w:t>
            </w:r>
          </w:p>
        </w:tc>
        <w:tc>
          <w:tcPr>
            <w:tcW w:w="1714" w:type="pct"/>
          </w:tcPr>
          <w:p w14:paraId="6446E862"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Plataforma Google Meet</w:t>
            </w:r>
          </w:p>
        </w:tc>
        <w:tc>
          <w:tcPr>
            <w:tcW w:w="464" w:type="pct"/>
          </w:tcPr>
          <w:p w14:paraId="0F4DE261"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7 de septiembre</w:t>
            </w:r>
          </w:p>
        </w:tc>
      </w:tr>
      <w:tr w:rsidR="00192D7E" w:rsidRPr="002855E9" w14:paraId="411E344B" w14:textId="77777777" w:rsidTr="00192D7E">
        <w:tc>
          <w:tcPr>
            <w:tcW w:w="212" w:type="pct"/>
          </w:tcPr>
          <w:p w14:paraId="2006E6E3"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6</w:t>
            </w:r>
          </w:p>
        </w:tc>
        <w:tc>
          <w:tcPr>
            <w:tcW w:w="491" w:type="pct"/>
          </w:tcPr>
          <w:p w14:paraId="43D468A2"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Taller de Vinculación Comunitaria y Relaciones Interculturales</w:t>
            </w:r>
          </w:p>
        </w:tc>
        <w:tc>
          <w:tcPr>
            <w:tcW w:w="643" w:type="pct"/>
          </w:tcPr>
          <w:p w14:paraId="46BEE458"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La Comunidad  desde la psicología comunitaria.</w:t>
            </w:r>
          </w:p>
        </w:tc>
        <w:tc>
          <w:tcPr>
            <w:tcW w:w="630" w:type="pct"/>
          </w:tcPr>
          <w:p w14:paraId="244AE77A"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Leer el capítulo 7 Comunidad y sentido de comunidad</w:t>
            </w:r>
          </w:p>
        </w:tc>
        <w:tc>
          <w:tcPr>
            <w:tcW w:w="846" w:type="pct"/>
          </w:tcPr>
          <w:p w14:paraId="689EEF30"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Mapa conceptual</w:t>
            </w:r>
          </w:p>
        </w:tc>
        <w:tc>
          <w:tcPr>
            <w:tcW w:w="1714" w:type="pct"/>
          </w:tcPr>
          <w:p w14:paraId="344AE34C"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Montero, M. (2007). Introducción a la Psicología Comunitaria: desarrollo, conceptos y procesos. 2ª reimp. Buenos: Paidós".</w:t>
            </w:r>
          </w:p>
        </w:tc>
        <w:tc>
          <w:tcPr>
            <w:tcW w:w="464" w:type="pct"/>
          </w:tcPr>
          <w:p w14:paraId="37FEB2CD"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Del 7 al 14 de septiembre</w:t>
            </w:r>
          </w:p>
        </w:tc>
      </w:tr>
      <w:tr w:rsidR="00192D7E" w:rsidRPr="002855E9" w14:paraId="5DEE265E" w14:textId="77777777" w:rsidTr="00192D7E">
        <w:tc>
          <w:tcPr>
            <w:tcW w:w="212" w:type="pct"/>
          </w:tcPr>
          <w:p w14:paraId="3EC90893"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7</w:t>
            </w:r>
          </w:p>
        </w:tc>
        <w:tc>
          <w:tcPr>
            <w:tcW w:w="491" w:type="pct"/>
          </w:tcPr>
          <w:p w14:paraId="415AB563"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6B731F">
              <w:rPr>
                <w:rFonts w:asciiTheme="majorHAnsi" w:eastAsia="Calibri" w:hAnsiTheme="majorHAnsi" w:cstheme="majorHAnsi"/>
                <w:bCs/>
                <w:color w:val="000000"/>
              </w:rPr>
              <w:t>Taller de Vinculación Comunitaria y Relaciones Interculturales</w:t>
            </w:r>
          </w:p>
        </w:tc>
        <w:tc>
          <w:tcPr>
            <w:tcW w:w="643" w:type="pct"/>
          </w:tcPr>
          <w:p w14:paraId="4FED6377"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La Comunidad, prácticas sociales y mundos de vida</w:t>
            </w:r>
          </w:p>
        </w:tc>
        <w:tc>
          <w:tcPr>
            <w:tcW w:w="630" w:type="pct"/>
          </w:tcPr>
          <w:p w14:paraId="610DB787"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Reunión de retroalimentación</w:t>
            </w:r>
          </w:p>
        </w:tc>
        <w:tc>
          <w:tcPr>
            <w:tcW w:w="846" w:type="pct"/>
          </w:tcPr>
          <w:p w14:paraId="66469413" w14:textId="77777777" w:rsidR="00192D7E"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Reunión vía Google Meet</w:t>
            </w:r>
          </w:p>
        </w:tc>
        <w:tc>
          <w:tcPr>
            <w:tcW w:w="1714" w:type="pct"/>
          </w:tcPr>
          <w:p w14:paraId="3CAB9B88"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Plataforma Google Meet</w:t>
            </w:r>
          </w:p>
        </w:tc>
        <w:tc>
          <w:tcPr>
            <w:tcW w:w="464" w:type="pct"/>
          </w:tcPr>
          <w:p w14:paraId="1E7A8933" w14:textId="77777777" w:rsidR="00192D7E"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14 de septiembre</w:t>
            </w:r>
          </w:p>
        </w:tc>
      </w:tr>
      <w:tr w:rsidR="00192D7E" w:rsidRPr="002855E9" w14:paraId="2B2B65E4" w14:textId="77777777" w:rsidTr="00192D7E">
        <w:tc>
          <w:tcPr>
            <w:tcW w:w="212" w:type="pct"/>
          </w:tcPr>
          <w:p w14:paraId="1442D0DF"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8</w:t>
            </w:r>
          </w:p>
        </w:tc>
        <w:tc>
          <w:tcPr>
            <w:tcW w:w="491" w:type="pct"/>
          </w:tcPr>
          <w:p w14:paraId="6253C3FD"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Taller de Vinculación Comunitaria y Relaciones Interculturales</w:t>
            </w:r>
          </w:p>
        </w:tc>
        <w:tc>
          <w:tcPr>
            <w:tcW w:w="643" w:type="pct"/>
          </w:tcPr>
          <w:p w14:paraId="4292BDF7"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La Comunidad desde la psicología comunitaria.</w:t>
            </w:r>
          </w:p>
        </w:tc>
        <w:tc>
          <w:tcPr>
            <w:tcW w:w="630" w:type="pct"/>
          </w:tcPr>
          <w:p w14:paraId="128E8CA4"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De acuerdo a la lectura y a los apuntes desarrollados, responder Cuestionario 2.</w:t>
            </w:r>
          </w:p>
        </w:tc>
        <w:tc>
          <w:tcPr>
            <w:tcW w:w="846" w:type="pct"/>
          </w:tcPr>
          <w:p w14:paraId="01B6363D"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Cuestionario resuelto en word</w:t>
            </w:r>
          </w:p>
          <w:p w14:paraId="464B80A6"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p>
        </w:tc>
        <w:tc>
          <w:tcPr>
            <w:tcW w:w="1714" w:type="pct"/>
          </w:tcPr>
          <w:p w14:paraId="59934CE0"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2855E9">
              <w:rPr>
                <w:rFonts w:asciiTheme="majorHAnsi" w:eastAsia="Calibri" w:hAnsiTheme="majorHAnsi" w:cstheme="majorHAnsi"/>
                <w:bCs/>
                <w:color w:val="000000"/>
              </w:rPr>
              <w:t>Montero, M. (2007). Introducción a la Psicología Comunitaria: desarrollo, conceptos y procesos. 2ª reimp. Buenos: Paidós".</w:t>
            </w:r>
          </w:p>
        </w:tc>
        <w:tc>
          <w:tcPr>
            <w:tcW w:w="464" w:type="pct"/>
          </w:tcPr>
          <w:p w14:paraId="02F925CA" w14:textId="77777777" w:rsidR="00192D7E" w:rsidRPr="002855E9"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Del 14 al 15 de septiembre</w:t>
            </w:r>
          </w:p>
        </w:tc>
      </w:tr>
      <w:tr w:rsidR="00192D7E" w:rsidRPr="006B731F" w14:paraId="27626DF5" w14:textId="77777777" w:rsidTr="00192D7E">
        <w:tblPrEx>
          <w:jc w:val="center"/>
        </w:tblPrEx>
        <w:trPr>
          <w:jc w:val="center"/>
        </w:trPr>
        <w:tc>
          <w:tcPr>
            <w:tcW w:w="212" w:type="pct"/>
          </w:tcPr>
          <w:p w14:paraId="3AF09573"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9</w:t>
            </w:r>
          </w:p>
        </w:tc>
        <w:tc>
          <w:tcPr>
            <w:tcW w:w="491" w:type="pct"/>
          </w:tcPr>
          <w:p w14:paraId="3AA24168"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6B731F">
              <w:rPr>
                <w:rFonts w:asciiTheme="majorHAnsi" w:eastAsia="Calibri" w:hAnsiTheme="majorHAnsi" w:cstheme="majorHAnsi"/>
                <w:bCs/>
                <w:color w:val="000000"/>
              </w:rPr>
              <w:t>Taller de Vinculación Comunitaria y Relaciones Interculturales</w:t>
            </w:r>
          </w:p>
        </w:tc>
        <w:tc>
          <w:tcPr>
            <w:tcW w:w="643" w:type="pct"/>
          </w:tcPr>
          <w:p w14:paraId="7DB40A72"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863008">
              <w:rPr>
                <w:rFonts w:asciiTheme="majorHAnsi" w:eastAsia="Calibri" w:hAnsiTheme="majorHAnsi" w:cstheme="majorHAnsi"/>
                <w:bCs/>
                <w:color w:val="000000"/>
                <w:lang w:val="es-ES"/>
              </w:rPr>
              <w:t>Territorio como configuración simbólico-biótica</w:t>
            </w:r>
          </w:p>
        </w:tc>
        <w:tc>
          <w:tcPr>
            <w:tcW w:w="630" w:type="pct"/>
          </w:tcPr>
          <w:p w14:paraId="7F01A52E"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 xml:space="preserve">Leer </w:t>
            </w:r>
            <w:r w:rsidRPr="00A1392D">
              <w:rPr>
                <w:rFonts w:asciiTheme="majorHAnsi" w:eastAsia="Calibri" w:hAnsiTheme="majorHAnsi" w:cstheme="majorHAnsi"/>
                <w:bCs/>
                <w:color w:val="000000"/>
              </w:rPr>
              <w:t xml:space="preserve">Introducción </w:t>
            </w:r>
            <w:r>
              <w:rPr>
                <w:rFonts w:asciiTheme="majorHAnsi" w:eastAsia="Calibri" w:hAnsiTheme="majorHAnsi" w:cstheme="majorHAnsi"/>
                <w:bCs/>
                <w:color w:val="000000"/>
              </w:rPr>
              <w:t xml:space="preserve">y capítulo 1. </w:t>
            </w:r>
            <w:r w:rsidRPr="00A1392D">
              <w:rPr>
                <w:rFonts w:asciiTheme="majorHAnsi" w:eastAsia="Calibri" w:hAnsiTheme="majorHAnsi" w:cstheme="majorHAnsi"/>
                <w:bCs/>
                <w:color w:val="000000"/>
              </w:rPr>
              <w:t xml:space="preserve"> ¿Qué es la memoria biocultural? </w:t>
            </w:r>
            <w:r>
              <w:rPr>
                <w:rFonts w:asciiTheme="majorHAnsi" w:eastAsia="Calibri" w:hAnsiTheme="majorHAnsi" w:cstheme="majorHAnsi"/>
                <w:bCs/>
                <w:color w:val="000000"/>
              </w:rPr>
              <w:t>De las páginas 13 a 27</w:t>
            </w:r>
          </w:p>
        </w:tc>
        <w:tc>
          <w:tcPr>
            <w:tcW w:w="846" w:type="pct"/>
          </w:tcPr>
          <w:p w14:paraId="7D2AD9F5"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Mapa conceptual de la lectura en Word o a mano digitalizado en pdf.</w:t>
            </w:r>
          </w:p>
        </w:tc>
        <w:tc>
          <w:tcPr>
            <w:tcW w:w="1714" w:type="pct"/>
          </w:tcPr>
          <w:p w14:paraId="6FF87CC5"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820962">
              <w:rPr>
                <w:rFonts w:asciiTheme="majorHAnsi" w:eastAsia="Calibri" w:hAnsiTheme="majorHAnsi" w:cstheme="majorHAnsi"/>
                <w:bCs/>
                <w:color w:val="000000"/>
              </w:rPr>
              <w:t>Toledo, V. M., &amp; Barrera-Bassols, N. (2008). La memoria biocultural: la importancia ecológica de las sabidurías tradicionales (Vol. 3). Icaria editorial.</w:t>
            </w:r>
          </w:p>
        </w:tc>
        <w:tc>
          <w:tcPr>
            <w:tcW w:w="464" w:type="pct"/>
          </w:tcPr>
          <w:p w14:paraId="2AD779A5"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Del 15 al 22 de septiembre</w:t>
            </w:r>
          </w:p>
        </w:tc>
      </w:tr>
      <w:tr w:rsidR="00192D7E" w:rsidRPr="006B731F" w14:paraId="3FED850C" w14:textId="77777777" w:rsidTr="00192D7E">
        <w:tblPrEx>
          <w:jc w:val="center"/>
        </w:tblPrEx>
        <w:trPr>
          <w:jc w:val="center"/>
        </w:trPr>
        <w:tc>
          <w:tcPr>
            <w:tcW w:w="5000" w:type="pct"/>
            <w:gridSpan w:val="7"/>
          </w:tcPr>
          <w:p w14:paraId="062120A1" w14:textId="77777777" w:rsidR="00192D7E"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Termina 1er parcial</w:t>
            </w:r>
          </w:p>
        </w:tc>
      </w:tr>
      <w:tr w:rsidR="00192D7E" w:rsidRPr="006B731F" w14:paraId="68D7A48A" w14:textId="77777777" w:rsidTr="00192D7E">
        <w:tblPrEx>
          <w:jc w:val="center"/>
        </w:tblPrEx>
        <w:trPr>
          <w:jc w:val="center"/>
        </w:trPr>
        <w:tc>
          <w:tcPr>
            <w:tcW w:w="212" w:type="pct"/>
          </w:tcPr>
          <w:p w14:paraId="1615FEEB"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10</w:t>
            </w:r>
          </w:p>
        </w:tc>
        <w:tc>
          <w:tcPr>
            <w:tcW w:w="491" w:type="pct"/>
          </w:tcPr>
          <w:p w14:paraId="64E143E0"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6B731F">
              <w:rPr>
                <w:rFonts w:asciiTheme="majorHAnsi" w:eastAsia="Calibri" w:hAnsiTheme="majorHAnsi" w:cstheme="majorHAnsi"/>
                <w:bCs/>
                <w:color w:val="000000"/>
              </w:rPr>
              <w:t>Taller de Vinculación Comunitaria y Relaciones Interculturales</w:t>
            </w:r>
          </w:p>
        </w:tc>
        <w:tc>
          <w:tcPr>
            <w:tcW w:w="643" w:type="pct"/>
          </w:tcPr>
          <w:p w14:paraId="30F5E5A8"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863008">
              <w:rPr>
                <w:rFonts w:asciiTheme="majorHAnsi" w:eastAsia="Calibri" w:hAnsiTheme="majorHAnsi" w:cstheme="majorHAnsi"/>
                <w:bCs/>
                <w:color w:val="000000"/>
                <w:lang w:val="es-ES"/>
              </w:rPr>
              <w:t>Territorio como configuración simbólico-biótica</w:t>
            </w:r>
          </w:p>
        </w:tc>
        <w:tc>
          <w:tcPr>
            <w:tcW w:w="630" w:type="pct"/>
          </w:tcPr>
          <w:p w14:paraId="64782C7B" w14:textId="77777777" w:rsidR="00192D7E" w:rsidRPr="006B731F" w:rsidRDefault="00192D7E" w:rsidP="00192D7E">
            <w:pPr>
              <w:pBdr>
                <w:top w:val="nil"/>
                <w:left w:val="nil"/>
                <w:bottom w:val="nil"/>
                <w:right w:val="nil"/>
                <w:between w:val="nil"/>
              </w:pBdr>
              <w:jc w:val="both"/>
              <w:rPr>
                <w:rFonts w:asciiTheme="majorHAnsi" w:eastAsia="Calibri" w:hAnsiTheme="majorHAnsi" w:cstheme="majorHAnsi"/>
                <w:bCs/>
                <w:color w:val="000000"/>
              </w:rPr>
            </w:pPr>
            <w:r>
              <w:rPr>
                <w:rFonts w:asciiTheme="majorHAnsi" w:eastAsia="Calibri" w:hAnsiTheme="majorHAnsi" w:cstheme="majorHAnsi"/>
                <w:bCs/>
                <w:color w:val="000000"/>
              </w:rPr>
              <w:t>Reunión de retroalimentación</w:t>
            </w:r>
          </w:p>
        </w:tc>
        <w:tc>
          <w:tcPr>
            <w:tcW w:w="846" w:type="pct"/>
          </w:tcPr>
          <w:p w14:paraId="714F4B57"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Reunión vía Google Meet</w:t>
            </w:r>
          </w:p>
        </w:tc>
        <w:tc>
          <w:tcPr>
            <w:tcW w:w="1714" w:type="pct"/>
          </w:tcPr>
          <w:p w14:paraId="0A0A2E96" w14:textId="77777777" w:rsidR="00192D7E" w:rsidRPr="006B731F" w:rsidRDefault="00192D7E" w:rsidP="00192D7E">
            <w:pPr>
              <w:pBdr>
                <w:top w:val="nil"/>
                <w:left w:val="nil"/>
                <w:bottom w:val="nil"/>
                <w:right w:val="nil"/>
                <w:between w:val="nil"/>
              </w:pBdr>
              <w:jc w:val="both"/>
              <w:rPr>
                <w:rFonts w:asciiTheme="majorHAnsi" w:eastAsia="Calibri" w:hAnsiTheme="majorHAnsi" w:cstheme="majorHAnsi"/>
                <w:bCs/>
                <w:color w:val="000000"/>
              </w:rPr>
            </w:pPr>
            <w:r>
              <w:rPr>
                <w:rFonts w:asciiTheme="majorHAnsi" w:eastAsia="Calibri" w:hAnsiTheme="majorHAnsi" w:cstheme="majorHAnsi"/>
                <w:bCs/>
                <w:color w:val="000000"/>
              </w:rPr>
              <w:t>Plataforma Google Meet</w:t>
            </w:r>
          </w:p>
        </w:tc>
        <w:tc>
          <w:tcPr>
            <w:tcW w:w="464" w:type="pct"/>
          </w:tcPr>
          <w:p w14:paraId="43A9EC36"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28 de septiembre</w:t>
            </w:r>
          </w:p>
        </w:tc>
      </w:tr>
      <w:tr w:rsidR="00192D7E" w:rsidRPr="006B731F" w14:paraId="5C06723B" w14:textId="77777777" w:rsidTr="00192D7E">
        <w:tblPrEx>
          <w:jc w:val="center"/>
        </w:tblPrEx>
        <w:trPr>
          <w:jc w:val="center"/>
        </w:trPr>
        <w:tc>
          <w:tcPr>
            <w:tcW w:w="212" w:type="pct"/>
          </w:tcPr>
          <w:p w14:paraId="33D02291"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11</w:t>
            </w:r>
          </w:p>
        </w:tc>
        <w:tc>
          <w:tcPr>
            <w:tcW w:w="491" w:type="pct"/>
          </w:tcPr>
          <w:p w14:paraId="52CAE5BF"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6B731F">
              <w:rPr>
                <w:rFonts w:asciiTheme="majorHAnsi" w:eastAsia="Calibri" w:hAnsiTheme="majorHAnsi" w:cstheme="majorHAnsi"/>
                <w:bCs/>
                <w:color w:val="000000"/>
              </w:rPr>
              <w:t>Taller de Vinculación Comunitaria y Relaciones Interculturales</w:t>
            </w:r>
          </w:p>
        </w:tc>
        <w:tc>
          <w:tcPr>
            <w:tcW w:w="643" w:type="pct"/>
          </w:tcPr>
          <w:p w14:paraId="4CDCBEC1"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863008">
              <w:rPr>
                <w:rFonts w:asciiTheme="majorHAnsi" w:eastAsia="Calibri" w:hAnsiTheme="majorHAnsi" w:cstheme="majorHAnsi"/>
                <w:bCs/>
                <w:color w:val="000000"/>
                <w:lang w:val="es-ES"/>
              </w:rPr>
              <w:t>Territorio como configuración simbólico-biótica</w:t>
            </w:r>
          </w:p>
        </w:tc>
        <w:tc>
          <w:tcPr>
            <w:tcW w:w="630" w:type="pct"/>
          </w:tcPr>
          <w:p w14:paraId="4B8EE14E" w14:textId="77777777" w:rsidR="00192D7E" w:rsidRPr="007156C6" w:rsidRDefault="00192D7E" w:rsidP="00192D7E">
            <w:pPr>
              <w:pBdr>
                <w:top w:val="nil"/>
                <w:left w:val="nil"/>
                <w:bottom w:val="nil"/>
                <w:right w:val="nil"/>
                <w:between w:val="nil"/>
              </w:pBdr>
              <w:jc w:val="center"/>
              <w:rPr>
                <w:rFonts w:asciiTheme="majorHAnsi" w:eastAsia="Calibri" w:hAnsiTheme="majorHAnsi" w:cstheme="majorHAnsi"/>
                <w:bCs/>
                <w:color w:val="000000"/>
                <w:sz w:val="24"/>
              </w:rPr>
            </w:pPr>
            <w:r>
              <w:rPr>
                <w:rFonts w:asciiTheme="majorHAnsi" w:eastAsia="Calibri" w:hAnsiTheme="majorHAnsi" w:cstheme="majorHAnsi"/>
                <w:bCs/>
                <w:color w:val="000000"/>
              </w:rPr>
              <w:t xml:space="preserve">Leer apartado: </w:t>
            </w:r>
            <w:r w:rsidRPr="007156C6">
              <w:rPr>
                <w:rFonts w:asciiTheme="majorHAnsi" w:hAnsiTheme="majorHAnsi" w:cstheme="majorHAnsi"/>
                <w:bCs/>
                <w:szCs w:val="20"/>
              </w:rPr>
              <w:t>¿Qué es el Territorio?</w:t>
            </w:r>
          </w:p>
          <w:p w14:paraId="43665C74" w14:textId="77777777" w:rsidR="00192D7E" w:rsidRPr="006B731F" w:rsidRDefault="00192D7E" w:rsidP="00192D7E">
            <w:pPr>
              <w:pBdr>
                <w:top w:val="nil"/>
                <w:left w:val="nil"/>
                <w:bottom w:val="nil"/>
                <w:right w:val="nil"/>
                <w:between w:val="nil"/>
              </w:pBdr>
              <w:jc w:val="both"/>
              <w:rPr>
                <w:rFonts w:asciiTheme="majorHAnsi" w:eastAsia="Calibri" w:hAnsiTheme="majorHAnsi" w:cstheme="majorHAnsi"/>
                <w:bCs/>
                <w:color w:val="000000"/>
              </w:rPr>
            </w:pPr>
          </w:p>
        </w:tc>
        <w:tc>
          <w:tcPr>
            <w:tcW w:w="846" w:type="pct"/>
          </w:tcPr>
          <w:p w14:paraId="48F5B64A"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Mapa mental de la lectura en Word o a mano digitalizado en pdf.</w:t>
            </w:r>
          </w:p>
        </w:tc>
        <w:tc>
          <w:tcPr>
            <w:tcW w:w="1714" w:type="pct"/>
          </w:tcPr>
          <w:p w14:paraId="155F2128"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7156C6">
              <w:rPr>
                <w:rFonts w:asciiTheme="majorHAnsi" w:eastAsia="Calibri" w:hAnsiTheme="majorHAnsi" w:cstheme="majorHAnsi"/>
                <w:bCs/>
                <w:color w:val="000000"/>
              </w:rPr>
              <w:t xml:space="preserve">Ramos, D. J. Geo-grafías </w:t>
            </w:r>
            <w:proofErr w:type="gramStart"/>
            <w:r w:rsidRPr="007156C6">
              <w:rPr>
                <w:rFonts w:asciiTheme="majorHAnsi" w:eastAsia="Calibri" w:hAnsiTheme="majorHAnsi" w:cstheme="majorHAnsi"/>
                <w:bCs/>
                <w:color w:val="000000"/>
              </w:rPr>
              <w:t>comunitarias</w:t>
            </w:r>
            <w:proofErr w:type="gramEnd"/>
            <w:r w:rsidRPr="007156C6">
              <w:rPr>
                <w:rFonts w:asciiTheme="majorHAnsi" w:eastAsia="Calibri" w:hAnsiTheme="majorHAnsi" w:cstheme="majorHAnsi"/>
                <w:bCs/>
                <w:color w:val="000000"/>
              </w:rPr>
              <w:t>: narrativas territoriales, prácticas y testimonios geográficos que subvierten la geopolítica del poder-saber latinoamericano. Geopolítica y Orden Hegemónico en América Latina y el Caribe, 45.</w:t>
            </w:r>
          </w:p>
        </w:tc>
        <w:tc>
          <w:tcPr>
            <w:tcW w:w="464" w:type="pct"/>
          </w:tcPr>
          <w:p w14:paraId="7D87C110" w14:textId="77777777" w:rsidR="00192D7E" w:rsidRPr="006B731F" w:rsidRDefault="00192D7E" w:rsidP="00192D7E">
            <w:pPr>
              <w:pBdr>
                <w:top w:val="nil"/>
                <w:left w:val="nil"/>
                <w:bottom w:val="nil"/>
                <w:right w:val="nil"/>
                <w:between w:val="nil"/>
              </w:pBdr>
              <w:jc w:val="both"/>
              <w:rPr>
                <w:rFonts w:asciiTheme="majorHAnsi" w:eastAsia="Calibri" w:hAnsiTheme="majorHAnsi" w:cstheme="majorHAnsi"/>
                <w:bCs/>
                <w:color w:val="000000"/>
              </w:rPr>
            </w:pPr>
            <w:r>
              <w:rPr>
                <w:rFonts w:asciiTheme="majorHAnsi" w:eastAsia="Calibri" w:hAnsiTheme="majorHAnsi" w:cstheme="majorHAnsi"/>
                <w:bCs/>
                <w:color w:val="000000"/>
              </w:rPr>
              <w:t>Del 28 de septiembre al 6 de octubre</w:t>
            </w:r>
          </w:p>
        </w:tc>
      </w:tr>
      <w:tr w:rsidR="00192D7E" w:rsidRPr="006B731F" w14:paraId="66440A1B" w14:textId="77777777" w:rsidTr="00192D7E">
        <w:tblPrEx>
          <w:jc w:val="center"/>
        </w:tblPrEx>
        <w:trPr>
          <w:jc w:val="center"/>
        </w:trPr>
        <w:tc>
          <w:tcPr>
            <w:tcW w:w="212" w:type="pct"/>
          </w:tcPr>
          <w:p w14:paraId="7E591F2A" w14:textId="77777777" w:rsidR="00192D7E" w:rsidRPr="006B731F" w:rsidRDefault="00192D7E" w:rsidP="00192D7E">
            <w:pPr>
              <w:pBdr>
                <w:top w:val="nil"/>
                <w:left w:val="nil"/>
                <w:bottom w:val="nil"/>
                <w:right w:val="nil"/>
                <w:between w:val="nil"/>
              </w:pBdr>
              <w:jc w:val="both"/>
              <w:rPr>
                <w:rFonts w:asciiTheme="majorHAnsi" w:eastAsia="Calibri" w:hAnsiTheme="majorHAnsi" w:cstheme="majorHAnsi"/>
                <w:bCs/>
                <w:color w:val="000000"/>
              </w:rPr>
            </w:pPr>
            <w:r>
              <w:rPr>
                <w:rFonts w:asciiTheme="majorHAnsi" w:eastAsia="Calibri" w:hAnsiTheme="majorHAnsi" w:cstheme="majorHAnsi"/>
                <w:bCs/>
                <w:color w:val="000000"/>
              </w:rPr>
              <w:t>12</w:t>
            </w:r>
          </w:p>
        </w:tc>
        <w:tc>
          <w:tcPr>
            <w:tcW w:w="491" w:type="pct"/>
          </w:tcPr>
          <w:p w14:paraId="3C0D9761"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6B731F">
              <w:rPr>
                <w:rFonts w:asciiTheme="majorHAnsi" w:eastAsia="Calibri" w:hAnsiTheme="majorHAnsi" w:cstheme="majorHAnsi"/>
                <w:bCs/>
                <w:color w:val="000000"/>
              </w:rPr>
              <w:t>Taller de Vinculación Comunitaria y Relaciones Interculturales</w:t>
            </w:r>
          </w:p>
        </w:tc>
        <w:tc>
          <w:tcPr>
            <w:tcW w:w="643" w:type="pct"/>
          </w:tcPr>
          <w:p w14:paraId="7075274C"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863008">
              <w:rPr>
                <w:rFonts w:asciiTheme="majorHAnsi" w:eastAsia="Calibri" w:hAnsiTheme="majorHAnsi" w:cstheme="majorHAnsi"/>
                <w:bCs/>
                <w:color w:val="000000"/>
                <w:lang w:val="es-ES"/>
              </w:rPr>
              <w:t>Territorio como configuración simbólico-biótica</w:t>
            </w:r>
          </w:p>
        </w:tc>
        <w:tc>
          <w:tcPr>
            <w:tcW w:w="630" w:type="pct"/>
          </w:tcPr>
          <w:p w14:paraId="59717E40" w14:textId="77777777" w:rsidR="00192D7E" w:rsidRPr="006B731F" w:rsidRDefault="00192D7E" w:rsidP="00192D7E">
            <w:pPr>
              <w:pBdr>
                <w:top w:val="nil"/>
                <w:left w:val="nil"/>
                <w:bottom w:val="nil"/>
                <w:right w:val="nil"/>
                <w:between w:val="nil"/>
              </w:pBdr>
              <w:jc w:val="both"/>
              <w:rPr>
                <w:rFonts w:asciiTheme="majorHAnsi" w:eastAsia="Calibri" w:hAnsiTheme="majorHAnsi" w:cstheme="majorHAnsi"/>
                <w:bCs/>
                <w:color w:val="000000"/>
              </w:rPr>
            </w:pPr>
            <w:r>
              <w:rPr>
                <w:rFonts w:asciiTheme="majorHAnsi" w:eastAsia="Calibri" w:hAnsiTheme="majorHAnsi" w:cstheme="majorHAnsi"/>
                <w:bCs/>
                <w:color w:val="000000"/>
              </w:rPr>
              <w:t>Reunión de retroalimentación</w:t>
            </w:r>
          </w:p>
        </w:tc>
        <w:tc>
          <w:tcPr>
            <w:tcW w:w="846" w:type="pct"/>
          </w:tcPr>
          <w:p w14:paraId="72054FF6"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Reunión vía Google Meet</w:t>
            </w:r>
          </w:p>
        </w:tc>
        <w:tc>
          <w:tcPr>
            <w:tcW w:w="1714" w:type="pct"/>
          </w:tcPr>
          <w:p w14:paraId="50D99417"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Plataforma Google Meet</w:t>
            </w:r>
          </w:p>
        </w:tc>
        <w:tc>
          <w:tcPr>
            <w:tcW w:w="464" w:type="pct"/>
          </w:tcPr>
          <w:p w14:paraId="46131CC8" w14:textId="77777777" w:rsidR="00192D7E" w:rsidRPr="006B731F" w:rsidRDefault="00192D7E" w:rsidP="00192D7E">
            <w:pPr>
              <w:pBdr>
                <w:top w:val="nil"/>
                <w:left w:val="nil"/>
                <w:bottom w:val="nil"/>
                <w:right w:val="nil"/>
                <w:between w:val="nil"/>
              </w:pBdr>
              <w:jc w:val="both"/>
              <w:rPr>
                <w:rFonts w:asciiTheme="majorHAnsi" w:eastAsia="Calibri" w:hAnsiTheme="majorHAnsi" w:cstheme="majorHAnsi"/>
                <w:bCs/>
                <w:color w:val="000000"/>
              </w:rPr>
            </w:pPr>
            <w:r>
              <w:rPr>
                <w:rFonts w:asciiTheme="majorHAnsi" w:eastAsia="Calibri" w:hAnsiTheme="majorHAnsi" w:cstheme="majorHAnsi"/>
                <w:bCs/>
                <w:color w:val="000000"/>
              </w:rPr>
              <w:t>12 de octubre</w:t>
            </w:r>
          </w:p>
        </w:tc>
      </w:tr>
      <w:tr w:rsidR="00192D7E" w:rsidRPr="006B731F" w14:paraId="1C1CC81D" w14:textId="77777777" w:rsidTr="00192D7E">
        <w:tblPrEx>
          <w:jc w:val="center"/>
        </w:tblPrEx>
        <w:trPr>
          <w:jc w:val="center"/>
        </w:trPr>
        <w:tc>
          <w:tcPr>
            <w:tcW w:w="212" w:type="pct"/>
          </w:tcPr>
          <w:p w14:paraId="5B44ABC3" w14:textId="77777777" w:rsidR="00192D7E" w:rsidRDefault="00192D7E" w:rsidP="00192D7E">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13</w:t>
            </w:r>
          </w:p>
        </w:tc>
        <w:tc>
          <w:tcPr>
            <w:tcW w:w="491" w:type="pct"/>
          </w:tcPr>
          <w:p w14:paraId="747E3EA3"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6B731F">
              <w:rPr>
                <w:rFonts w:asciiTheme="majorHAnsi" w:eastAsia="Calibri" w:hAnsiTheme="majorHAnsi" w:cstheme="majorHAnsi"/>
                <w:bCs/>
                <w:color w:val="000000"/>
              </w:rPr>
              <w:t>Taller de Vinculación Comunitaria y Relaciones Interculturales</w:t>
            </w:r>
          </w:p>
        </w:tc>
        <w:tc>
          <w:tcPr>
            <w:tcW w:w="643" w:type="pct"/>
          </w:tcPr>
          <w:p w14:paraId="2A35FB83" w14:textId="77777777" w:rsidR="00192D7E" w:rsidRPr="00863008" w:rsidRDefault="00192D7E" w:rsidP="00192D7E">
            <w:pPr>
              <w:pBdr>
                <w:top w:val="nil"/>
                <w:left w:val="nil"/>
                <w:bottom w:val="nil"/>
                <w:right w:val="nil"/>
                <w:between w:val="nil"/>
              </w:pBdr>
              <w:jc w:val="center"/>
              <w:rPr>
                <w:rFonts w:asciiTheme="majorHAnsi" w:eastAsia="Calibri" w:hAnsiTheme="majorHAnsi" w:cstheme="majorHAnsi"/>
                <w:bCs/>
                <w:color w:val="000000"/>
                <w:lang w:val="es-ES"/>
              </w:rPr>
            </w:pPr>
            <w:r w:rsidRPr="00863008">
              <w:rPr>
                <w:rFonts w:asciiTheme="majorHAnsi" w:eastAsia="Calibri" w:hAnsiTheme="majorHAnsi" w:cstheme="majorHAnsi"/>
                <w:bCs/>
                <w:color w:val="000000"/>
                <w:lang w:val="es-ES"/>
              </w:rPr>
              <w:t>Territorio como configuración simbólico-biótica</w:t>
            </w:r>
          </w:p>
        </w:tc>
        <w:tc>
          <w:tcPr>
            <w:tcW w:w="630" w:type="pct"/>
          </w:tcPr>
          <w:p w14:paraId="73FE93A6" w14:textId="77777777" w:rsidR="00192D7E" w:rsidRDefault="00192D7E" w:rsidP="00192D7E">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Leer texto asignado</w:t>
            </w:r>
          </w:p>
        </w:tc>
        <w:tc>
          <w:tcPr>
            <w:tcW w:w="846" w:type="pct"/>
          </w:tcPr>
          <w:p w14:paraId="087336F4" w14:textId="77777777" w:rsidR="00192D7E"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Mapa conceptual</w:t>
            </w:r>
          </w:p>
        </w:tc>
        <w:tc>
          <w:tcPr>
            <w:tcW w:w="1714" w:type="pct"/>
          </w:tcPr>
          <w:p w14:paraId="470FD4A1" w14:textId="77777777" w:rsidR="00192D7E"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5D6B84">
              <w:rPr>
                <w:rFonts w:asciiTheme="majorHAnsi" w:eastAsia="Calibri" w:hAnsiTheme="majorHAnsi" w:cstheme="majorHAnsi"/>
                <w:bCs/>
                <w:color w:val="000000"/>
              </w:rPr>
              <w:t xml:space="preserve">GIMÉNEZ, GILBERTO (2005). Territorio e identidad. Breve introducción a la geografía cultural. </w:t>
            </w:r>
            <w:r w:rsidRPr="005D6B84">
              <w:rPr>
                <w:rFonts w:asciiTheme="majorHAnsi" w:eastAsia="Calibri" w:hAnsiTheme="majorHAnsi" w:cstheme="majorHAnsi"/>
                <w:bCs/>
                <w:i/>
                <w:iCs/>
                <w:color w:val="000000"/>
              </w:rPr>
              <w:t xml:space="preserve">Trayectorias, </w:t>
            </w:r>
            <w:proofErr w:type="gramStart"/>
            <w:r w:rsidRPr="005D6B84">
              <w:rPr>
                <w:rFonts w:asciiTheme="majorHAnsi" w:eastAsia="Calibri" w:hAnsiTheme="majorHAnsi" w:cstheme="majorHAnsi"/>
                <w:bCs/>
                <w:i/>
                <w:iCs/>
                <w:color w:val="000000"/>
              </w:rPr>
              <w:t>VII</w:t>
            </w:r>
            <w:r w:rsidRPr="005D6B84">
              <w:rPr>
                <w:rFonts w:asciiTheme="majorHAnsi" w:eastAsia="Calibri" w:hAnsiTheme="majorHAnsi" w:cstheme="majorHAnsi"/>
                <w:bCs/>
                <w:color w:val="000000"/>
              </w:rPr>
              <w:t>(</w:t>
            </w:r>
            <w:proofErr w:type="gramEnd"/>
            <w:r w:rsidRPr="005D6B84">
              <w:rPr>
                <w:rFonts w:asciiTheme="majorHAnsi" w:eastAsia="Calibri" w:hAnsiTheme="majorHAnsi" w:cstheme="majorHAnsi"/>
                <w:bCs/>
                <w:color w:val="000000"/>
              </w:rPr>
              <w:t>17),8-24.</w:t>
            </w:r>
            <w:r>
              <w:rPr>
                <w:rFonts w:asciiTheme="majorHAnsi" w:eastAsia="Calibri" w:hAnsiTheme="majorHAnsi" w:cstheme="majorHAnsi"/>
                <w:bCs/>
                <w:color w:val="000000"/>
              </w:rPr>
              <w:t xml:space="preserve"> </w:t>
            </w:r>
          </w:p>
        </w:tc>
        <w:tc>
          <w:tcPr>
            <w:tcW w:w="464" w:type="pct"/>
          </w:tcPr>
          <w:p w14:paraId="455D01D9" w14:textId="77777777" w:rsidR="00192D7E" w:rsidRDefault="00192D7E" w:rsidP="00192D7E">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Del 12 al 19 de octubre</w:t>
            </w:r>
          </w:p>
        </w:tc>
      </w:tr>
      <w:tr w:rsidR="00192D7E" w:rsidRPr="006B731F" w14:paraId="2E031C49" w14:textId="77777777" w:rsidTr="00192D7E">
        <w:tblPrEx>
          <w:jc w:val="center"/>
        </w:tblPrEx>
        <w:trPr>
          <w:jc w:val="center"/>
        </w:trPr>
        <w:tc>
          <w:tcPr>
            <w:tcW w:w="212" w:type="pct"/>
          </w:tcPr>
          <w:p w14:paraId="1735B1B1" w14:textId="77777777" w:rsidR="00192D7E" w:rsidRDefault="00192D7E" w:rsidP="00192D7E">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14</w:t>
            </w:r>
          </w:p>
        </w:tc>
        <w:tc>
          <w:tcPr>
            <w:tcW w:w="491" w:type="pct"/>
          </w:tcPr>
          <w:p w14:paraId="01EE8CC6"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6B731F">
              <w:rPr>
                <w:rFonts w:asciiTheme="majorHAnsi" w:eastAsia="Calibri" w:hAnsiTheme="majorHAnsi" w:cstheme="majorHAnsi"/>
                <w:bCs/>
                <w:color w:val="000000"/>
              </w:rPr>
              <w:t>Taller de Vinculación Comunitaria y Relaciones Interculturales</w:t>
            </w:r>
          </w:p>
        </w:tc>
        <w:tc>
          <w:tcPr>
            <w:tcW w:w="643" w:type="pct"/>
          </w:tcPr>
          <w:p w14:paraId="379B479F" w14:textId="77777777" w:rsidR="00192D7E" w:rsidRPr="00863008" w:rsidRDefault="00192D7E" w:rsidP="00192D7E">
            <w:pPr>
              <w:pBdr>
                <w:top w:val="nil"/>
                <w:left w:val="nil"/>
                <w:bottom w:val="nil"/>
                <w:right w:val="nil"/>
                <w:between w:val="nil"/>
              </w:pBdr>
              <w:jc w:val="center"/>
              <w:rPr>
                <w:rFonts w:asciiTheme="majorHAnsi" w:eastAsia="Calibri" w:hAnsiTheme="majorHAnsi" w:cstheme="majorHAnsi"/>
                <w:bCs/>
                <w:color w:val="000000"/>
                <w:lang w:val="es-ES"/>
              </w:rPr>
            </w:pPr>
            <w:r w:rsidRPr="00863008">
              <w:rPr>
                <w:rFonts w:asciiTheme="majorHAnsi" w:eastAsia="Calibri" w:hAnsiTheme="majorHAnsi" w:cstheme="majorHAnsi"/>
                <w:bCs/>
                <w:color w:val="000000"/>
                <w:lang w:val="es-ES"/>
              </w:rPr>
              <w:t>Territorio como configuración simbólico-biótica</w:t>
            </w:r>
          </w:p>
        </w:tc>
        <w:tc>
          <w:tcPr>
            <w:tcW w:w="630" w:type="pct"/>
          </w:tcPr>
          <w:p w14:paraId="5B176160" w14:textId="77777777" w:rsidR="00192D7E" w:rsidRDefault="00192D7E" w:rsidP="00192D7E">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Ver corto</w:t>
            </w:r>
          </w:p>
        </w:tc>
        <w:tc>
          <w:tcPr>
            <w:tcW w:w="846" w:type="pct"/>
          </w:tcPr>
          <w:p w14:paraId="2AFF7CB6" w14:textId="77777777" w:rsidR="00192D7E"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Reflexión escrita</w:t>
            </w:r>
          </w:p>
        </w:tc>
        <w:tc>
          <w:tcPr>
            <w:tcW w:w="1714" w:type="pct"/>
          </w:tcPr>
          <w:p w14:paraId="26602DFB" w14:textId="77777777" w:rsidR="00192D7E" w:rsidRPr="005D6B84"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F673CF">
              <w:rPr>
                <w:rFonts w:asciiTheme="majorHAnsi" w:eastAsia="Calibri" w:hAnsiTheme="majorHAnsi" w:cstheme="majorHAnsi"/>
                <w:bCs/>
                <w:color w:val="000000"/>
              </w:rPr>
              <w:t>Todos somos mexicanos</w:t>
            </w:r>
            <w:proofErr w:type="gramStart"/>
            <w:r w:rsidRPr="00F673CF">
              <w:rPr>
                <w:rFonts w:asciiTheme="majorHAnsi" w:eastAsia="Calibri" w:hAnsiTheme="majorHAnsi" w:cstheme="majorHAnsi"/>
                <w:bCs/>
                <w:color w:val="000000"/>
              </w:rPr>
              <w:t>" ,</w:t>
            </w:r>
            <w:proofErr w:type="gramEnd"/>
            <w:r w:rsidRPr="00F673CF">
              <w:rPr>
                <w:rFonts w:asciiTheme="majorHAnsi" w:eastAsia="Calibri" w:hAnsiTheme="majorHAnsi" w:cstheme="majorHAnsi"/>
                <w:bCs/>
                <w:color w:val="000000"/>
              </w:rPr>
              <w:t xml:space="preserve"> Duración: 12 min. México</w:t>
            </w:r>
            <w:proofErr w:type="gramStart"/>
            <w:r w:rsidRPr="00F673CF">
              <w:rPr>
                <w:rFonts w:asciiTheme="majorHAnsi" w:eastAsia="Calibri" w:hAnsiTheme="majorHAnsi" w:cstheme="majorHAnsi"/>
                <w:bCs/>
                <w:color w:val="000000"/>
              </w:rPr>
              <w:t>,1958</w:t>
            </w:r>
            <w:proofErr w:type="gramEnd"/>
            <w:r w:rsidRPr="00F673CF">
              <w:rPr>
                <w:rFonts w:asciiTheme="majorHAnsi" w:eastAsia="Calibri" w:hAnsiTheme="majorHAnsi" w:cstheme="majorHAnsi"/>
                <w:bCs/>
                <w:color w:val="000000"/>
              </w:rPr>
              <w:t xml:space="preserve">. Realización: José Arenas. Centro Coordinador Indígenista en </w:t>
            </w:r>
            <w:hyperlink r:id="rId23" w:tgtFrame="_blank" w:history="1">
              <w:r w:rsidRPr="00F673CF">
                <w:rPr>
                  <w:rStyle w:val="Hipervnculo"/>
                  <w:rFonts w:asciiTheme="majorHAnsi" w:eastAsia="Calibri" w:hAnsiTheme="majorHAnsi" w:cstheme="majorHAnsi"/>
                  <w:bCs/>
                </w:rPr>
                <w:t>https://www.youtube.com/watch?v=oaPGHxed174&amp;feature=youtu.be</w:t>
              </w:r>
            </w:hyperlink>
          </w:p>
        </w:tc>
        <w:tc>
          <w:tcPr>
            <w:tcW w:w="464" w:type="pct"/>
          </w:tcPr>
          <w:p w14:paraId="52D0C42F" w14:textId="77777777" w:rsidR="00192D7E" w:rsidRDefault="00192D7E" w:rsidP="00192D7E">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Del 12 al 19 de octubre</w:t>
            </w:r>
          </w:p>
        </w:tc>
      </w:tr>
      <w:tr w:rsidR="00192D7E" w:rsidRPr="006B731F" w14:paraId="42B1447E" w14:textId="77777777" w:rsidTr="00192D7E">
        <w:tblPrEx>
          <w:jc w:val="center"/>
        </w:tblPrEx>
        <w:trPr>
          <w:jc w:val="center"/>
        </w:trPr>
        <w:tc>
          <w:tcPr>
            <w:tcW w:w="212" w:type="pct"/>
          </w:tcPr>
          <w:p w14:paraId="4860F4DC" w14:textId="77777777" w:rsidR="00192D7E" w:rsidRDefault="00192D7E" w:rsidP="00192D7E">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15</w:t>
            </w:r>
          </w:p>
        </w:tc>
        <w:tc>
          <w:tcPr>
            <w:tcW w:w="491" w:type="pct"/>
          </w:tcPr>
          <w:p w14:paraId="4A9E7BAE"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6B731F">
              <w:rPr>
                <w:rFonts w:asciiTheme="majorHAnsi" w:eastAsia="Calibri" w:hAnsiTheme="majorHAnsi" w:cstheme="majorHAnsi"/>
                <w:bCs/>
                <w:color w:val="000000"/>
              </w:rPr>
              <w:t>Taller de Vinculación Comunitaria y Relaciones Interculturales</w:t>
            </w:r>
          </w:p>
        </w:tc>
        <w:tc>
          <w:tcPr>
            <w:tcW w:w="643" w:type="pct"/>
          </w:tcPr>
          <w:p w14:paraId="3CFBA14C" w14:textId="77777777" w:rsidR="00192D7E" w:rsidRPr="00863008" w:rsidRDefault="00192D7E" w:rsidP="00192D7E">
            <w:pPr>
              <w:pBdr>
                <w:top w:val="nil"/>
                <w:left w:val="nil"/>
                <w:bottom w:val="nil"/>
                <w:right w:val="nil"/>
                <w:between w:val="nil"/>
              </w:pBdr>
              <w:jc w:val="center"/>
              <w:rPr>
                <w:rFonts w:asciiTheme="majorHAnsi" w:eastAsia="Calibri" w:hAnsiTheme="majorHAnsi" w:cstheme="majorHAnsi"/>
                <w:bCs/>
                <w:color w:val="000000"/>
                <w:lang w:val="es-ES"/>
              </w:rPr>
            </w:pPr>
            <w:r w:rsidRPr="00863008">
              <w:rPr>
                <w:rFonts w:asciiTheme="majorHAnsi" w:eastAsia="Calibri" w:hAnsiTheme="majorHAnsi" w:cstheme="majorHAnsi"/>
                <w:bCs/>
                <w:color w:val="000000"/>
                <w:lang w:val="es-ES"/>
              </w:rPr>
              <w:t>Territorio como configuración simbólico-biótica</w:t>
            </w:r>
          </w:p>
        </w:tc>
        <w:tc>
          <w:tcPr>
            <w:tcW w:w="630" w:type="pct"/>
          </w:tcPr>
          <w:p w14:paraId="1C67A758" w14:textId="77777777" w:rsidR="00192D7E" w:rsidRDefault="00192D7E" w:rsidP="00192D7E">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Reunión de retroalimentación</w:t>
            </w:r>
          </w:p>
        </w:tc>
        <w:tc>
          <w:tcPr>
            <w:tcW w:w="846" w:type="pct"/>
          </w:tcPr>
          <w:p w14:paraId="4F8BA06D" w14:textId="77777777" w:rsidR="00192D7E"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Reunión vía Google Meet</w:t>
            </w:r>
          </w:p>
        </w:tc>
        <w:tc>
          <w:tcPr>
            <w:tcW w:w="1714" w:type="pct"/>
          </w:tcPr>
          <w:p w14:paraId="3A965E0C" w14:textId="77777777" w:rsidR="00192D7E" w:rsidRPr="005D6B84"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Plataforma Google Meet</w:t>
            </w:r>
          </w:p>
        </w:tc>
        <w:tc>
          <w:tcPr>
            <w:tcW w:w="464" w:type="pct"/>
          </w:tcPr>
          <w:p w14:paraId="35A2D424" w14:textId="77777777" w:rsidR="00192D7E" w:rsidRDefault="00192D7E" w:rsidP="00192D7E">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20 de octubre</w:t>
            </w:r>
          </w:p>
        </w:tc>
      </w:tr>
      <w:tr w:rsidR="00192D7E" w:rsidRPr="006B731F" w14:paraId="284DFBF9" w14:textId="77777777" w:rsidTr="00192D7E">
        <w:tblPrEx>
          <w:jc w:val="center"/>
        </w:tblPrEx>
        <w:trPr>
          <w:jc w:val="center"/>
        </w:trPr>
        <w:tc>
          <w:tcPr>
            <w:tcW w:w="212" w:type="pct"/>
          </w:tcPr>
          <w:p w14:paraId="259D6054" w14:textId="77777777" w:rsidR="00192D7E" w:rsidRDefault="00192D7E" w:rsidP="00192D7E">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16</w:t>
            </w:r>
          </w:p>
        </w:tc>
        <w:tc>
          <w:tcPr>
            <w:tcW w:w="491" w:type="pct"/>
          </w:tcPr>
          <w:p w14:paraId="21854617"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6B731F">
              <w:rPr>
                <w:rFonts w:asciiTheme="majorHAnsi" w:eastAsia="Calibri" w:hAnsiTheme="majorHAnsi" w:cstheme="majorHAnsi"/>
                <w:bCs/>
                <w:color w:val="000000"/>
              </w:rPr>
              <w:t>Taller de Vinculación Comunitaria y Relaciones Interculturales</w:t>
            </w:r>
          </w:p>
        </w:tc>
        <w:tc>
          <w:tcPr>
            <w:tcW w:w="643" w:type="pct"/>
          </w:tcPr>
          <w:p w14:paraId="10DEB674" w14:textId="77777777" w:rsidR="00192D7E" w:rsidRPr="00863008" w:rsidRDefault="00192D7E" w:rsidP="00192D7E">
            <w:pPr>
              <w:pBdr>
                <w:top w:val="nil"/>
                <w:left w:val="nil"/>
                <w:bottom w:val="nil"/>
                <w:right w:val="nil"/>
                <w:between w:val="nil"/>
              </w:pBdr>
              <w:jc w:val="center"/>
              <w:rPr>
                <w:rFonts w:asciiTheme="majorHAnsi" w:eastAsia="Calibri" w:hAnsiTheme="majorHAnsi" w:cstheme="majorHAnsi"/>
                <w:bCs/>
                <w:color w:val="000000"/>
                <w:lang w:val="es-ES"/>
              </w:rPr>
            </w:pPr>
            <w:r w:rsidRPr="00863008">
              <w:rPr>
                <w:rFonts w:asciiTheme="majorHAnsi" w:eastAsia="Calibri" w:hAnsiTheme="majorHAnsi" w:cstheme="majorHAnsi"/>
                <w:bCs/>
                <w:color w:val="000000"/>
                <w:lang w:val="es-ES"/>
              </w:rPr>
              <w:t>Territorio como configuración simbólico-biótica</w:t>
            </w:r>
          </w:p>
        </w:tc>
        <w:tc>
          <w:tcPr>
            <w:tcW w:w="630" w:type="pct"/>
          </w:tcPr>
          <w:p w14:paraId="4B0A284D" w14:textId="77777777" w:rsidR="00192D7E" w:rsidRDefault="00192D7E" w:rsidP="00192D7E">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Reunión de retroalimentación</w:t>
            </w:r>
          </w:p>
        </w:tc>
        <w:tc>
          <w:tcPr>
            <w:tcW w:w="846" w:type="pct"/>
          </w:tcPr>
          <w:p w14:paraId="5FB8F999" w14:textId="77777777" w:rsidR="00192D7E"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Reunión vía Google Meet</w:t>
            </w:r>
          </w:p>
        </w:tc>
        <w:tc>
          <w:tcPr>
            <w:tcW w:w="1714" w:type="pct"/>
          </w:tcPr>
          <w:p w14:paraId="564C4470" w14:textId="77777777" w:rsidR="00192D7E"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Plataforma Google Meet</w:t>
            </w:r>
          </w:p>
        </w:tc>
        <w:tc>
          <w:tcPr>
            <w:tcW w:w="464" w:type="pct"/>
          </w:tcPr>
          <w:p w14:paraId="46EA5F11" w14:textId="77777777" w:rsidR="00192D7E" w:rsidRDefault="00192D7E" w:rsidP="00192D7E">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26 de octubre</w:t>
            </w:r>
          </w:p>
        </w:tc>
      </w:tr>
      <w:tr w:rsidR="00192D7E" w:rsidRPr="006B731F" w14:paraId="699B1B5A" w14:textId="77777777" w:rsidTr="00192D7E">
        <w:tblPrEx>
          <w:jc w:val="center"/>
        </w:tblPrEx>
        <w:trPr>
          <w:jc w:val="center"/>
        </w:trPr>
        <w:tc>
          <w:tcPr>
            <w:tcW w:w="5000" w:type="pct"/>
            <w:gridSpan w:val="7"/>
          </w:tcPr>
          <w:p w14:paraId="52C84F68" w14:textId="77777777" w:rsidR="00192D7E"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Arial" w:eastAsia="Calibri" w:hAnsi="Arial" w:cs="Arial"/>
                <w:bCs/>
                <w:color w:val="000000"/>
                <w:sz w:val="20"/>
                <w:szCs w:val="20"/>
              </w:rPr>
              <w:t>Termina 2do parcial</w:t>
            </w:r>
          </w:p>
        </w:tc>
      </w:tr>
      <w:tr w:rsidR="00192D7E" w:rsidRPr="006B731F" w14:paraId="53867766" w14:textId="77777777" w:rsidTr="00192D7E">
        <w:tblPrEx>
          <w:jc w:val="center"/>
        </w:tblPrEx>
        <w:trPr>
          <w:jc w:val="center"/>
        </w:trPr>
        <w:tc>
          <w:tcPr>
            <w:tcW w:w="212" w:type="pct"/>
          </w:tcPr>
          <w:p w14:paraId="7E752BFA" w14:textId="77777777" w:rsidR="00192D7E" w:rsidRPr="006B731F" w:rsidRDefault="00192D7E" w:rsidP="00192D7E">
            <w:pPr>
              <w:pBdr>
                <w:top w:val="nil"/>
                <w:left w:val="nil"/>
                <w:bottom w:val="nil"/>
                <w:right w:val="nil"/>
                <w:between w:val="nil"/>
              </w:pBdr>
              <w:jc w:val="both"/>
              <w:rPr>
                <w:rFonts w:asciiTheme="majorHAnsi" w:eastAsia="Calibri" w:hAnsiTheme="majorHAnsi" w:cstheme="majorHAnsi"/>
                <w:bCs/>
                <w:color w:val="000000"/>
              </w:rPr>
            </w:pPr>
            <w:r>
              <w:rPr>
                <w:rFonts w:asciiTheme="majorHAnsi" w:eastAsia="Calibri" w:hAnsiTheme="majorHAnsi" w:cstheme="majorHAnsi"/>
                <w:bCs/>
                <w:color w:val="000000"/>
              </w:rPr>
              <w:t>17</w:t>
            </w:r>
          </w:p>
        </w:tc>
        <w:tc>
          <w:tcPr>
            <w:tcW w:w="491" w:type="pct"/>
          </w:tcPr>
          <w:p w14:paraId="7024FF51"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BA32B5">
              <w:rPr>
                <w:rFonts w:ascii="Arial" w:eastAsia="Calibri" w:hAnsi="Arial" w:cs="Arial"/>
                <w:bCs/>
                <w:color w:val="000000"/>
                <w:sz w:val="20"/>
                <w:szCs w:val="20"/>
              </w:rPr>
              <w:t>Taller de Vinculación Comunitaria y Relaciones Interculturales</w:t>
            </w:r>
          </w:p>
        </w:tc>
        <w:tc>
          <w:tcPr>
            <w:tcW w:w="643" w:type="pct"/>
          </w:tcPr>
          <w:p w14:paraId="5663BD09"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Arial" w:eastAsia="Calibri" w:hAnsi="Arial" w:cs="Arial"/>
                <w:bCs/>
                <w:color w:val="000000"/>
                <w:sz w:val="20"/>
                <w:szCs w:val="20"/>
                <w:lang w:val="es-ES"/>
              </w:rPr>
              <w:t>Vinculación Comunitaria</w:t>
            </w:r>
          </w:p>
        </w:tc>
        <w:tc>
          <w:tcPr>
            <w:tcW w:w="630" w:type="pct"/>
          </w:tcPr>
          <w:p w14:paraId="4B57F0CA" w14:textId="77777777" w:rsidR="00192D7E" w:rsidRPr="006B731F" w:rsidRDefault="00192D7E" w:rsidP="00192D7E">
            <w:pPr>
              <w:pBdr>
                <w:top w:val="nil"/>
                <w:left w:val="nil"/>
                <w:bottom w:val="nil"/>
                <w:right w:val="nil"/>
                <w:between w:val="nil"/>
              </w:pBdr>
              <w:jc w:val="both"/>
              <w:rPr>
                <w:rFonts w:asciiTheme="majorHAnsi" w:eastAsia="Calibri" w:hAnsiTheme="majorHAnsi" w:cstheme="majorHAnsi"/>
                <w:bCs/>
                <w:color w:val="000000"/>
              </w:rPr>
            </w:pPr>
            <w:r w:rsidRPr="00BA32B5">
              <w:rPr>
                <w:rFonts w:ascii="Arial" w:eastAsia="Calibri" w:hAnsi="Arial" w:cs="Arial"/>
                <w:bCs/>
                <w:color w:val="000000"/>
                <w:sz w:val="20"/>
                <w:szCs w:val="20"/>
              </w:rPr>
              <w:t>Leer capítulo 1. de la 17 a 40</w:t>
            </w:r>
          </w:p>
        </w:tc>
        <w:tc>
          <w:tcPr>
            <w:tcW w:w="846" w:type="pct"/>
          </w:tcPr>
          <w:p w14:paraId="07BD4C27" w14:textId="77777777" w:rsidR="00192D7E" w:rsidRPr="006B731F" w:rsidRDefault="00192D7E" w:rsidP="00192D7E">
            <w:pPr>
              <w:pBdr>
                <w:top w:val="nil"/>
                <w:left w:val="nil"/>
                <w:bottom w:val="nil"/>
                <w:right w:val="nil"/>
                <w:between w:val="nil"/>
              </w:pBdr>
              <w:jc w:val="both"/>
              <w:rPr>
                <w:rFonts w:asciiTheme="majorHAnsi" w:eastAsia="Calibri" w:hAnsiTheme="majorHAnsi" w:cstheme="majorHAnsi"/>
                <w:bCs/>
                <w:color w:val="000000"/>
              </w:rPr>
            </w:pPr>
            <w:r w:rsidRPr="00BA32B5">
              <w:rPr>
                <w:rFonts w:ascii="Arial" w:eastAsia="Calibri" w:hAnsi="Arial" w:cs="Arial"/>
                <w:bCs/>
                <w:color w:val="000000"/>
                <w:sz w:val="20"/>
                <w:szCs w:val="20"/>
              </w:rPr>
              <w:t>Mapa conceptual del texto en word o a mano digitalizado en pdf.</w:t>
            </w:r>
          </w:p>
        </w:tc>
        <w:tc>
          <w:tcPr>
            <w:tcW w:w="1714" w:type="pct"/>
          </w:tcPr>
          <w:p w14:paraId="041F34AF" w14:textId="77777777" w:rsidR="00192D7E" w:rsidRPr="006B731F" w:rsidRDefault="00192D7E" w:rsidP="00192D7E">
            <w:pPr>
              <w:pBdr>
                <w:top w:val="nil"/>
                <w:left w:val="nil"/>
                <w:bottom w:val="nil"/>
                <w:right w:val="nil"/>
                <w:between w:val="nil"/>
              </w:pBdr>
              <w:jc w:val="both"/>
              <w:rPr>
                <w:rFonts w:asciiTheme="majorHAnsi" w:eastAsia="Calibri" w:hAnsiTheme="majorHAnsi" w:cstheme="majorHAnsi"/>
                <w:bCs/>
                <w:color w:val="000000"/>
              </w:rPr>
            </w:pPr>
            <w:r>
              <w:rPr>
                <w:rFonts w:ascii="Arial" w:eastAsia="Calibri" w:hAnsi="Arial" w:cs="Arial"/>
                <w:bCs/>
                <w:color w:val="000000"/>
                <w:sz w:val="20"/>
                <w:szCs w:val="20"/>
              </w:rPr>
              <w:t>Freire, P. (1973). ¿</w:t>
            </w:r>
            <w:r w:rsidRPr="00BA32B5">
              <w:rPr>
                <w:rFonts w:ascii="Arial" w:eastAsia="Calibri" w:hAnsi="Arial" w:cs="Arial"/>
                <w:bCs/>
                <w:color w:val="000000"/>
                <w:sz w:val="20"/>
                <w:szCs w:val="20"/>
              </w:rPr>
              <w:t>Comunicación o extensión</w:t>
            </w:r>
            <w:r>
              <w:rPr>
                <w:rFonts w:ascii="Arial" w:eastAsia="Calibri" w:hAnsi="Arial" w:cs="Arial"/>
                <w:bCs/>
                <w:color w:val="000000"/>
                <w:sz w:val="20"/>
                <w:szCs w:val="20"/>
              </w:rPr>
              <w:t>?</w:t>
            </w:r>
            <w:r w:rsidRPr="00BA32B5">
              <w:rPr>
                <w:rFonts w:ascii="Arial" w:eastAsia="Calibri" w:hAnsi="Arial" w:cs="Arial"/>
                <w:bCs/>
                <w:color w:val="000000"/>
                <w:sz w:val="20"/>
                <w:szCs w:val="20"/>
              </w:rPr>
              <w:t xml:space="preserve"> La concientización en el medio rural. Buenos Aires: Siglo XXI".</w:t>
            </w:r>
          </w:p>
        </w:tc>
        <w:tc>
          <w:tcPr>
            <w:tcW w:w="464" w:type="pct"/>
          </w:tcPr>
          <w:p w14:paraId="3C34E01C"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Del 26 de octubre al 3 de noviembre</w:t>
            </w:r>
          </w:p>
        </w:tc>
      </w:tr>
      <w:tr w:rsidR="00192D7E" w:rsidRPr="006B731F" w14:paraId="41EAAB95" w14:textId="77777777" w:rsidTr="00192D7E">
        <w:tblPrEx>
          <w:jc w:val="center"/>
        </w:tblPrEx>
        <w:trPr>
          <w:jc w:val="center"/>
        </w:trPr>
        <w:tc>
          <w:tcPr>
            <w:tcW w:w="212" w:type="pct"/>
          </w:tcPr>
          <w:p w14:paraId="689F6D1A" w14:textId="77777777" w:rsidR="00192D7E" w:rsidRDefault="00192D7E" w:rsidP="00192D7E">
            <w:pPr>
              <w:pBdr>
                <w:top w:val="nil"/>
                <w:left w:val="nil"/>
                <w:bottom w:val="nil"/>
                <w:right w:val="nil"/>
                <w:between w:val="nil"/>
              </w:pBdr>
              <w:rPr>
                <w:rFonts w:asciiTheme="majorHAnsi" w:eastAsia="Calibri" w:hAnsiTheme="majorHAnsi" w:cstheme="majorHAnsi"/>
                <w:bCs/>
                <w:color w:val="000000"/>
              </w:rPr>
            </w:pPr>
            <w:r>
              <w:rPr>
                <w:rFonts w:asciiTheme="majorHAnsi" w:eastAsia="Calibri" w:hAnsiTheme="majorHAnsi" w:cstheme="majorHAnsi"/>
                <w:bCs/>
                <w:color w:val="000000"/>
              </w:rPr>
              <w:t>18</w:t>
            </w:r>
          </w:p>
        </w:tc>
        <w:tc>
          <w:tcPr>
            <w:tcW w:w="491" w:type="pct"/>
          </w:tcPr>
          <w:p w14:paraId="4729719C" w14:textId="77777777" w:rsidR="00192D7E" w:rsidRPr="00BA32B5" w:rsidRDefault="00192D7E" w:rsidP="00192D7E">
            <w:pPr>
              <w:pBdr>
                <w:top w:val="nil"/>
                <w:left w:val="nil"/>
                <w:bottom w:val="nil"/>
                <w:right w:val="nil"/>
                <w:between w:val="nil"/>
              </w:pBdr>
              <w:jc w:val="center"/>
              <w:rPr>
                <w:rFonts w:ascii="Arial" w:eastAsia="Calibri" w:hAnsi="Arial" w:cs="Arial"/>
                <w:bCs/>
                <w:color w:val="000000"/>
                <w:sz w:val="20"/>
                <w:szCs w:val="20"/>
              </w:rPr>
            </w:pPr>
            <w:r w:rsidRPr="00BA32B5">
              <w:rPr>
                <w:rFonts w:ascii="Arial" w:eastAsia="Calibri" w:hAnsi="Arial" w:cs="Arial"/>
                <w:bCs/>
                <w:color w:val="000000"/>
                <w:sz w:val="20"/>
                <w:szCs w:val="20"/>
              </w:rPr>
              <w:t>Taller de Vinculación Comunitaria y Relaciones Interculturales</w:t>
            </w:r>
          </w:p>
        </w:tc>
        <w:tc>
          <w:tcPr>
            <w:tcW w:w="643" w:type="pct"/>
          </w:tcPr>
          <w:p w14:paraId="1BF84E7B" w14:textId="77777777" w:rsidR="00192D7E" w:rsidRDefault="00192D7E" w:rsidP="00192D7E">
            <w:pPr>
              <w:pBdr>
                <w:top w:val="nil"/>
                <w:left w:val="nil"/>
                <w:bottom w:val="nil"/>
                <w:right w:val="nil"/>
                <w:between w:val="nil"/>
              </w:pBdr>
              <w:jc w:val="center"/>
              <w:rPr>
                <w:rFonts w:ascii="Arial" w:eastAsia="Calibri" w:hAnsi="Arial" w:cs="Arial"/>
                <w:bCs/>
                <w:color w:val="000000"/>
                <w:sz w:val="20"/>
                <w:szCs w:val="20"/>
                <w:lang w:val="es-ES"/>
              </w:rPr>
            </w:pPr>
            <w:r>
              <w:rPr>
                <w:rFonts w:ascii="Arial" w:eastAsia="Calibri" w:hAnsi="Arial" w:cs="Arial"/>
                <w:bCs/>
                <w:color w:val="000000"/>
                <w:sz w:val="20"/>
                <w:szCs w:val="20"/>
                <w:lang w:val="es-ES"/>
              </w:rPr>
              <w:t>Vinculación Comunitaria</w:t>
            </w:r>
          </w:p>
        </w:tc>
        <w:tc>
          <w:tcPr>
            <w:tcW w:w="630" w:type="pct"/>
          </w:tcPr>
          <w:p w14:paraId="1FE7923D" w14:textId="77777777" w:rsidR="00192D7E" w:rsidRPr="00BA32B5" w:rsidRDefault="00192D7E" w:rsidP="00192D7E">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Reunión de retroalimentación</w:t>
            </w:r>
          </w:p>
        </w:tc>
        <w:tc>
          <w:tcPr>
            <w:tcW w:w="846" w:type="pct"/>
          </w:tcPr>
          <w:p w14:paraId="11E1E190" w14:textId="77777777" w:rsidR="00192D7E" w:rsidRPr="00BA32B5" w:rsidRDefault="00192D7E" w:rsidP="00192D7E">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Reunión vía Google Meet</w:t>
            </w:r>
          </w:p>
        </w:tc>
        <w:tc>
          <w:tcPr>
            <w:tcW w:w="1714" w:type="pct"/>
          </w:tcPr>
          <w:p w14:paraId="21971C05" w14:textId="77777777" w:rsidR="00192D7E" w:rsidRDefault="00192D7E" w:rsidP="00192D7E">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Plataforma Google Meet</w:t>
            </w:r>
          </w:p>
        </w:tc>
        <w:tc>
          <w:tcPr>
            <w:tcW w:w="464" w:type="pct"/>
          </w:tcPr>
          <w:p w14:paraId="3D1AA2F7" w14:textId="77777777" w:rsidR="00192D7E"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Arial" w:eastAsia="Calibri" w:hAnsi="Arial" w:cs="Arial"/>
                <w:bCs/>
                <w:color w:val="000000"/>
                <w:sz w:val="20"/>
                <w:szCs w:val="20"/>
              </w:rPr>
              <w:t>9 de noviembre</w:t>
            </w:r>
          </w:p>
        </w:tc>
      </w:tr>
      <w:tr w:rsidR="00192D7E" w14:paraId="641EDAF9" w14:textId="77777777" w:rsidTr="00192D7E">
        <w:tblPrEx>
          <w:jc w:val="center"/>
        </w:tblPrEx>
        <w:trPr>
          <w:jc w:val="center"/>
        </w:trPr>
        <w:tc>
          <w:tcPr>
            <w:tcW w:w="212" w:type="pct"/>
          </w:tcPr>
          <w:p w14:paraId="62C54267" w14:textId="77777777" w:rsidR="00192D7E"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Arial" w:eastAsia="Calibri" w:hAnsi="Arial" w:cs="Arial"/>
                <w:bCs/>
                <w:color w:val="000000"/>
                <w:sz w:val="20"/>
                <w:szCs w:val="20"/>
              </w:rPr>
              <w:t>19</w:t>
            </w:r>
          </w:p>
        </w:tc>
        <w:tc>
          <w:tcPr>
            <w:tcW w:w="491" w:type="pct"/>
          </w:tcPr>
          <w:p w14:paraId="44914A00"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BA32B5">
              <w:rPr>
                <w:rFonts w:ascii="Arial" w:eastAsia="Calibri" w:hAnsi="Arial" w:cs="Arial"/>
                <w:bCs/>
                <w:color w:val="000000"/>
                <w:sz w:val="20"/>
                <w:szCs w:val="20"/>
              </w:rPr>
              <w:t>Taller de Vinculación Comunitaria y Relaciones Interculturales</w:t>
            </w:r>
          </w:p>
        </w:tc>
        <w:tc>
          <w:tcPr>
            <w:tcW w:w="643" w:type="pct"/>
          </w:tcPr>
          <w:p w14:paraId="14D0C103" w14:textId="77777777" w:rsidR="00192D7E" w:rsidRPr="00863008" w:rsidRDefault="00192D7E" w:rsidP="00192D7E">
            <w:pPr>
              <w:pBdr>
                <w:top w:val="nil"/>
                <w:left w:val="nil"/>
                <w:bottom w:val="nil"/>
                <w:right w:val="nil"/>
                <w:between w:val="nil"/>
              </w:pBdr>
              <w:jc w:val="center"/>
              <w:rPr>
                <w:rFonts w:asciiTheme="majorHAnsi" w:eastAsia="Calibri" w:hAnsiTheme="majorHAnsi" w:cstheme="majorHAnsi"/>
                <w:bCs/>
                <w:color w:val="000000"/>
                <w:lang w:val="es-ES"/>
              </w:rPr>
            </w:pPr>
            <w:r>
              <w:rPr>
                <w:rFonts w:ascii="Arial" w:eastAsia="Calibri" w:hAnsi="Arial" w:cs="Arial"/>
                <w:bCs/>
                <w:color w:val="000000"/>
                <w:sz w:val="20"/>
                <w:szCs w:val="20"/>
                <w:lang w:val="es-ES"/>
              </w:rPr>
              <w:t>Vinculación Comunitaria</w:t>
            </w:r>
          </w:p>
        </w:tc>
        <w:tc>
          <w:tcPr>
            <w:tcW w:w="630" w:type="pct"/>
          </w:tcPr>
          <w:p w14:paraId="27894FDB" w14:textId="77777777" w:rsidR="00192D7E" w:rsidRDefault="00192D7E" w:rsidP="00192D7E">
            <w:pPr>
              <w:pBdr>
                <w:top w:val="nil"/>
                <w:left w:val="nil"/>
                <w:bottom w:val="nil"/>
                <w:right w:val="nil"/>
                <w:between w:val="nil"/>
              </w:pBdr>
              <w:rPr>
                <w:rFonts w:asciiTheme="majorHAnsi" w:eastAsia="Calibri" w:hAnsiTheme="majorHAnsi" w:cstheme="majorHAnsi"/>
                <w:bCs/>
                <w:color w:val="000000"/>
              </w:rPr>
            </w:pPr>
            <w:r>
              <w:rPr>
                <w:rFonts w:ascii="Arial" w:eastAsia="Calibri" w:hAnsi="Arial" w:cs="Arial"/>
                <w:bCs/>
                <w:color w:val="000000"/>
                <w:sz w:val="20"/>
                <w:szCs w:val="20"/>
              </w:rPr>
              <w:t xml:space="preserve">Ver película </w:t>
            </w:r>
            <w:r w:rsidRPr="00547F16">
              <w:rPr>
                <w:rFonts w:ascii="Arial" w:eastAsia="Calibri" w:hAnsi="Arial" w:cs="Arial"/>
                <w:bCs/>
                <w:color w:val="000000"/>
                <w:sz w:val="20"/>
                <w:szCs w:val="20"/>
              </w:rPr>
              <w:t>El Extensionista, México, 1989, 35mm, Dirección: Juan Fernando Pérez Gavilán.</w:t>
            </w:r>
          </w:p>
        </w:tc>
        <w:tc>
          <w:tcPr>
            <w:tcW w:w="846" w:type="pct"/>
          </w:tcPr>
          <w:p w14:paraId="59C94E23" w14:textId="77777777" w:rsidR="00192D7E" w:rsidRDefault="00192D7E" w:rsidP="00192D7E">
            <w:pPr>
              <w:pBdr>
                <w:top w:val="nil"/>
                <w:left w:val="nil"/>
                <w:bottom w:val="nil"/>
                <w:right w:val="nil"/>
                <w:between w:val="nil"/>
              </w:pBdr>
              <w:rPr>
                <w:rFonts w:asciiTheme="majorHAnsi" w:eastAsia="Calibri" w:hAnsiTheme="majorHAnsi" w:cstheme="majorHAnsi"/>
                <w:bCs/>
                <w:color w:val="000000"/>
              </w:rPr>
            </w:pPr>
            <w:r>
              <w:rPr>
                <w:rFonts w:ascii="Arial" w:eastAsia="Calibri" w:hAnsi="Arial" w:cs="Arial"/>
                <w:bCs/>
                <w:color w:val="000000"/>
                <w:sz w:val="20"/>
                <w:szCs w:val="20"/>
              </w:rPr>
              <w:t>Reflexión escrita</w:t>
            </w:r>
          </w:p>
        </w:tc>
        <w:tc>
          <w:tcPr>
            <w:tcW w:w="1714" w:type="pct"/>
          </w:tcPr>
          <w:p w14:paraId="1AC77CCB" w14:textId="77777777" w:rsidR="00192D7E" w:rsidRPr="005D3BCA" w:rsidRDefault="008361BA" w:rsidP="00192D7E">
            <w:pPr>
              <w:pBdr>
                <w:top w:val="nil"/>
                <w:left w:val="nil"/>
                <w:bottom w:val="nil"/>
                <w:right w:val="nil"/>
                <w:between w:val="nil"/>
              </w:pBdr>
              <w:jc w:val="both"/>
              <w:rPr>
                <w:rFonts w:ascii="Arial" w:eastAsia="Calibri" w:hAnsi="Arial" w:cs="Arial"/>
                <w:bCs/>
                <w:color w:val="000000"/>
                <w:sz w:val="18"/>
                <w:szCs w:val="20"/>
              </w:rPr>
            </w:pPr>
            <w:hyperlink r:id="rId24" w:history="1">
              <w:r w:rsidR="00192D7E" w:rsidRPr="005D3BCA">
                <w:rPr>
                  <w:rStyle w:val="Hipervnculo"/>
                  <w:rFonts w:ascii="Arial" w:eastAsia="Calibri" w:hAnsi="Arial" w:cs="Arial"/>
                  <w:bCs/>
                  <w:sz w:val="18"/>
                  <w:szCs w:val="20"/>
                </w:rPr>
                <w:t>https://www.facebook.com/watch/?v=1909368529314647</w:t>
              </w:r>
            </w:hyperlink>
          </w:p>
          <w:p w14:paraId="720B36AF" w14:textId="77777777" w:rsidR="00192D7E" w:rsidRDefault="00192D7E" w:rsidP="00192D7E">
            <w:pPr>
              <w:pBdr>
                <w:top w:val="nil"/>
                <w:left w:val="nil"/>
                <w:bottom w:val="nil"/>
                <w:right w:val="nil"/>
                <w:between w:val="nil"/>
              </w:pBdr>
              <w:rPr>
                <w:rFonts w:asciiTheme="majorHAnsi" w:eastAsia="Calibri" w:hAnsiTheme="majorHAnsi" w:cstheme="majorHAnsi"/>
                <w:bCs/>
                <w:color w:val="000000"/>
              </w:rPr>
            </w:pPr>
          </w:p>
        </w:tc>
        <w:tc>
          <w:tcPr>
            <w:tcW w:w="464" w:type="pct"/>
          </w:tcPr>
          <w:p w14:paraId="333DC798" w14:textId="77777777" w:rsidR="00192D7E" w:rsidRDefault="00192D7E" w:rsidP="00192D7E">
            <w:pPr>
              <w:pBdr>
                <w:top w:val="nil"/>
                <w:left w:val="nil"/>
                <w:bottom w:val="nil"/>
                <w:right w:val="nil"/>
                <w:between w:val="nil"/>
              </w:pBdr>
              <w:jc w:val="both"/>
              <w:rPr>
                <w:rFonts w:asciiTheme="majorHAnsi" w:eastAsia="Calibri" w:hAnsiTheme="majorHAnsi" w:cstheme="majorHAnsi"/>
                <w:bCs/>
                <w:color w:val="000000"/>
              </w:rPr>
            </w:pPr>
            <w:r>
              <w:rPr>
                <w:rFonts w:asciiTheme="majorHAnsi" w:eastAsia="Calibri" w:hAnsiTheme="majorHAnsi" w:cstheme="majorHAnsi"/>
                <w:bCs/>
                <w:color w:val="000000"/>
              </w:rPr>
              <w:t>Del 9 al 16 de noviembre</w:t>
            </w:r>
          </w:p>
        </w:tc>
      </w:tr>
      <w:tr w:rsidR="00192D7E" w:rsidRPr="006B731F" w14:paraId="2C2437F4" w14:textId="77777777" w:rsidTr="00192D7E">
        <w:tblPrEx>
          <w:jc w:val="center"/>
        </w:tblPrEx>
        <w:trPr>
          <w:jc w:val="center"/>
        </w:trPr>
        <w:tc>
          <w:tcPr>
            <w:tcW w:w="212" w:type="pct"/>
          </w:tcPr>
          <w:p w14:paraId="0EC36A9C"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21</w:t>
            </w:r>
          </w:p>
        </w:tc>
        <w:tc>
          <w:tcPr>
            <w:tcW w:w="491" w:type="pct"/>
          </w:tcPr>
          <w:p w14:paraId="79DDA894"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BA32B5">
              <w:rPr>
                <w:rFonts w:ascii="Arial" w:eastAsia="Calibri" w:hAnsi="Arial" w:cs="Arial"/>
                <w:bCs/>
                <w:color w:val="000000"/>
                <w:sz w:val="20"/>
                <w:szCs w:val="20"/>
              </w:rPr>
              <w:t>Taller de Vinculación Comunitaria y Relaciones Interculturales</w:t>
            </w:r>
          </w:p>
        </w:tc>
        <w:tc>
          <w:tcPr>
            <w:tcW w:w="643" w:type="pct"/>
          </w:tcPr>
          <w:p w14:paraId="479921AA" w14:textId="77777777" w:rsidR="00192D7E" w:rsidRPr="00863008" w:rsidRDefault="00192D7E" w:rsidP="00192D7E">
            <w:pPr>
              <w:pBdr>
                <w:top w:val="nil"/>
                <w:left w:val="nil"/>
                <w:bottom w:val="nil"/>
                <w:right w:val="nil"/>
                <w:between w:val="nil"/>
              </w:pBdr>
              <w:jc w:val="center"/>
              <w:rPr>
                <w:rFonts w:asciiTheme="majorHAnsi" w:eastAsia="Calibri" w:hAnsiTheme="majorHAnsi" w:cstheme="majorHAnsi"/>
                <w:bCs/>
                <w:color w:val="000000"/>
                <w:lang w:val="es-ES"/>
              </w:rPr>
            </w:pPr>
            <w:r>
              <w:rPr>
                <w:rFonts w:ascii="Arial" w:eastAsia="Calibri" w:hAnsi="Arial" w:cs="Arial"/>
                <w:bCs/>
                <w:color w:val="000000"/>
                <w:sz w:val="20"/>
                <w:szCs w:val="20"/>
                <w:lang w:val="es-ES"/>
              </w:rPr>
              <w:t>Vinculación Comunitaria</w:t>
            </w:r>
          </w:p>
        </w:tc>
        <w:tc>
          <w:tcPr>
            <w:tcW w:w="630" w:type="pct"/>
          </w:tcPr>
          <w:p w14:paraId="58AD3FD0" w14:textId="77777777" w:rsidR="00192D7E" w:rsidRDefault="00192D7E" w:rsidP="00192D7E">
            <w:pPr>
              <w:pStyle w:val="Default"/>
              <w:rPr>
                <w:sz w:val="20"/>
                <w:szCs w:val="20"/>
              </w:rPr>
            </w:pPr>
            <w:r>
              <w:rPr>
                <w:rFonts w:eastAsia="Calibri"/>
                <w:bCs/>
                <w:sz w:val="20"/>
                <w:szCs w:val="20"/>
              </w:rPr>
              <w:t>Reunión de retroalimentación</w:t>
            </w:r>
          </w:p>
        </w:tc>
        <w:tc>
          <w:tcPr>
            <w:tcW w:w="846" w:type="pct"/>
          </w:tcPr>
          <w:p w14:paraId="0975EC3A"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Arial" w:eastAsia="Calibri" w:hAnsi="Arial" w:cs="Arial"/>
                <w:bCs/>
                <w:color w:val="000000"/>
                <w:sz w:val="20"/>
                <w:szCs w:val="20"/>
              </w:rPr>
              <w:t>Reunión vía Google Meet</w:t>
            </w:r>
          </w:p>
        </w:tc>
        <w:tc>
          <w:tcPr>
            <w:tcW w:w="1714" w:type="pct"/>
          </w:tcPr>
          <w:p w14:paraId="0BF4227F"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Arial" w:eastAsia="Calibri" w:hAnsi="Arial" w:cs="Arial"/>
                <w:bCs/>
                <w:color w:val="000000"/>
                <w:sz w:val="20"/>
                <w:szCs w:val="20"/>
              </w:rPr>
              <w:t>Plataforma Google Meet</w:t>
            </w:r>
          </w:p>
        </w:tc>
        <w:tc>
          <w:tcPr>
            <w:tcW w:w="464" w:type="pct"/>
          </w:tcPr>
          <w:p w14:paraId="2FDC292C"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17 de noviembre</w:t>
            </w:r>
          </w:p>
        </w:tc>
      </w:tr>
      <w:tr w:rsidR="00192D7E" w14:paraId="61037249" w14:textId="77777777" w:rsidTr="00192D7E">
        <w:tblPrEx>
          <w:jc w:val="center"/>
        </w:tblPrEx>
        <w:trPr>
          <w:jc w:val="center"/>
        </w:trPr>
        <w:tc>
          <w:tcPr>
            <w:tcW w:w="212" w:type="pct"/>
          </w:tcPr>
          <w:p w14:paraId="0483639C" w14:textId="77777777" w:rsidR="00192D7E" w:rsidRDefault="00192D7E" w:rsidP="00192D7E">
            <w:pPr>
              <w:pBdr>
                <w:top w:val="nil"/>
                <w:left w:val="nil"/>
                <w:bottom w:val="nil"/>
                <w:right w:val="nil"/>
                <w:between w:val="nil"/>
              </w:pBdr>
              <w:jc w:val="center"/>
              <w:rPr>
                <w:rFonts w:asciiTheme="majorHAnsi" w:eastAsia="Calibri" w:hAnsiTheme="majorHAnsi" w:cstheme="majorHAnsi"/>
                <w:bCs/>
                <w:color w:val="000000"/>
              </w:rPr>
            </w:pPr>
            <w:r>
              <w:rPr>
                <w:rFonts w:asciiTheme="majorHAnsi" w:eastAsia="Calibri" w:hAnsiTheme="majorHAnsi" w:cstheme="majorHAnsi"/>
                <w:bCs/>
                <w:color w:val="000000"/>
              </w:rPr>
              <w:t>22</w:t>
            </w:r>
          </w:p>
        </w:tc>
        <w:tc>
          <w:tcPr>
            <w:tcW w:w="491" w:type="pct"/>
          </w:tcPr>
          <w:p w14:paraId="3F911497" w14:textId="77777777" w:rsidR="00192D7E" w:rsidRPr="006B731F" w:rsidRDefault="00192D7E" w:rsidP="00192D7E">
            <w:pPr>
              <w:pBdr>
                <w:top w:val="nil"/>
                <w:left w:val="nil"/>
                <w:bottom w:val="nil"/>
                <w:right w:val="nil"/>
                <w:between w:val="nil"/>
              </w:pBdr>
              <w:jc w:val="center"/>
              <w:rPr>
                <w:rFonts w:asciiTheme="majorHAnsi" w:eastAsia="Calibri" w:hAnsiTheme="majorHAnsi" w:cstheme="majorHAnsi"/>
                <w:bCs/>
                <w:color w:val="000000"/>
              </w:rPr>
            </w:pPr>
            <w:r w:rsidRPr="00BA32B5">
              <w:rPr>
                <w:rFonts w:ascii="Arial" w:eastAsia="Calibri" w:hAnsi="Arial" w:cs="Arial"/>
                <w:bCs/>
                <w:color w:val="000000"/>
                <w:sz w:val="20"/>
                <w:szCs w:val="20"/>
              </w:rPr>
              <w:t>Taller de Vinculación Comunitaria y Relaciones Interculturales</w:t>
            </w:r>
          </w:p>
        </w:tc>
        <w:tc>
          <w:tcPr>
            <w:tcW w:w="643" w:type="pct"/>
          </w:tcPr>
          <w:p w14:paraId="3BCFB22F" w14:textId="77777777" w:rsidR="00192D7E" w:rsidRPr="00863008" w:rsidRDefault="00192D7E" w:rsidP="00192D7E">
            <w:pPr>
              <w:pBdr>
                <w:top w:val="nil"/>
                <w:left w:val="nil"/>
                <w:bottom w:val="nil"/>
                <w:right w:val="nil"/>
                <w:between w:val="nil"/>
              </w:pBdr>
              <w:jc w:val="center"/>
              <w:rPr>
                <w:rFonts w:asciiTheme="majorHAnsi" w:eastAsia="Calibri" w:hAnsiTheme="majorHAnsi" w:cstheme="majorHAnsi"/>
                <w:bCs/>
                <w:color w:val="000000"/>
                <w:lang w:val="es-ES"/>
              </w:rPr>
            </w:pPr>
            <w:r>
              <w:rPr>
                <w:rFonts w:ascii="Arial" w:eastAsia="Calibri" w:hAnsi="Arial" w:cs="Arial"/>
                <w:bCs/>
                <w:color w:val="000000"/>
                <w:sz w:val="20"/>
                <w:szCs w:val="20"/>
                <w:lang w:val="es-ES"/>
              </w:rPr>
              <w:t>Vinculación Comunitaria</w:t>
            </w:r>
          </w:p>
        </w:tc>
        <w:tc>
          <w:tcPr>
            <w:tcW w:w="630" w:type="pct"/>
          </w:tcPr>
          <w:p w14:paraId="29F379EF" w14:textId="77777777" w:rsidR="00192D7E" w:rsidRDefault="00192D7E" w:rsidP="00192D7E">
            <w:pPr>
              <w:pBdr>
                <w:top w:val="nil"/>
                <w:left w:val="nil"/>
                <w:bottom w:val="nil"/>
                <w:right w:val="nil"/>
                <w:between w:val="nil"/>
              </w:pBdr>
              <w:jc w:val="both"/>
              <w:rPr>
                <w:rFonts w:asciiTheme="majorHAnsi" w:eastAsia="Calibri" w:hAnsiTheme="majorHAnsi" w:cstheme="majorHAnsi"/>
                <w:bCs/>
                <w:color w:val="000000"/>
              </w:rPr>
            </w:pPr>
            <w:r>
              <w:rPr>
                <w:rFonts w:ascii="Arial" w:eastAsia="Calibri" w:hAnsi="Arial" w:cs="Arial"/>
                <w:bCs/>
                <w:color w:val="000000"/>
                <w:sz w:val="20"/>
                <w:szCs w:val="20"/>
              </w:rPr>
              <w:t>Ver película</w:t>
            </w:r>
            <w:r w:rsidRPr="00547F16">
              <w:rPr>
                <w:rFonts w:ascii="Arial" w:eastAsia="Calibri" w:hAnsi="Arial" w:cs="Arial"/>
                <w:bCs/>
                <w:color w:val="000000"/>
                <w:sz w:val="20"/>
                <w:szCs w:val="20"/>
              </w:rPr>
              <w:t>; El Etnógrafo, Argentina, 2012, Dirección: Ulises Rosell.</w:t>
            </w:r>
          </w:p>
        </w:tc>
        <w:tc>
          <w:tcPr>
            <w:tcW w:w="846" w:type="pct"/>
          </w:tcPr>
          <w:p w14:paraId="7C999CE3" w14:textId="77777777" w:rsidR="00192D7E" w:rsidRPr="006B731F" w:rsidRDefault="00192D7E" w:rsidP="00192D7E">
            <w:pPr>
              <w:pBdr>
                <w:top w:val="nil"/>
                <w:left w:val="nil"/>
                <w:bottom w:val="nil"/>
                <w:right w:val="nil"/>
                <w:between w:val="nil"/>
              </w:pBdr>
              <w:jc w:val="both"/>
              <w:rPr>
                <w:rFonts w:asciiTheme="majorHAnsi" w:eastAsia="Calibri" w:hAnsiTheme="majorHAnsi" w:cstheme="majorHAnsi"/>
                <w:bCs/>
                <w:color w:val="000000"/>
              </w:rPr>
            </w:pPr>
            <w:r>
              <w:rPr>
                <w:rFonts w:ascii="Arial" w:eastAsia="Calibri" w:hAnsi="Arial" w:cs="Arial"/>
                <w:bCs/>
                <w:color w:val="000000"/>
                <w:sz w:val="20"/>
                <w:szCs w:val="20"/>
              </w:rPr>
              <w:t>Reporte de película en Word o a mano digitalizado en PDF.</w:t>
            </w:r>
          </w:p>
        </w:tc>
        <w:tc>
          <w:tcPr>
            <w:tcW w:w="1714" w:type="pct"/>
          </w:tcPr>
          <w:p w14:paraId="2C24B337" w14:textId="77777777" w:rsidR="00192D7E" w:rsidRPr="006B731F" w:rsidRDefault="00192D7E" w:rsidP="00192D7E">
            <w:pPr>
              <w:pBdr>
                <w:top w:val="nil"/>
                <w:left w:val="nil"/>
                <w:bottom w:val="nil"/>
                <w:right w:val="nil"/>
                <w:between w:val="nil"/>
              </w:pBdr>
              <w:jc w:val="both"/>
              <w:rPr>
                <w:rFonts w:asciiTheme="majorHAnsi" w:eastAsia="Calibri" w:hAnsiTheme="majorHAnsi" w:cstheme="majorHAnsi"/>
                <w:bCs/>
                <w:color w:val="000000"/>
              </w:rPr>
            </w:pPr>
            <w:r w:rsidRPr="005D3BCA">
              <w:rPr>
                <w:rFonts w:ascii="Arial" w:eastAsia="Calibri" w:hAnsi="Arial" w:cs="Arial"/>
                <w:bCs/>
                <w:color w:val="000000"/>
                <w:sz w:val="18"/>
                <w:szCs w:val="20"/>
              </w:rPr>
              <w:t>https://www.youtube.com/watch?v=pq10jF_Q6lM&amp;t=156s</w:t>
            </w:r>
          </w:p>
        </w:tc>
        <w:tc>
          <w:tcPr>
            <w:tcW w:w="464" w:type="pct"/>
          </w:tcPr>
          <w:p w14:paraId="16FC1D79" w14:textId="77777777" w:rsidR="00192D7E" w:rsidRDefault="00192D7E" w:rsidP="00192D7E">
            <w:pPr>
              <w:pBdr>
                <w:top w:val="nil"/>
                <w:left w:val="nil"/>
                <w:bottom w:val="nil"/>
                <w:right w:val="nil"/>
                <w:between w:val="nil"/>
              </w:pBdr>
              <w:jc w:val="both"/>
              <w:rPr>
                <w:rFonts w:asciiTheme="majorHAnsi" w:eastAsia="Calibri" w:hAnsiTheme="majorHAnsi" w:cstheme="majorHAnsi"/>
                <w:bCs/>
                <w:color w:val="000000"/>
              </w:rPr>
            </w:pPr>
            <w:r>
              <w:rPr>
                <w:rFonts w:ascii="Arial" w:eastAsia="Calibri" w:hAnsi="Arial" w:cs="Arial"/>
                <w:bCs/>
                <w:color w:val="000000"/>
                <w:sz w:val="20"/>
                <w:szCs w:val="20"/>
              </w:rPr>
              <w:t>Del 17 al 23 de noviembre</w:t>
            </w:r>
          </w:p>
        </w:tc>
      </w:tr>
      <w:tr w:rsidR="00192D7E" w14:paraId="34E0FA6B" w14:textId="77777777" w:rsidTr="00192D7E">
        <w:tblPrEx>
          <w:jc w:val="center"/>
        </w:tblPrEx>
        <w:trPr>
          <w:jc w:val="center"/>
        </w:trPr>
        <w:tc>
          <w:tcPr>
            <w:tcW w:w="212" w:type="pct"/>
          </w:tcPr>
          <w:p w14:paraId="5C4457B9" w14:textId="77777777" w:rsidR="00192D7E" w:rsidRDefault="00192D7E" w:rsidP="00192D7E">
            <w:pPr>
              <w:pBdr>
                <w:top w:val="nil"/>
                <w:left w:val="nil"/>
                <w:bottom w:val="nil"/>
                <w:right w:val="nil"/>
                <w:between w:val="nil"/>
              </w:pBdr>
              <w:jc w:val="center"/>
              <w:rPr>
                <w:rFonts w:ascii="Arial" w:eastAsia="Calibri" w:hAnsi="Arial" w:cs="Arial"/>
                <w:bCs/>
                <w:color w:val="000000"/>
                <w:sz w:val="20"/>
                <w:szCs w:val="20"/>
              </w:rPr>
            </w:pPr>
            <w:r>
              <w:rPr>
                <w:rFonts w:ascii="Arial" w:eastAsia="Calibri" w:hAnsi="Arial" w:cs="Arial"/>
                <w:bCs/>
                <w:color w:val="000000"/>
                <w:sz w:val="20"/>
                <w:szCs w:val="20"/>
              </w:rPr>
              <w:t>23</w:t>
            </w:r>
          </w:p>
        </w:tc>
        <w:tc>
          <w:tcPr>
            <w:tcW w:w="491" w:type="pct"/>
          </w:tcPr>
          <w:p w14:paraId="44E6420D" w14:textId="77777777" w:rsidR="00192D7E" w:rsidRPr="00BA32B5" w:rsidRDefault="00192D7E" w:rsidP="00192D7E">
            <w:pPr>
              <w:pBdr>
                <w:top w:val="nil"/>
                <w:left w:val="nil"/>
                <w:bottom w:val="nil"/>
                <w:right w:val="nil"/>
                <w:between w:val="nil"/>
              </w:pBdr>
              <w:jc w:val="center"/>
              <w:rPr>
                <w:rFonts w:ascii="Arial" w:eastAsia="Calibri" w:hAnsi="Arial" w:cs="Arial"/>
                <w:bCs/>
                <w:color w:val="000000"/>
                <w:sz w:val="20"/>
                <w:szCs w:val="20"/>
              </w:rPr>
            </w:pPr>
            <w:r w:rsidRPr="00BA32B5">
              <w:rPr>
                <w:rFonts w:ascii="Arial" w:eastAsia="Calibri" w:hAnsi="Arial" w:cs="Arial"/>
                <w:bCs/>
                <w:color w:val="000000"/>
                <w:sz w:val="20"/>
                <w:szCs w:val="20"/>
              </w:rPr>
              <w:t>Taller de Vinculación Comunitaria y Relaciones Interculturales</w:t>
            </w:r>
          </w:p>
        </w:tc>
        <w:tc>
          <w:tcPr>
            <w:tcW w:w="643" w:type="pct"/>
          </w:tcPr>
          <w:p w14:paraId="5080D180" w14:textId="77777777" w:rsidR="00192D7E" w:rsidRDefault="00192D7E" w:rsidP="00192D7E">
            <w:pPr>
              <w:pBdr>
                <w:top w:val="nil"/>
                <w:left w:val="nil"/>
                <w:bottom w:val="nil"/>
                <w:right w:val="nil"/>
                <w:between w:val="nil"/>
              </w:pBdr>
              <w:jc w:val="center"/>
              <w:rPr>
                <w:rFonts w:ascii="Arial" w:eastAsia="Calibri" w:hAnsi="Arial" w:cs="Arial"/>
                <w:bCs/>
                <w:color w:val="000000"/>
                <w:sz w:val="20"/>
                <w:szCs w:val="20"/>
                <w:lang w:val="es-ES"/>
              </w:rPr>
            </w:pPr>
            <w:r>
              <w:rPr>
                <w:rFonts w:ascii="Arial" w:eastAsia="Calibri" w:hAnsi="Arial" w:cs="Arial"/>
                <w:bCs/>
                <w:color w:val="000000"/>
                <w:sz w:val="20"/>
                <w:szCs w:val="20"/>
                <w:lang w:val="es-ES"/>
              </w:rPr>
              <w:t>Vinculación Comunitaria</w:t>
            </w:r>
          </w:p>
        </w:tc>
        <w:tc>
          <w:tcPr>
            <w:tcW w:w="630" w:type="pct"/>
          </w:tcPr>
          <w:p w14:paraId="78F2011A" w14:textId="77777777" w:rsidR="00192D7E" w:rsidRDefault="00192D7E" w:rsidP="00192D7E">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Leer texto</w:t>
            </w:r>
          </w:p>
        </w:tc>
        <w:tc>
          <w:tcPr>
            <w:tcW w:w="846" w:type="pct"/>
          </w:tcPr>
          <w:p w14:paraId="772127F8" w14:textId="77777777" w:rsidR="00192D7E" w:rsidRDefault="00192D7E" w:rsidP="00192D7E">
            <w:pPr>
              <w:pBdr>
                <w:top w:val="nil"/>
                <w:left w:val="nil"/>
                <w:bottom w:val="nil"/>
                <w:right w:val="nil"/>
                <w:between w:val="nil"/>
              </w:pBdr>
              <w:rPr>
                <w:rFonts w:ascii="Arial" w:eastAsia="Calibri" w:hAnsi="Arial" w:cs="Arial"/>
                <w:bCs/>
                <w:color w:val="000000"/>
                <w:sz w:val="20"/>
                <w:szCs w:val="20"/>
              </w:rPr>
            </w:pPr>
            <w:r w:rsidRPr="00BA32B5">
              <w:rPr>
                <w:rFonts w:ascii="Arial" w:eastAsia="Calibri" w:hAnsi="Arial" w:cs="Arial"/>
                <w:bCs/>
                <w:color w:val="000000"/>
                <w:sz w:val="20"/>
                <w:szCs w:val="20"/>
              </w:rPr>
              <w:t>Mapa conceptual del texto en word o a mano digitalizado en pdf</w:t>
            </w:r>
          </w:p>
        </w:tc>
        <w:tc>
          <w:tcPr>
            <w:tcW w:w="1714" w:type="pct"/>
          </w:tcPr>
          <w:p w14:paraId="4E075A17" w14:textId="77777777" w:rsidR="00192D7E" w:rsidRPr="005D3BCA" w:rsidRDefault="00192D7E" w:rsidP="00192D7E">
            <w:pPr>
              <w:pBdr>
                <w:top w:val="nil"/>
                <w:left w:val="nil"/>
                <w:bottom w:val="nil"/>
                <w:right w:val="nil"/>
                <w:between w:val="nil"/>
              </w:pBdr>
              <w:rPr>
                <w:rFonts w:ascii="Arial" w:eastAsia="Calibri" w:hAnsi="Arial" w:cs="Arial"/>
                <w:bCs/>
                <w:color w:val="000000"/>
                <w:sz w:val="18"/>
                <w:szCs w:val="20"/>
              </w:rPr>
            </w:pPr>
            <w:r w:rsidRPr="003C0564">
              <w:rPr>
                <w:rFonts w:ascii="Arial" w:eastAsia="Calibri" w:hAnsi="Arial" w:cs="Arial"/>
                <w:bCs/>
                <w:color w:val="000000"/>
                <w:sz w:val="18"/>
                <w:szCs w:val="20"/>
              </w:rPr>
              <w:t>A .DelValls, T.El Instituto Lingüístico de verano, instrumento del imperialismo</w:t>
            </w:r>
            <w:r>
              <w:rPr>
                <w:rFonts w:ascii="Arial" w:eastAsia="Calibri" w:hAnsi="Arial" w:cs="Arial"/>
                <w:bCs/>
                <w:color w:val="000000"/>
                <w:sz w:val="18"/>
                <w:szCs w:val="20"/>
              </w:rPr>
              <w:t xml:space="preserve"> </w:t>
            </w:r>
            <w:r w:rsidRPr="003C0564">
              <w:rPr>
                <w:rFonts w:ascii="Arial" w:eastAsia="Calibri" w:hAnsi="Arial" w:cs="Arial"/>
                <w:bCs/>
                <w:color w:val="000000"/>
                <w:sz w:val="18"/>
                <w:szCs w:val="20"/>
              </w:rPr>
              <w:t>Nueva Antropología, vol. III, núm. 9, octubre, 1978, pp. 117-142</w:t>
            </w:r>
            <w:r>
              <w:rPr>
                <w:rFonts w:ascii="Arial" w:eastAsia="Calibri" w:hAnsi="Arial" w:cs="Arial"/>
                <w:bCs/>
                <w:color w:val="000000"/>
                <w:sz w:val="18"/>
                <w:szCs w:val="20"/>
              </w:rPr>
              <w:t xml:space="preserve"> </w:t>
            </w:r>
            <w:r w:rsidRPr="003C0564">
              <w:rPr>
                <w:rFonts w:ascii="Arial" w:eastAsia="Calibri" w:hAnsi="Arial" w:cs="Arial"/>
                <w:bCs/>
                <w:color w:val="000000"/>
                <w:sz w:val="18"/>
                <w:szCs w:val="20"/>
              </w:rPr>
              <w:t>Asociación Nueva Antropología A.C.</w:t>
            </w:r>
            <w:r>
              <w:rPr>
                <w:rFonts w:ascii="Arial" w:eastAsia="Calibri" w:hAnsi="Arial" w:cs="Arial"/>
                <w:bCs/>
                <w:color w:val="000000"/>
                <w:sz w:val="18"/>
                <w:szCs w:val="20"/>
              </w:rPr>
              <w:t xml:space="preserve"> </w:t>
            </w:r>
            <w:r w:rsidRPr="003C0564">
              <w:rPr>
                <w:rFonts w:ascii="Arial" w:eastAsia="Calibri" w:hAnsi="Arial" w:cs="Arial"/>
                <w:bCs/>
                <w:color w:val="000000"/>
                <w:sz w:val="18"/>
                <w:szCs w:val="20"/>
              </w:rPr>
              <w:t>Distrito Federal, México</w:t>
            </w:r>
          </w:p>
        </w:tc>
        <w:tc>
          <w:tcPr>
            <w:tcW w:w="464" w:type="pct"/>
          </w:tcPr>
          <w:p w14:paraId="0B180E15" w14:textId="77777777" w:rsidR="00192D7E" w:rsidRDefault="00192D7E" w:rsidP="00192D7E">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 xml:space="preserve">Del 23 al 30 de noviembre </w:t>
            </w:r>
          </w:p>
        </w:tc>
      </w:tr>
      <w:tr w:rsidR="00192D7E" w14:paraId="3D6E77F4" w14:textId="77777777" w:rsidTr="00192D7E">
        <w:tblPrEx>
          <w:jc w:val="center"/>
        </w:tblPrEx>
        <w:trPr>
          <w:jc w:val="center"/>
        </w:trPr>
        <w:tc>
          <w:tcPr>
            <w:tcW w:w="212" w:type="pct"/>
          </w:tcPr>
          <w:p w14:paraId="35F3BCF4" w14:textId="77777777" w:rsidR="00192D7E" w:rsidRDefault="00192D7E" w:rsidP="00192D7E">
            <w:pPr>
              <w:pBdr>
                <w:top w:val="nil"/>
                <w:left w:val="nil"/>
                <w:bottom w:val="nil"/>
                <w:right w:val="nil"/>
                <w:between w:val="nil"/>
              </w:pBdr>
              <w:jc w:val="both"/>
              <w:rPr>
                <w:rFonts w:ascii="Arial" w:eastAsia="Calibri" w:hAnsi="Arial" w:cs="Arial"/>
                <w:bCs/>
                <w:color w:val="000000"/>
                <w:sz w:val="20"/>
                <w:szCs w:val="20"/>
              </w:rPr>
            </w:pPr>
            <w:r>
              <w:rPr>
                <w:rFonts w:ascii="Arial" w:eastAsia="Calibri" w:hAnsi="Arial" w:cs="Arial"/>
                <w:bCs/>
                <w:color w:val="000000"/>
                <w:sz w:val="20"/>
                <w:szCs w:val="20"/>
              </w:rPr>
              <w:t>24</w:t>
            </w:r>
          </w:p>
        </w:tc>
        <w:tc>
          <w:tcPr>
            <w:tcW w:w="491" w:type="pct"/>
          </w:tcPr>
          <w:p w14:paraId="62A4AD90" w14:textId="77777777" w:rsidR="00192D7E" w:rsidRPr="00BA32B5" w:rsidRDefault="00192D7E" w:rsidP="00192D7E">
            <w:pPr>
              <w:pBdr>
                <w:top w:val="nil"/>
                <w:left w:val="nil"/>
                <w:bottom w:val="nil"/>
                <w:right w:val="nil"/>
                <w:between w:val="nil"/>
              </w:pBdr>
              <w:jc w:val="center"/>
              <w:rPr>
                <w:rFonts w:ascii="Arial" w:eastAsia="Calibri" w:hAnsi="Arial" w:cs="Arial"/>
                <w:bCs/>
                <w:color w:val="000000"/>
                <w:sz w:val="20"/>
                <w:szCs w:val="20"/>
              </w:rPr>
            </w:pPr>
            <w:r w:rsidRPr="00BA32B5">
              <w:rPr>
                <w:rFonts w:ascii="Arial" w:eastAsia="Calibri" w:hAnsi="Arial" w:cs="Arial"/>
                <w:bCs/>
                <w:color w:val="000000"/>
                <w:sz w:val="20"/>
                <w:szCs w:val="20"/>
              </w:rPr>
              <w:t>Taller de Vinculación Comunitaria y Relaciones Interculturales</w:t>
            </w:r>
          </w:p>
        </w:tc>
        <w:tc>
          <w:tcPr>
            <w:tcW w:w="643" w:type="pct"/>
          </w:tcPr>
          <w:p w14:paraId="62A34DBE" w14:textId="77777777" w:rsidR="00192D7E" w:rsidRDefault="00192D7E" w:rsidP="00192D7E">
            <w:pPr>
              <w:pBdr>
                <w:top w:val="nil"/>
                <w:left w:val="nil"/>
                <w:bottom w:val="nil"/>
                <w:right w:val="nil"/>
                <w:between w:val="nil"/>
              </w:pBdr>
              <w:jc w:val="center"/>
              <w:rPr>
                <w:rFonts w:ascii="Arial" w:eastAsia="Calibri" w:hAnsi="Arial" w:cs="Arial"/>
                <w:bCs/>
                <w:color w:val="000000"/>
                <w:sz w:val="20"/>
                <w:szCs w:val="20"/>
                <w:lang w:val="es-ES"/>
              </w:rPr>
            </w:pPr>
            <w:r>
              <w:rPr>
                <w:rFonts w:ascii="Arial" w:eastAsia="Calibri" w:hAnsi="Arial" w:cs="Arial"/>
                <w:bCs/>
                <w:color w:val="000000"/>
                <w:sz w:val="20"/>
                <w:szCs w:val="20"/>
                <w:lang w:val="es-ES"/>
              </w:rPr>
              <w:t>Vinculación Comunitaria</w:t>
            </w:r>
          </w:p>
        </w:tc>
        <w:tc>
          <w:tcPr>
            <w:tcW w:w="630" w:type="pct"/>
          </w:tcPr>
          <w:p w14:paraId="2DEA6976" w14:textId="77777777" w:rsidR="00192D7E" w:rsidRDefault="00192D7E" w:rsidP="00192D7E">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Reunión de retroalimentación</w:t>
            </w:r>
          </w:p>
        </w:tc>
        <w:tc>
          <w:tcPr>
            <w:tcW w:w="846" w:type="pct"/>
          </w:tcPr>
          <w:p w14:paraId="14DC9BE0" w14:textId="77777777" w:rsidR="00192D7E" w:rsidRDefault="00192D7E" w:rsidP="00192D7E">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Reunión vía Google Meet</w:t>
            </w:r>
          </w:p>
        </w:tc>
        <w:tc>
          <w:tcPr>
            <w:tcW w:w="1714" w:type="pct"/>
          </w:tcPr>
          <w:p w14:paraId="6E54A934" w14:textId="77777777" w:rsidR="00192D7E" w:rsidRPr="005D3BCA" w:rsidRDefault="00192D7E" w:rsidP="00192D7E">
            <w:pPr>
              <w:pBdr>
                <w:top w:val="nil"/>
                <w:left w:val="nil"/>
                <w:bottom w:val="nil"/>
                <w:right w:val="nil"/>
                <w:between w:val="nil"/>
              </w:pBdr>
              <w:rPr>
                <w:rFonts w:ascii="Arial" w:eastAsia="Calibri" w:hAnsi="Arial" w:cs="Arial"/>
                <w:bCs/>
                <w:color w:val="000000"/>
                <w:sz w:val="10"/>
                <w:szCs w:val="20"/>
              </w:rPr>
            </w:pPr>
            <w:r>
              <w:rPr>
                <w:rFonts w:ascii="Arial" w:eastAsia="Calibri" w:hAnsi="Arial" w:cs="Arial"/>
                <w:bCs/>
                <w:color w:val="000000"/>
                <w:sz w:val="20"/>
                <w:szCs w:val="20"/>
              </w:rPr>
              <w:t>Plataforma Google Meet</w:t>
            </w:r>
          </w:p>
        </w:tc>
        <w:tc>
          <w:tcPr>
            <w:tcW w:w="464" w:type="pct"/>
          </w:tcPr>
          <w:p w14:paraId="40EC1F02" w14:textId="77777777" w:rsidR="00192D7E" w:rsidRDefault="00192D7E" w:rsidP="00192D7E">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1 de diciembre</w:t>
            </w:r>
          </w:p>
        </w:tc>
      </w:tr>
      <w:tr w:rsidR="00192D7E" w14:paraId="41A2D9CD" w14:textId="77777777" w:rsidTr="00192D7E">
        <w:tblPrEx>
          <w:jc w:val="center"/>
        </w:tblPrEx>
        <w:trPr>
          <w:jc w:val="center"/>
        </w:trPr>
        <w:tc>
          <w:tcPr>
            <w:tcW w:w="212" w:type="pct"/>
          </w:tcPr>
          <w:p w14:paraId="51FC9884" w14:textId="77777777" w:rsidR="00192D7E" w:rsidRDefault="00192D7E" w:rsidP="00192D7E">
            <w:pPr>
              <w:pBdr>
                <w:top w:val="nil"/>
                <w:left w:val="nil"/>
                <w:bottom w:val="nil"/>
                <w:right w:val="nil"/>
                <w:between w:val="nil"/>
              </w:pBdr>
              <w:jc w:val="center"/>
              <w:rPr>
                <w:rFonts w:ascii="Arial" w:eastAsia="Calibri" w:hAnsi="Arial" w:cs="Arial"/>
                <w:bCs/>
                <w:color w:val="000000"/>
                <w:sz w:val="20"/>
                <w:szCs w:val="20"/>
              </w:rPr>
            </w:pPr>
            <w:r>
              <w:rPr>
                <w:rFonts w:ascii="Arial" w:eastAsia="Calibri" w:hAnsi="Arial" w:cs="Arial"/>
                <w:bCs/>
                <w:color w:val="000000"/>
                <w:sz w:val="20"/>
                <w:szCs w:val="20"/>
              </w:rPr>
              <w:t>25</w:t>
            </w:r>
          </w:p>
        </w:tc>
        <w:tc>
          <w:tcPr>
            <w:tcW w:w="491" w:type="pct"/>
          </w:tcPr>
          <w:p w14:paraId="6273E7BA" w14:textId="77777777" w:rsidR="00192D7E" w:rsidRPr="00BA32B5" w:rsidRDefault="00192D7E" w:rsidP="00192D7E">
            <w:pPr>
              <w:pBdr>
                <w:top w:val="nil"/>
                <w:left w:val="nil"/>
                <w:bottom w:val="nil"/>
                <w:right w:val="nil"/>
                <w:between w:val="nil"/>
              </w:pBdr>
              <w:jc w:val="center"/>
              <w:rPr>
                <w:rFonts w:ascii="Arial" w:eastAsia="Calibri" w:hAnsi="Arial" w:cs="Arial"/>
                <w:bCs/>
                <w:color w:val="000000"/>
                <w:sz w:val="20"/>
                <w:szCs w:val="20"/>
              </w:rPr>
            </w:pPr>
            <w:r w:rsidRPr="00BA32B5">
              <w:rPr>
                <w:rFonts w:ascii="Arial" w:eastAsia="Calibri" w:hAnsi="Arial" w:cs="Arial"/>
                <w:bCs/>
                <w:color w:val="000000"/>
                <w:sz w:val="20"/>
                <w:szCs w:val="20"/>
              </w:rPr>
              <w:t>Taller de Vinculación Comunitaria y Relaciones Interculturales</w:t>
            </w:r>
          </w:p>
        </w:tc>
        <w:tc>
          <w:tcPr>
            <w:tcW w:w="643" w:type="pct"/>
          </w:tcPr>
          <w:p w14:paraId="138DBA5E" w14:textId="77777777" w:rsidR="00192D7E" w:rsidRDefault="00192D7E" w:rsidP="00192D7E">
            <w:pPr>
              <w:pBdr>
                <w:top w:val="nil"/>
                <w:left w:val="nil"/>
                <w:bottom w:val="nil"/>
                <w:right w:val="nil"/>
                <w:between w:val="nil"/>
              </w:pBdr>
              <w:jc w:val="center"/>
              <w:rPr>
                <w:rFonts w:ascii="Arial" w:eastAsia="Calibri" w:hAnsi="Arial" w:cs="Arial"/>
                <w:bCs/>
                <w:color w:val="000000"/>
                <w:sz w:val="20"/>
                <w:szCs w:val="20"/>
                <w:lang w:val="es-ES"/>
              </w:rPr>
            </w:pPr>
            <w:r w:rsidRPr="00925B5A">
              <w:rPr>
                <w:rFonts w:ascii="Arial" w:eastAsia="Calibri" w:hAnsi="Arial" w:cs="Arial"/>
                <w:bCs/>
                <w:color w:val="000000"/>
                <w:sz w:val="20"/>
                <w:szCs w:val="20"/>
              </w:rPr>
              <w:t>Vinculación para la acción intercultural</w:t>
            </w:r>
          </w:p>
        </w:tc>
        <w:tc>
          <w:tcPr>
            <w:tcW w:w="630" w:type="pct"/>
          </w:tcPr>
          <w:p w14:paraId="3F335BED" w14:textId="77777777" w:rsidR="00192D7E" w:rsidRDefault="00192D7E" w:rsidP="00192D7E">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Leer texto</w:t>
            </w:r>
          </w:p>
        </w:tc>
        <w:tc>
          <w:tcPr>
            <w:tcW w:w="846" w:type="pct"/>
          </w:tcPr>
          <w:p w14:paraId="305A5A48" w14:textId="77777777" w:rsidR="00192D7E" w:rsidRPr="00BA32B5" w:rsidRDefault="00192D7E" w:rsidP="00192D7E">
            <w:pPr>
              <w:pBdr>
                <w:top w:val="nil"/>
                <w:left w:val="nil"/>
                <w:bottom w:val="nil"/>
                <w:right w:val="nil"/>
                <w:between w:val="nil"/>
              </w:pBdr>
              <w:rPr>
                <w:rFonts w:ascii="Arial" w:eastAsia="Calibri" w:hAnsi="Arial" w:cs="Arial"/>
                <w:bCs/>
                <w:color w:val="000000"/>
                <w:sz w:val="20"/>
                <w:szCs w:val="20"/>
              </w:rPr>
            </w:pPr>
            <w:r w:rsidRPr="00BA32B5">
              <w:rPr>
                <w:rFonts w:ascii="Arial" w:eastAsia="Calibri" w:hAnsi="Arial" w:cs="Arial"/>
                <w:bCs/>
                <w:color w:val="000000"/>
                <w:sz w:val="20"/>
                <w:szCs w:val="20"/>
              </w:rPr>
              <w:t>Mapa conceptual del texto en word o a mano digitalizado en pdf</w:t>
            </w:r>
          </w:p>
        </w:tc>
        <w:tc>
          <w:tcPr>
            <w:tcW w:w="1714" w:type="pct"/>
          </w:tcPr>
          <w:p w14:paraId="15464510" w14:textId="77777777" w:rsidR="00192D7E" w:rsidRPr="00CA38E4" w:rsidRDefault="00192D7E" w:rsidP="00192D7E">
            <w:pPr>
              <w:pBdr>
                <w:top w:val="nil"/>
                <w:left w:val="nil"/>
                <w:bottom w:val="nil"/>
                <w:right w:val="nil"/>
                <w:between w:val="nil"/>
              </w:pBdr>
              <w:rPr>
                <w:rFonts w:ascii="Arial" w:eastAsia="Calibri" w:hAnsi="Arial" w:cs="Arial"/>
                <w:bCs/>
                <w:color w:val="000000"/>
                <w:sz w:val="20"/>
                <w:szCs w:val="20"/>
              </w:rPr>
            </w:pPr>
            <w:r w:rsidRPr="003C0564">
              <w:rPr>
                <w:rFonts w:ascii="Arial" w:eastAsia="Calibri" w:hAnsi="Arial" w:cs="Arial"/>
                <w:bCs/>
                <w:color w:val="000000"/>
                <w:sz w:val="20"/>
                <w:szCs w:val="20"/>
              </w:rPr>
              <w:t>Ávila Romero, L. E., Betancourt Posada, A., Arias Hernández, G., &amp; Ávila Romero, A. (2016). Vinculación comunitaria y diálogo de saberes en la educación superior intercultural en México. Revista mexicana de investigación educativa, 21(70), 759-783.</w:t>
            </w:r>
          </w:p>
        </w:tc>
        <w:tc>
          <w:tcPr>
            <w:tcW w:w="464" w:type="pct"/>
          </w:tcPr>
          <w:p w14:paraId="43D44689" w14:textId="77777777" w:rsidR="00192D7E" w:rsidRDefault="00192D7E" w:rsidP="00192D7E">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Del 1 al 7 de diciembre</w:t>
            </w:r>
          </w:p>
        </w:tc>
      </w:tr>
      <w:tr w:rsidR="00192D7E" w14:paraId="1A7D5A52" w14:textId="77777777" w:rsidTr="00192D7E">
        <w:tblPrEx>
          <w:jc w:val="center"/>
        </w:tblPrEx>
        <w:trPr>
          <w:jc w:val="center"/>
        </w:trPr>
        <w:tc>
          <w:tcPr>
            <w:tcW w:w="212" w:type="pct"/>
          </w:tcPr>
          <w:p w14:paraId="1F8A53C2" w14:textId="77777777" w:rsidR="00192D7E" w:rsidRDefault="00192D7E" w:rsidP="00192D7E">
            <w:pPr>
              <w:pBdr>
                <w:top w:val="nil"/>
                <w:left w:val="nil"/>
                <w:bottom w:val="nil"/>
                <w:right w:val="nil"/>
                <w:between w:val="nil"/>
              </w:pBdr>
              <w:jc w:val="center"/>
              <w:rPr>
                <w:rFonts w:ascii="Arial" w:eastAsia="Calibri" w:hAnsi="Arial" w:cs="Arial"/>
                <w:bCs/>
                <w:color w:val="000000"/>
                <w:sz w:val="20"/>
                <w:szCs w:val="20"/>
              </w:rPr>
            </w:pPr>
            <w:r>
              <w:rPr>
                <w:rFonts w:ascii="Arial" w:eastAsia="Calibri" w:hAnsi="Arial" w:cs="Arial"/>
                <w:bCs/>
                <w:color w:val="000000"/>
                <w:sz w:val="20"/>
                <w:szCs w:val="20"/>
              </w:rPr>
              <w:t>26</w:t>
            </w:r>
          </w:p>
        </w:tc>
        <w:tc>
          <w:tcPr>
            <w:tcW w:w="491" w:type="pct"/>
          </w:tcPr>
          <w:p w14:paraId="18BBFB7E" w14:textId="77777777" w:rsidR="00192D7E" w:rsidRPr="00BA32B5" w:rsidRDefault="00192D7E" w:rsidP="00192D7E">
            <w:pPr>
              <w:pBdr>
                <w:top w:val="nil"/>
                <w:left w:val="nil"/>
                <w:bottom w:val="nil"/>
                <w:right w:val="nil"/>
                <w:between w:val="nil"/>
              </w:pBdr>
              <w:jc w:val="center"/>
              <w:rPr>
                <w:rFonts w:ascii="Arial" w:eastAsia="Calibri" w:hAnsi="Arial" w:cs="Arial"/>
                <w:bCs/>
                <w:color w:val="000000"/>
                <w:sz w:val="20"/>
                <w:szCs w:val="20"/>
              </w:rPr>
            </w:pPr>
            <w:r w:rsidRPr="00BA32B5">
              <w:rPr>
                <w:rFonts w:ascii="Arial" w:eastAsia="Calibri" w:hAnsi="Arial" w:cs="Arial"/>
                <w:bCs/>
                <w:color w:val="000000"/>
                <w:sz w:val="20"/>
                <w:szCs w:val="20"/>
              </w:rPr>
              <w:t>Taller de Vinculación Comunitaria y Relaciones Interculturales</w:t>
            </w:r>
          </w:p>
        </w:tc>
        <w:tc>
          <w:tcPr>
            <w:tcW w:w="643" w:type="pct"/>
          </w:tcPr>
          <w:p w14:paraId="7EABC538" w14:textId="77777777" w:rsidR="00192D7E" w:rsidRDefault="00192D7E" w:rsidP="00192D7E">
            <w:pPr>
              <w:pBdr>
                <w:top w:val="nil"/>
                <w:left w:val="nil"/>
                <w:bottom w:val="nil"/>
                <w:right w:val="nil"/>
                <w:between w:val="nil"/>
              </w:pBdr>
              <w:jc w:val="center"/>
              <w:rPr>
                <w:rFonts w:ascii="Arial" w:eastAsia="Calibri" w:hAnsi="Arial" w:cs="Arial"/>
                <w:bCs/>
                <w:color w:val="000000"/>
                <w:sz w:val="20"/>
                <w:szCs w:val="20"/>
                <w:lang w:val="es-ES"/>
              </w:rPr>
            </w:pPr>
            <w:r>
              <w:rPr>
                <w:rFonts w:ascii="Arial" w:eastAsia="Calibri" w:hAnsi="Arial" w:cs="Arial"/>
                <w:bCs/>
                <w:color w:val="000000"/>
                <w:sz w:val="20"/>
                <w:szCs w:val="20"/>
                <w:lang w:val="es-ES"/>
              </w:rPr>
              <w:t>Vinculación Comunitaria</w:t>
            </w:r>
          </w:p>
        </w:tc>
        <w:tc>
          <w:tcPr>
            <w:tcW w:w="630" w:type="pct"/>
          </w:tcPr>
          <w:p w14:paraId="1EB9FB3E" w14:textId="77777777" w:rsidR="00192D7E" w:rsidRDefault="00192D7E" w:rsidP="00192D7E">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Reunión de retroalimentación</w:t>
            </w:r>
          </w:p>
        </w:tc>
        <w:tc>
          <w:tcPr>
            <w:tcW w:w="846" w:type="pct"/>
          </w:tcPr>
          <w:p w14:paraId="5FE843C7" w14:textId="77777777" w:rsidR="00192D7E" w:rsidRPr="00BA32B5" w:rsidRDefault="00192D7E" w:rsidP="00192D7E">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Reunión vía Google Meet</w:t>
            </w:r>
          </w:p>
        </w:tc>
        <w:tc>
          <w:tcPr>
            <w:tcW w:w="1714" w:type="pct"/>
          </w:tcPr>
          <w:p w14:paraId="6C7D035B" w14:textId="77777777" w:rsidR="00192D7E" w:rsidRPr="00CA38E4" w:rsidRDefault="00192D7E" w:rsidP="00192D7E">
            <w:pPr>
              <w:pBdr>
                <w:top w:val="nil"/>
                <w:left w:val="nil"/>
                <w:bottom w:val="nil"/>
                <w:right w:val="nil"/>
                <w:between w:val="nil"/>
              </w:pBdr>
              <w:jc w:val="center"/>
              <w:rPr>
                <w:rFonts w:ascii="Arial" w:eastAsia="Calibri" w:hAnsi="Arial" w:cs="Arial"/>
                <w:bCs/>
                <w:color w:val="000000"/>
                <w:sz w:val="20"/>
                <w:szCs w:val="20"/>
              </w:rPr>
            </w:pPr>
            <w:r>
              <w:rPr>
                <w:rFonts w:ascii="Arial" w:eastAsia="Calibri" w:hAnsi="Arial" w:cs="Arial"/>
                <w:bCs/>
                <w:color w:val="000000"/>
                <w:sz w:val="20"/>
                <w:szCs w:val="20"/>
              </w:rPr>
              <w:t>Plataforma Google Meet</w:t>
            </w:r>
          </w:p>
        </w:tc>
        <w:tc>
          <w:tcPr>
            <w:tcW w:w="464" w:type="pct"/>
          </w:tcPr>
          <w:p w14:paraId="12F6A0A3" w14:textId="77777777" w:rsidR="00192D7E" w:rsidRDefault="00192D7E" w:rsidP="00192D7E">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8 de diciembre</w:t>
            </w:r>
          </w:p>
        </w:tc>
      </w:tr>
      <w:tr w:rsidR="00192D7E" w14:paraId="3E09D61A" w14:textId="77777777" w:rsidTr="00192D7E">
        <w:tblPrEx>
          <w:jc w:val="center"/>
        </w:tblPrEx>
        <w:trPr>
          <w:jc w:val="center"/>
        </w:trPr>
        <w:tc>
          <w:tcPr>
            <w:tcW w:w="212" w:type="pct"/>
          </w:tcPr>
          <w:p w14:paraId="55FEABBE" w14:textId="77777777" w:rsidR="00192D7E" w:rsidRDefault="00192D7E" w:rsidP="00192D7E">
            <w:pPr>
              <w:pBdr>
                <w:top w:val="nil"/>
                <w:left w:val="nil"/>
                <w:bottom w:val="nil"/>
                <w:right w:val="nil"/>
                <w:between w:val="nil"/>
              </w:pBdr>
              <w:jc w:val="center"/>
              <w:rPr>
                <w:rFonts w:ascii="Arial" w:eastAsia="Calibri" w:hAnsi="Arial" w:cs="Arial"/>
                <w:bCs/>
                <w:color w:val="000000"/>
                <w:sz w:val="20"/>
                <w:szCs w:val="20"/>
              </w:rPr>
            </w:pPr>
            <w:r>
              <w:rPr>
                <w:rFonts w:ascii="Arial" w:eastAsia="Calibri" w:hAnsi="Arial" w:cs="Arial"/>
                <w:bCs/>
                <w:color w:val="000000"/>
                <w:sz w:val="20"/>
                <w:szCs w:val="20"/>
              </w:rPr>
              <w:t>27</w:t>
            </w:r>
          </w:p>
        </w:tc>
        <w:tc>
          <w:tcPr>
            <w:tcW w:w="491" w:type="pct"/>
          </w:tcPr>
          <w:p w14:paraId="260F7B75" w14:textId="77777777" w:rsidR="00192D7E" w:rsidRPr="00BA32B5" w:rsidRDefault="00192D7E" w:rsidP="00192D7E">
            <w:pPr>
              <w:pBdr>
                <w:top w:val="nil"/>
                <w:left w:val="nil"/>
                <w:bottom w:val="nil"/>
                <w:right w:val="nil"/>
                <w:between w:val="nil"/>
              </w:pBdr>
              <w:jc w:val="center"/>
              <w:rPr>
                <w:rFonts w:ascii="Arial" w:eastAsia="Calibri" w:hAnsi="Arial" w:cs="Arial"/>
                <w:bCs/>
                <w:color w:val="000000"/>
                <w:sz w:val="20"/>
                <w:szCs w:val="20"/>
              </w:rPr>
            </w:pPr>
            <w:r w:rsidRPr="00BA32B5">
              <w:rPr>
                <w:rFonts w:ascii="Arial" w:eastAsia="Calibri" w:hAnsi="Arial" w:cs="Arial"/>
                <w:bCs/>
                <w:color w:val="000000"/>
                <w:sz w:val="20"/>
                <w:szCs w:val="20"/>
              </w:rPr>
              <w:t>Taller de Vinculación Comunitaria y Relaciones Interculturales</w:t>
            </w:r>
          </w:p>
        </w:tc>
        <w:tc>
          <w:tcPr>
            <w:tcW w:w="643" w:type="pct"/>
          </w:tcPr>
          <w:p w14:paraId="3AFFEC67" w14:textId="77777777" w:rsidR="00192D7E" w:rsidRPr="008856E9" w:rsidRDefault="00192D7E" w:rsidP="00192D7E">
            <w:pPr>
              <w:pBdr>
                <w:top w:val="nil"/>
                <w:left w:val="nil"/>
                <w:bottom w:val="nil"/>
                <w:right w:val="nil"/>
                <w:between w:val="nil"/>
              </w:pBdr>
              <w:jc w:val="center"/>
              <w:rPr>
                <w:rFonts w:asciiTheme="majorHAnsi" w:eastAsia="Calibri" w:hAnsiTheme="majorHAnsi" w:cstheme="majorHAnsi"/>
                <w:bCs/>
                <w:color w:val="000000"/>
                <w:sz w:val="20"/>
                <w:szCs w:val="20"/>
                <w:lang w:val="es-ES"/>
              </w:rPr>
            </w:pPr>
            <w:r w:rsidRPr="008856E9">
              <w:rPr>
                <w:rFonts w:asciiTheme="majorHAnsi" w:hAnsiTheme="majorHAnsi" w:cstheme="majorHAnsi"/>
                <w:sz w:val="20"/>
                <w:szCs w:val="20"/>
              </w:rPr>
              <w:t>Vinculación para la acción intercultural</w:t>
            </w:r>
          </w:p>
        </w:tc>
        <w:tc>
          <w:tcPr>
            <w:tcW w:w="630" w:type="pct"/>
          </w:tcPr>
          <w:p w14:paraId="071D0E67" w14:textId="77777777" w:rsidR="00192D7E" w:rsidRDefault="00192D7E" w:rsidP="00192D7E">
            <w:pPr>
              <w:pBdr>
                <w:top w:val="nil"/>
                <w:left w:val="nil"/>
                <w:bottom w:val="nil"/>
                <w:right w:val="nil"/>
                <w:between w:val="nil"/>
              </w:pBdr>
              <w:rPr>
                <w:rFonts w:ascii="Arial" w:eastAsia="Calibri" w:hAnsi="Arial" w:cs="Arial"/>
                <w:bCs/>
                <w:color w:val="000000"/>
                <w:sz w:val="20"/>
                <w:szCs w:val="20"/>
              </w:rPr>
            </w:pPr>
            <w:r>
              <w:rPr>
                <w:rFonts w:eastAsia="Calibri"/>
                <w:bCs/>
                <w:sz w:val="20"/>
                <w:szCs w:val="20"/>
              </w:rPr>
              <w:t>Leer texto</w:t>
            </w:r>
          </w:p>
        </w:tc>
        <w:tc>
          <w:tcPr>
            <w:tcW w:w="846" w:type="pct"/>
          </w:tcPr>
          <w:p w14:paraId="00BE36E0" w14:textId="77777777" w:rsidR="00192D7E" w:rsidRPr="00BA32B5" w:rsidRDefault="00192D7E" w:rsidP="00192D7E">
            <w:pPr>
              <w:pBdr>
                <w:top w:val="nil"/>
                <w:left w:val="nil"/>
                <w:bottom w:val="nil"/>
                <w:right w:val="nil"/>
                <w:between w:val="nil"/>
              </w:pBdr>
              <w:rPr>
                <w:rFonts w:ascii="Arial" w:eastAsia="Calibri" w:hAnsi="Arial" w:cs="Arial"/>
                <w:bCs/>
                <w:color w:val="000000"/>
                <w:sz w:val="20"/>
                <w:szCs w:val="20"/>
              </w:rPr>
            </w:pPr>
            <w:r w:rsidRPr="00BA32B5">
              <w:rPr>
                <w:rFonts w:ascii="Arial" w:eastAsia="Calibri" w:hAnsi="Arial" w:cs="Arial"/>
                <w:bCs/>
                <w:color w:val="000000"/>
                <w:sz w:val="20"/>
                <w:szCs w:val="20"/>
              </w:rPr>
              <w:t>Mapa conceptual del texto en word o a mano digitalizado en pdf</w:t>
            </w:r>
          </w:p>
        </w:tc>
        <w:tc>
          <w:tcPr>
            <w:tcW w:w="1714" w:type="pct"/>
          </w:tcPr>
          <w:p w14:paraId="1C4BDE5C" w14:textId="77777777" w:rsidR="00192D7E" w:rsidRPr="00CA38E4" w:rsidRDefault="00192D7E" w:rsidP="00192D7E">
            <w:pPr>
              <w:pBdr>
                <w:top w:val="nil"/>
                <w:left w:val="nil"/>
                <w:bottom w:val="nil"/>
                <w:right w:val="nil"/>
                <w:between w:val="nil"/>
              </w:pBdr>
              <w:jc w:val="center"/>
              <w:rPr>
                <w:rFonts w:ascii="Arial" w:eastAsia="Calibri" w:hAnsi="Arial" w:cs="Arial"/>
                <w:bCs/>
                <w:color w:val="000000"/>
                <w:sz w:val="20"/>
                <w:szCs w:val="20"/>
              </w:rPr>
            </w:pPr>
            <w:r w:rsidRPr="00925B5A">
              <w:rPr>
                <w:rFonts w:ascii="Arial" w:eastAsia="Calibri" w:hAnsi="Arial" w:cs="Arial"/>
                <w:bCs/>
                <w:color w:val="000000"/>
                <w:sz w:val="20"/>
                <w:szCs w:val="20"/>
              </w:rPr>
              <w:t>González Ortiz, Felipe la vinculación universitaria en el modelo de educación superior intercultural en México. La experiencia de un proyecto, Ra Ximhai, vol. 7, núm. 3, septiembre-diciembre, 2011, pp. 381-394 Universidad Autónoma Indígena de México El Fuerte, México. En:  http://redalyc.uaemex.mx/redalyc/pdf/461/46121063007.pdf</w:t>
            </w:r>
          </w:p>
        </w:tc>
        <w:tc>
          <w:tcPr>
            <w:tcW w:w="464" w:type="pct"/>
          </w:tcPr>
          <w:p w14:paraId="259E1EA1" w14:textId="77777777" w:rsidR="00192D7E" w:rsidRDefault="00192D7E" w:rsidP="00192D7E">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Del 8 al 14 de diciembre</w:t>
            </w:r>
          </w:p>
        </w:tc>
      </w:tr>
      <w:tr w:rsidR="00192D7E" w14:paraId="35A8D1C6" w14:textId="77777777" w:rsidTr="00192D7E">
        <w:tblPrEx>
          <w:jc w:val="center"/>
        </w:tblPrEx>
        <w:trPr>
          <w:jc w:val="center"/>
        </w:trPr>
        <w:tc>
          <w:tcPr>
            <w:tcW w:w="212" w:type="pct"/>
          </w:tcPr>
          <w:p w14:paraId="1A6769D8" w14:textId="77777777" w:rsidR="00192D7E" w:rsidRDefault="00192D7E" w:rsidP="00192D7E">
            <w:pPr>
              <w:pBdr>
                <w:top w:val="nil"/>
                <w:left w:val="nil"/>
                <w:bottom w:val="nil"/>
                <w:right w:val="nil"/>
                <w:between w:val="nil"/>
              </w:pBdr>
              <w:jc w:val="center"/>
              <w:rPr>
                <w:rFonts w:ascii="Arial" w:eastAsia="Calibri" w:hAnsi="Arial" w:cs="Arial"/>
                <w:bCs/>
                <w:color w:val="000000"/>
                <w:sz w:val="20"/>
                <w:szCs w:val="20"/>
              </w:rPr>
            </w:pPr>
            <w:r>
              <w:rPr>
                <w:rFonts w:ascii="Arial" w:eastAsia="Calibri" w:hAnsi="Arial" w:cs="Arial"/>
                <w:bCs/>
                <w:color w:val="000000"/>
                <w:sz w:val="20"/>
                <w:szCs w:val="20"/>
              </w:rPr>
              <w:t>28</w:t>
            </w:r>
          </w:p>
        </w:tc>
        <w:tc>
          <w:tcPr>
            <w:tcW w:w="491" w:type="pct"/>
          </w:tcPr>
          <w:p w14:paraId="0C543CB8" w14:textId="77777777" w:rsidR="00192D7E" w:rsidRPr="00BA32B5" w:rsidRDefault="00192D7E" w:rsidP="00192D7E">
            <w:pPr>
              <w:pBdr>
                <w:top w:val="nil"/>
                <w:left w:val="nil"/>
                <w:bottom w:val="nil"/>
                <w:right w:val="nil"/>
                <w:between w:val="nil"/>
              </w:pBdr>
              <w:jc w:val="center"/>
              <w:rPr>
                <w:rFonts w:ascii="Arial" w:eastAsia="Calibri" w:hAnsi="Arial" w:cs="Arial"/>
                <w:bCs/>
                <w:color w:val="000000"/>
                <w:sz w:val="20"/>
                <w:szCs w:val="20"/>
              </w:rPr>
            </w:pPr>
            <w:r w:rsidRPr="00BA32B5">
              <w:rPr>
                <w:rFonts w:ascii="Arial" w:eastAsia="Calibri" w:hAnsi="Arial" w:cs="Arial"/>
                <w:bCs/>
                <w:color w:val="000000"/>
                <w:sz w:val="20"/>
                <w:szCs w:val="20"/>
              </w:rPr>
              <w:t>Taller de Vinculación Comunitaria y Relaciones Interculturales</w:t>
            </w:r>
          </w:p>
        </w:tc>
        <w:tc>
          <w:tcPr>
            <w:tcW w:w="643" w:type="pct"/>
          </w:tcPr>
          <w:p w14:paraId="16AA09A1" w14:textId="77777777" w:rsidR="00192D7E" w:rsidRPr="00925B5A" w:rsidRDefault="00192D7E" w:rsidP="00192D7E">
            <w:pPr>
              <w:pBdr>
                <w:top w:val="nil"/>
                <w:left w:val="nil"/>
                <w:bottom w:val="nil"/>
                <w:right w:val="nil"/>
                <w:between w:val="nil"/>
              </w:pBdr>
              <w:jc w:val="center"/>
              <w:rPr>
                <w:sz w:val="20"/>
                <w:szCs w:val="20"/>
              </w:rPr>
            </w:pPr>
            <w:r>
              <w:rPr>
                <w:rFonts w:ascii="Arial" w:eastAsia="Calibri" w:hAnsi="Arial" w:cs="Arial"/>
                <w:bCs/>
                <w:color w:val="000000"/>
                <w:sz w:val="20"/>
                <w:szCs w:val="20"/>
                <w:lang w:val="es-ES"/>
              </w:rPr>
              <w:t>Vinculación Comunitaria</w:t>
            </w:r>
          </w:p>
        </w:tc>
        <w:tc>
          <w:tcPr>
            <w:tcW w:w="630" w:type="pct"/>
          </w:tcPr>
          <w:p w14:paraId="14403477" w14:textId="77777777" w:rsidR="00192D7E" w:rsidRDefault="00192D7E" w:rsidP="00192D7E">
            <w:pPr>
              <w:pBdr>
                <w:top w:val="nil"/>
                <w:left w:val="nil"/>
                <w:bottom w:val="nil"/>
                <w:right w:val="nil"/>
                <w:between w:val="nil"/>
              </w:pBdr>
              <w:rPr>
                <w:rFonts w:eastAsia="Calibri"/>
                <w:bCs/>
                <w:sz w:val="20"/>
                <w:szCs w:val="20"/>
              </w:rPr>
            </w:pPr>
            <w:r>
              <w:rPr>
                <w:rFonts w:ascii="Arial" w:eastAsia="Calibri" w:hAnsi="Arial" w:cs="Arial"/>
                <w:bCs/>
                <w:color w:val="000000"/>
                <w:sz w:val="20"/>
                <w:szCs w:val="20"/>
              </w:rPr>
              <w:t>Reunión de retroalimentación</w:t>
            </w:r>
          </w:p>
        </w:tc>
        <w:tc>
          <w:tcPr>
            <w:tcW w:w="846" w:type="pct"/>
          </w:tcPr>
          <w:p w14:paraId="7E297DF0" w14:textId="77777777" w:rsidR="00192D7E" w:rsidRPr="00BA32B5" w:rsidRDefault="00192D7E" w:rsidP="00192D7E">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Reunión vía Google Mett</w:t>
            </w:r>
          </w:p>
        </w:tc>
        <w:tc>
          <w:tcPr>
            <w:tcW w:w="1714" w:type="pct"/>
          </w:tcPr>
          <w:p w14:paraId="18D14FAF" w14:textId="77777777" w:rsidR="00192D7E" w:rsidRPr="00925B5A" w:rsidRDefault="00192D7E" w:rsidP="00192D7E">
            <w:pPr>
              <w:pBdr>
                <w:top w:val="nil"/>
                <w:left w:val="nil"/>
                <w:bottom w:val="nil"/>
                <w:right w:val="nil"/>
                <w:between w:val="nil"/>
              </w:pBdr>
              <w:jc w:val="center"/>
              <w:rPr>
                <w:rFonts w:ascii="Arial" w:eastAsia="Calibri" w:hAnsi="Arial" w:cs="Arial"/>
                <w:bCs/>
                <w:color w:val="000000"/>
                <w:sz w:val="20"/>
                <w:szCs w:val="20"/>
              </w:rPr>
            </w:pPr>
            <w:r>
              <w:rPr>
                <w:rFonts w:ascii="Arial" w:eastAsia="Calibri" w:hAnsi="Arial" w:cs="Arial"/>
                <w:bCs/>
                <w:color w:val="000000"/>
                <w:sz w:val="20"/>
                <w:szCs w:val="20"/>
              </w:rPr>
              <w:t>Plataforma Google Meet</w:t>
            </w:r>
          </w:p>
        </w:tc>
        <w:tc>
          <w:tcPr>
            <w:tcW w:w="464" w:type="pct"/>
          </w:tcPr>
          <w:p w14:paraId="30EAAAD7" w14:textId="77777777" w:rsidR="00192D7E" w:rsidRDefault="00192D7E" w:rsidP="00192D7E">
            <w:pPr>
              <w:pBdr>
                <w:top w:val="nil"/>
                <w:left w:val="nil"/>
                <w:bottom w:val="nil"/>
                <w:right w:val="nil"/>
                <w:between w:val="nil"/>
              </w:pBdr>
              <w:rPr>
                <w:rFonts w:ascii="Arial" w:eastAsia="Calibri" w:hAnsi="Arial" w:cs="Arial"/>
                <w:bCs/>
                <w:color w:val="000000"/>
                <w:sz w:val="20"/>
                <w:szCs w:val="20"/>
              </w:rPr>
            </w:pPr>
            <w:r>
              <w:rPr>
                <w:rFonts w:ascii="Arial" w:eastAsia="Calibri" w:hAnsi="Arial" w:cs="Arial"/>
                <w:bCs/>
                <w:color w:val="000000"/>
                <w:sz w:val="20"/>
                <w:szCs w:val="20"/>
              </w:rPr>
              <w:t>14 de diciembre</w:t>
            </w:r>
          </w:p>
        </w:tc>
      </w:tr>
      <w:tr w:rsidR="00192D7E" w14:paraId="7970A10D" w14:textId="77777777" w:rsidTr="00192D7E">
        <w:tblPrEx>
          <w:jc w:val="center"/>
        </w:tblPrEx>
        <w:trPr>
          <w:jc w:val="center"/>
        </w:trPr>
        <w:tc>
          <w:tcPr>
            <w:tcW w:w="5000" w:type="pct"/>
            <w:gridSpan w:val="7"/>
          </w:tcPr>
          <w:p w14:paraId="28846057" w14:textId="77777777" w:rsidR="00192D7E" w:rsidRDefault="00192D7E" w:rsidP="00192D7E">
            <w:pPr>
              <w:pBdr>
                <w:top w:val="nil"/>
                <w:left w:val="nil"/>
                <w:bottom w:val="nil"/>
                <w:right w:val="nil"/>
                <w:between w:val="nil"/>
              </w:pBdr>
              <w:jc w:val="center"/>
              <w:rPr>
                <w:rFonts w:ascii="Arial" w:eastAsia="Calibri" w:hAnsi="Arial" w:cs="Arial"/>
                <w:bCs/>
                <w:color w:val="000000"/>
                <w:sz w:val="20"/>
                <w:szCs w:val="20"/>
              </w:rPr>
            </w:pPr>
            <w:r>
              <w:rPr>
                <w:rFonts w:ascii="Arial" w:eastAsia="Calibri" w:hAnsi="Arial" w:cs="Arial"/>
                <w:bCs/>
                <w:color w:val="000000"/>
                <w:sz w:val="20"/>
                <w:szCs w:val="20"/>
              </w:rPr>
              <w:t>Termina 3er parcial</w:t>
            </w:r>
          </w:p>
        </w:tc>
      </w:tr>
    </w:tbl>
    <w:p w14:paraId="70DF5972" w14:textId="77777777" w:rsidR="00192D7E" w:rsidRPr="003A7533" w:rsidRDefault="00192D7E" w:rsidP="00192D7E">
      <w:pPr>
        <w:pBdr>
          <w:top w:val="nil"/>
          <w:left w:val="nil"/>
          <w:bottom w:val="nil"/>
          <w:right w:val="nil"/>
          <w:between w:val="nil"/>
        </w:pBdr>
        <w:spacing w:line="240" w:lineRule="auto"/>
        <w:rPr>
          <w:rFonts w:asciiTheme="majorHAnsi" w:eastAsia="Calibri" w:hAnsiTheme="majorHAnsi" w:cstheme="majorHAnsi"/>
          <w:color w:val="000000"/>
        </w:rPr>
      </w:pPr>
    </w:p>
    <w:p w14:paraId="43774FA4" w14:textId="77777777" w:rsidR="00192D7E" w:rsidRPr="003A7533" w:rsidRDefault="00192D7E" w:rsidP="00192D7E">
      <w:pPr>
        <w:pBdr>
          <w:top w:val="nil"/>
          <w:left w:val="nil"/>
          <w:bottom w:val="nil"/>
          <w:right w:val="nil"/>
          <w:between w:val="nil"/>
        </w:pBdr>
        <w:spacing w:line="240" w:lineRule="auto"/>
        <w:jc w:val="center"/>
        <w:rPr>
          <w:rFonts w:asciiTheme="majorHAnsi" w:eastAsia="Calibri" w:hAnsiTheme="majorHAnsi" w:cstheme="majorHAnsi"/>
          <w:color w:val="000000"/>
        </w:rPr>
      </w:pPr>
    </w:p>
    <w:p w14:paraId="53372FB4" w14:textId="77777777" w:rsidR="00192D7E" w:rsidRPr="003A7533" w:rsidRDefault="00192D7E" w:rsidP="00192D7E">
      <w:pPr>
        <w:pBdr>
          <w:top w:val="nil"/>
          <w:left w:val="nil"/>
          <w:bottom w:val="nil"/>
          <w:right w:val="nil"/>
          <w:between w:val="nil"/>
        </w:pBdr>
        <w:spacing w:line="240" w:lineRule="auto"/>
        <w:jc w:val="center"/>
        <w:rPr>
          <w:rFonts w:asciiTheme="majorHAnsi" w:eastAsia="Calibri" w:hAnsiTheme="majorHAnsi" w:cstheme="majorHAnsi"/>
          <w:color w:val="000000"/>
        </w:rPr>
      </w:pPr>
    </w:p>
    <w:p w14:paraId="072DE02A" w14:textId="77777777" w:rsidR="00192D7E" w:rsidRPr="003A7533" w:rsidRDefault="00192D7E" w:rsidP="00192D7E">
      <w:pPr>
        <w:pBdr>
          <w:top w:val="nil"/>
          <w:left w:val="nil"/>
          <w:bottom w:val="nil"/>
          <w:right w:val="nil"/>
          <w:between w:val="nil"/>
        </w:pBdr>
        <w:spacing w:line="240" w:lineRule="auto"/>
        <w:jc w:val="center"/>
        <w:rPr>
          <w:rFonts w:asciiTheme="majorHAnsi" w:eastAsia="Calibri" w:hAnsiTheme="majorHAnsi" w:cstheme="majorHAnsi"/>
          <w:color w:val="000000"/>
        </w:rPr>
      </w:pPr>
    </w:p>
    <w:p w14:paraId="05FD6196" w14:textId="77777777" w:rsidR="00054C89" w:rsidRDefault="00054C89" w:rsidP="00054C89">
      <w:pPr>
        <w:ind w:right="-234"/>
      </w:pPr>
    </w:p>
    <w:p w14:paraId="64955F0D" w14:textId="77777777" w:rsidR="00192D7E" w:rsidRDefault="00192D7E" w:rsidP="00054C89">
      <w:pPr>
        <w:ind w:right="-234"/>
      </w:pPr>
    </w:p>
    <w:p w14:paraId="516C7254" w14:textId="77777777" w:rsidR="00192D7E" w:rsidRDefault="00192D7E" w:rsidP="00054C89">
      <w:pPr>
        <w:ind w:right="-234"/>
      </w:pPr>
    </w:p>
    <w:p w14:paraId="486ADCFA" w14:textId="77777777" w:rsidR="00192D7E" w:rsidRDefault="00192D7E" w:rsidP="00054C89">
      <w:pPr>
        <w:ind w:right="-234"/>
      </w:pPr>
    </w:p>
    <w:p w14:paraId="3B592CFF" w14:textId="77777777" w:rsidR="002F2013" w:rsidRPr="003A7C8D" w:rsidRDefault="002F2013" w:rsidP="002F2013">
      <w:pPr>
        <w:spacing w:after="0"/>
        <w:jc w:val="center"/>
        <w:rPr>
          <w:rFonts w:ascii="Candara" w:hAnsi="Candara"/>
          <w:b/>
          <w:sz w:val="24"/>
          <w:szCs w:val="24"/>
        </w:rPr>
      </w:pPr>
      <w:r w:rsidRPr="003A7C8D">
        <w:rPr>
          <w:rFonts w:ascii="Candara" w:hAnsi="Candara"/>
          <w:b/>
          <w:sz w:val="24"/>
          <w:szCs w:val="24"/>
        </w:rPr>
        <w:t>ACTIVIDADES “MI UNIVERSIDAD EN TU CASA”</w:t>
      </w:r>
    </w:p>
    <w:p w14:paraId="43585BBB" w14:textId="77777777" w:rsidR="002F2013" w:rsidRDefault="002F2013" w:rsidP="002F2013">
      <w:pPr>
        <w:spacing w:after="0"/>
        <w:jc w:val="center"/>
        <w:rPr>
          <w:rFonts w:ascii="Candara" w:hAnsi="Candara"/>
          <w:sz w:val="24"/>
          <w:szCs w:val="24"/>
        </w:rPr>
      </w:pPr>
      <w:r w:rsidRPr="006C57EA">
        <w:rPr>
          <w:rFonts w:ascii="Candara" w:hAnsi="Candara"/>
          <w:sz w:val="24"/>
          <w:szCs w:val="24"/>
        </w:rPr>
        <w:t>Maestro: Gustavo Martínez Patricio</w:t>
      </w:r>
    </w:p>
    <w:p w14:paraId="434361DA" w14:textId="2FC3E69B" w:rsidR="002F2013" w:rsidRPr="002F2013" w:rsidRDefault="002F2013" w:rsidP="002F2013">
      <w:pPr>
        <w:spacing w:after="0"/>
        <w:jc w:val="center"/>
        <w:rPr>
          <w:rFonts w:ascii="Candara" w:hAnsi="Candara"/>
          <w:sz w:val="24"/>
          <w:szCs w:val="24"/>
        </w:rPr>
      </w:pPr>
      <w:r w:rsidRPr="002F2013">
        <w:rPr>
          <w:rFonts w:ascii="Candara" w:hAnsi="Candara"/>
          <w:sz w:val="24"/>
          <w:szCs w:val="24"/>
        </w:rPr>
        <w:t xml:space="preserve">Materia: </w:t>
      </w:r>
      <w:r w:rsidRPr="002F2013">
        <w:rPr>
          <w:rFonts w:ascii="Candara" w:hAnsi="Candara" w:cstheme="majorHAnsi"/>
          <w:bCs/>
          <w:color w:val="000000"/>
          <w:sz w:val="24"/>
          <w:szCs w:val="24"/>
          <w:u w:color="000000"/>
          <w:lang w:val="es-ES_tradnl"/>
        </w:rPr>
        <w:t>Taller de vinculación comunitaria y relaciones interculturales</w:t>
      </w:r>
    </w:p>
    <w:p w14:paraId="0B0DB407" w14:textId="77777777" w:rsidR="002F2013" w:rsidRPr="002F2013" w:rsidRDefault="002F2013" w:rsidP="002F2013">
      <w:pPr>
        <w:spacing w:after="0"/>
        <w:jc w:val="center"/>
        <w:rPr>
          <w:rFonts w:ascii="Candara" w:hAnsi="Candara"/>
          <w:sz w:val="24"/>
          <w:szCs w:val="24"/>
        </w:rPr>
      </w:pPr>
      <w:r w:rsidRPr="002F2013">
        <w:rPr>
          <w:rFonts w:ascii="Candara" w:hAnsi="Candara"/>
          <w:sz w:val="24"/>
          <w:szCs w:val="24"/>
        </w:rPr>
        <w:t>Semestre: Primero</w:t>
      </w:r>
    </w:p>
    <w:p w14:paraId="27C01D21" w14:textId="77777777" w:rsidR="002F2013" w:rsidRPr="002F2013" w:rsidRDefault="002F2013" w:rsidP="002F2013">
      <w:pPr>
        <w:jc w:val="center"/>
        <w:rPr>
          <w:rFonts w:ascii="Candara" w:hAnsi="Candara"/>
          <w:sz w:val="24"/>
          <w:szCs w:val="24"/>
        </w:rPr>
      </w:pPr>
      <w:r w:rsidRPr="002F2013">
        <w:rPr>
          <w:rFonts w:ascii="Candara" w:hAnsi="Candara"/>
          <w:sz w:val="24"/>
          <w:szCs w:val="24"/>
        </w:rPr>
        <w:t>Carrera(s): Arte y Diseño Digital, Derecho Intercultural, Desarrollo Sustentable, Producción Agropecuaria Sustentable y Turismo Alternativo</w:t>
      </w:r>
    </w:p>
    <w:tbl>
      <w:tblPr>
        <w:tblStyle w:val="TableNormal"/>
        <w:tblW w:w="1303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21"/>
        <w:gridCol w:w="1641"/>
        <w:gridCol w:w="2000"/>
        <w:gridCol w:w="2545"/>
        <w:gridCol w:w="1467"/>
        <w:gridCol w:w="2972"/>
        <w:gridCol w:w="1088"/>
      </w:tblGrid>
      <w:tr w:rsidR="002F2013" w:rsidRPr="002F2013" w14:paraId="3DB577DC" w14:textId="77777777" w:rsidTr="009A015B">
        <w:trPr>
          <w:trHeight w:val="300"/>
          <w:jc w:val="center"/>
        </w:trPr>
        <w:tc>
          <w:tcPr>
            <w:tcW w:w="1303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A3164" w14:textId="77777777" w:rsidR="002F2013" w:rsidRPr="002F2013" w:rsidRDefault="002F2013" w:rsidP="002F2013">
            <w:pPr>
              <w:spacing w:line="276" w:lineRule="auto"/>
              <w:jc w:val="center"/>
              <w:outlineLvl w:val="0"/>
              <w:rPr>
                <w:rFonts w:ascii="Candara" w:hAnsi="Candara" w:cs="Arial Unicode MS"/>
                <w:bCs/>
                <w:color w:val="000000"/>
                <w:sz w:val="24"/>
                <w:szCs w:val="24"/>
                <w:u w:color="000000"/>
                <w:lang w:val="es-ES_tradnl"/>
              </w:rPr>
            </w:pPr>
            <w:r w:rsidRPr="002F2013">
              <w:rPr>
                <w:rFonts w:ascii="Candara" w:eastAsia="Candara" w:hAnsi="Candara" w:cs="Candara"/>
                <w:color w:val="000000"/>
                <w:sz w:val="24"/>
                <w:szCs w:val="24"/>
                <w:u w:color="000000"/>
                <w:lang w:val="es-ES_tradnl"/>
              </w:rPr>
              <w:t>Actividades a desarrollar programa "Mi Escuela en casa" de la UICEH.</w:t>
            </w:r>
          </w:p>
        </w:tc>
      </w:tr>
      <w:tr w:rsidR="002F2013" w:rsidRPr="002F2013" w14:paraId="6FFD589A" w14:textId="77777777" w:rsidTr="009A015B">
        <w:trPr>
          <w:trHeight w:val="978"/>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14:paraId="75C4050A" w14:textId="77777777" w:rsidR="002F2013" w:rsidRPr="002F2013" w:rsidRDefault="002F2013" w:rsidP="002F2013">
            <w:pPr>
              <w:jc w:val="center"/>
              <w:outlineLvl w:val="0"/>
              <w:rPr>
                <w:rFonts w:ascii="Candara" w:hAnsi="Candara" w:cs="Arial Unicode MS"/>
                <w:bCs/>
                <w:color w:val="000000"/>
                <w:sz w:val="24"/>
                <w:szCs w:val="24"/>
                <w:u w:color="000000"/>
                <w:lang w:val="es-ES_tradnl"/>
              </w:rPr>
            </w:pPr>
            <w:r w:rsidRPr="002F2013">
              <w:rPr>
                <w:rFonts w:ascii="Candara" w:eastAsia="Candara" w:hAnsi="Candara" w:cs="Candara"/>
                <w:color w:val="000000"/>
                <w:sz w:val="24"/>
                <w:szCs w:val="24"/>
                <w:u w:color="000000"/>
                <w:lang w:val="es-ES_tradnl"/>
              </w:rPr>
              <w:t>No</w:t>
            </w:r>
          </w:p>
        </w:tc>
        <w:tc>
          <w:tcPr>
            <w:tcW w:w="1641"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14:paraId="7C0253D4" w14:textId="77777777" w:rsidR="002F2013" w:rsidRPr="002F2013" w:rsidRDefault="002F2013" w:rsidP="002F2013">
            <w:pPr>
              <w:jc w:val="center"/>
              <w:outlineLvl w:val="0"/>
              <w:rPr>
                <w:rFonts w:ascii="Candara" w:hAnsi="Candara" w:cs="Arial Unicode MS"/>
                <w:bCs/>
                <w:color w:val="000000"/>
                <w:sz w:val="24"/>
                <w:szCs w:val="24"/>
                <w:u w:color="000000"/>
                <w:lang w:val="es-ES_tradnl"/>
              </w:rPr>
            </w:pPr>
            <w:r w:rsidRPr="002F2013">
              <w:rPr>
                <w:rFonts w:ascii="Candara" w:eastAsia="Candara" w:hAnsi="Candara" w:cs="Candara"/>
                <w:color w:val="000000"/>
                <w:sz w:val="24"/>
                <w:szCs w:val="24"/>
                <w:u w:color="000000"/>
                <w:lang w:val="es-ES_tradnl"/>
              </w:rPr>
              <w:t>Asignatura</w:t>
            </w:r>
          </w:p>
        </w:tc>
        <w:tc>
          <w:tcPr>
            <w:tcW w:w="2000"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14:paraId="0056EE52" w14:textId="77777777" w:rsidR="002F2013" w:rsidRPr="002F2013" w:rsidRDefault="002F2013" w:rsidP="002F2013">
            <w:pPr>
              <w:jc w:val="center"/>
              <w:outlineLvl w:val="0"/>
              <w:rPr>
                <w:rFonts w:ascii="Candara" w:hAnsi="Candara" w:cs="Arial Unicode MS"/>
                <w:bCs/>
                <w:color w:val="000000"/>
                <w:sz w:val="24"/>
                <w:szCs w:val="24"/>
                <w:u w:color="000000"/>
                <w:lang w:val="es-ES_tradnl"/>
              </w:rPr>
            </w:pPr>
            <w:r w:rsidRPr="002F2013">
              <w:rPr>
                <w:rFonts w:ascii="Candara" w:eastAsia="Candara" w:hAnsi="Candara" w:cs="Candara"/>
                <w:color w:val="000000"/>
                <w:sz w:val="24"/>
                <w:szCs w:val="24"/>
                <w:u w:color="000000"/>
                <w:lang w:val="es-ES_tradnl"/>
              </w:rPr>
              <w:t>Tema</w:t>
            </w:r>
          </w:p>
        </w:tc>
        <w:tc>
          <w:tcPr>
            <w:tcW w:w="2545"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14:paraId="22016E79" w14:textId="77777777" w:rsidR="002F2013" w:rsidRPr="002F2013" w:rsidRDefault="002F2013" w:rsidP="002F2013">
            <w:pPr>
              <w:jc w:val="center"/>
              <w:outlineLvl w:val="0"/>
              <w:rPr>
                <w:rFonts w:ascii="Candara" w:hAnsi="Candara" w:cs="Arial Unicode MS"/>
                <w:bCs/>
                <w:color w:val="000000"/>
                <w:sz w:val="24"/>
                <w:szCs w:val="24"/>
                <w:u w:color="000000"/>
                <w:lang w:val="es-ES_tradnl"/>
              </w:rPr>
            </w:pPr>
            <w:r w:rsidRPr="002F2013">
              <w:rPr>
                <w:rFonts w:ascii="Candara" w:eastAsia="Candara" w:hAnsi="Candara" w:cs="Candara"/>
                <w:color w:val="000000"/>
                <w:sz w:val="24"/>
                <w:szCs w:val="24"/>
                <w:u w:color="000000"/>
                <w:lang w:val="es-ES_tradnl"/>
              </w:rPr>
              <w:t>Descripción de actividad a desarrollar por el alumno</w:t>
            </w:r>
          </w:p>
        </w:tc>
        <w:tc>
          <w:tcPr>
            <w:tcW w:w="1467"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14:paraId="2BF7D1A8" w14:textId="77777777" w:rsidR="002F2013" w:rsidRPr="002F2013" w:rsidRDefault="002F2013" w:rsidP="002F2013">
            <w:pPr>
              <w:jc w:val="center"/>
              <w:outlineLvl w:val="0"/>
              <w:rPr>
                <w:rFonts w:ascii="Candara" w:hAnsi="Candara" w:cs="Arial Unicode MS"/>
                <w:bCs/>
                <w:color w:val="000000"/>
                <w:sz w:val="24"/>
                <w:szCs w:val="24"/>
                <w:u w:color="000000"/>
                <w:lang w:val="es-ES_tradnl"/>
              </w:rPr>
            </w:pPr>
            <w:r w:rsidRPr="002F2013">
              <w:rPr>
                <w:rFonts w:ascii="Candara" w:eastAsia="Candara" w:hAnsi="Candara" w:cs="Candara"/>
                <w:color w:val="000000"/>
                <w:sz w:val="24"/>
                <w:szCs w:val="24"/>
                <w:u w:color="000000"/>
                <w:lang w:val="es-ES_tradnl"/>
              </w:rPr>
              <w:t>Producto esperado</w:t>
            </w:r>
          </w:p>
        </w:tc>
        <w:tc>
          <w:tcPr>
            <w:tcW w:w="2972"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14:paraId="5D32D6A6" w14:textId="77777777" w:rsidR="002F2013" w:rsidRPr="002F2013" w:rsidRDefault="002F2013" w:rsidP="002F2013">
            <w:pPr>
              <w:jc w:val="center"/>
              <w:outlineLvl w:val="0"/>
              <w:rPr>
                <w:rFonts w:ascii="Candara" w:hAnsi="Candara" w:cs="Arial Unicode MS"/>
                <w:bCs/>
                <w:color w:val="000000"/>
                <w:sz w:val="24"/>
                <w:szCs w:val="24"/>
                <w:u w:color="000000"/>
                <w:lang w:val="es-ES_tradnl"/>
              </w:rPr>
            </w:pPr>
            <w:r w:rsidRPr="002F2013">
              <w:rPr>
                <w:rFonts w:ascii="Candara" w:eastAsia="Candara" w:hAnsi="Candara" w:cs="Candara"/>
                <w:color w:val="000000"/>
                <w:sz w:val="24"/>
                <w:szCs w:val="24"/>
                <w:u w:color="000000"/>
                <w:lang w:val="es-ES_tradnl"/>
              </w:rPr>
              <w:t>Material de apoyo</w:t>
            </w:r>
          </w:p>
        </w:tc>
        <w:tc>
          <w:tcPr>
            <w:tcW w:w="1088"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14:paraId="02617620" w14:textId="77777777" w:rsidR="002F2013" w:rsidRPr="002F2013" w:rsidRDefault="002F2013" w:rsidP="002F2013">
            <w:pPr>
              <w:jc w:val="center"/>
              <w:outlineLvl w:val="0"/>
              <w:rPr>
                <w:rFonts w:ascii="Candara" w:hAnsi="Candara" w:cs="Arial Unicode MS"/>
                <w:bCs/>
                <w:color w:val="000000"/>
                <w:sz w:val="24"/>
                <w:szCs w:val="24"/>
                <w:u w:color="000000"/>
                <w:lang w:val="es-ES_tradnl"/>
              </w:rPr>
            </w:pPr>
            <w:r w:rsidRPr="002F2013">
              <w:rPr>
                <w:rFonts w:ascii="Candara" w:eastAsia="Candara" w:hAnsi="Candara" w:cs="Candara"/>
                <w:color w:val="000000"/>
                <w:sz w:val="24"/>
                <w:szCs w:val="24"/>
                <w:u w:color="000000"/>
                <w:lang w:val="es-ES_tradnl"/>
              </w:rPr>
              <w:t>Tiempo</w:t>
            </w:r>
          </w:p>
        </w:tc>
      </w:tr>
      <w:tr w:rsidR="002F2013" w:rsidRPr="002F2013" w14:paraId="062E755A" w14:textId="77777777" w:rsidTr="009A015B">
        <w:trPr>
          <w:trHeight w:val="1114"/>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3D07E1"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1</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641DEC"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DCE91D"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Presentación de la asignatura y de criterios a evaluar</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E7B31C"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El estudiante pone atención a lo que el docente describe, tomando nota de los puntos importantes, como los criterios a evaluar y las ponderaciones que se utilizarán a lo largo del semestre</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CF0E23"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 xml:space="preserve">Redacción en su libreta de criterios a evaluar </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2E5E542B"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Programa de la asignatura “</w:t>
            </w:r>
            <w:r w:rsidRPr="002F2013">
              <w:rPr>
                <w:rFonts w:ascii="Candara" w:hAnsi="Candara" w:cstheme="majorHAnsi"/>
                <w:bCs/>
                <w:color w:val="000000"/>
                <w:sz w:val="24"/>
                <w:szCs w:val="24"/>
                <w:u w:color="000000"/>
                <w:lang w:val="es-ES_tradnl"/>
              </w:rPr>
              <w:t>Taller de vinculación comunitaria y relaciones interculturales</w:t>
            </w:r>
            <w:r w:rsidRPr="002F2013">
              <w:rPr>
                <w:rFonts w:ascii="Candara" w:hAnsi="Candara" w:cs="Arial Unicode MS"/>
                <w:color w:val="000000"/>
                <w:sz w:val="24"/>
                <w:szCs w:val="24"/>
                <w:lang w:val="es-ES_tradnl"/>
              </w:rPr>
              <w: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CFCE69"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Del 18 al 24 de agosto -2021</w:t>
            </w:r>
          </w:p>
        </w:tc>
      </w:tr>
      <w:tr w:rsidR="002F2013" w:rsidRPr="002F2013" w14:paraId="705182A3" w14:textId="77777777" w:rsidTr="009A015B">
        <w:trPr>
          <w:trHeight w:val="1114"/>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58C40E"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2</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661611"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6960DF"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Encuadre conceptual de los temas a revisar de la primera unidad</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B6048F"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Las y los estudiantes contestan un cuestionario, con preguntas respecto a los temas que se abordarán a lo largo del semestre, para conocer el nivel de dominio previo, sobre los mismos</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D9A89B"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Cuestionario contestado</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0126272B"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Conocimientos previos generales sobre Vinculación Comunitaria</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B93C78"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Del 25 al 31 de agosto -2021</w:t>
            </w:r>
          </w:p>
        </w:tc>
      </w:tr>
      <w:tr w:rsidR="002F2013" w:rsidRPr="002F2013" w14:paraId="1F5A179D" w14:textId="77777777" w:rsidTr="009A015B">
        <w:trPr>
          <w:trHeight w:val="1114"/>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0D91A8"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3</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997B39"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192574"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Unidad 1.- Comunidad y territorio</w:t>
            </w:r>
          </w:p>
          <w:p w14:paraId="33BECBA0" w14:textId="77777777" w:rsidR="002F2013" w:rsidRPr="002F2013" w:rsidRDefault="002F2013" w:rsidP="002F2013">
            <w:pPr>
              <w:jc w:val="center"/>
              <w:rPr>
                <w:rFonts w:ascii="Candara" w:hAnsi="Candara" w:cs="Arial Unicode MS"/>
                <w:color w:val="000000"/>
                <w:sz w:val="24"/>
                <w:szCs w:val="24"/>
                <w:lang w:val="es-ES_tradnl"/>
              </w:rPr>
            </w:pPr>
          </w:p>
          <w:p w14:paraId="399695F6"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Subtema(s):</w:t>
            </w:r>
          </w:p>
          <w:p w14:paraId="6103DA3A" w14:textId="77777777" w:rsidR="002F2013" w:rsidRPr="002F2013" w:rsidRDefault="002F2013" w:rsidP="002F2013">
            <w:pPr>
              <w:spacing w:after="200" w:line="276" w:lineRule="auto"/>
              <w:ind w:left="214"/>
              <w:contextualSpacing/>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1.1. La construcción de comunidad</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D7D76E"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Desarrollar un reporte individual de por lo menos 3 cuartillas en donde pueda contraponer, utilizar y “aterrizar” los conceptos sobre comunidad, comunalidad, territorio y territorialidad, con respecto a su realidad inmediata.</w:t>
            </w:r>
          </w:p>
          <w:p w14:paraId="52709A89" w14:textId="77777777" w:rsidR="002F2013" w:rsidRPr="002F2013" w:rsidRDefault="002F2013" w:rsidP="002F2013">
            <w:pPr>
              <w:autoSpaceDE w:val="0"/>
              <w:autoSpaceDN w:val="0"/>
              <w:adjustRightInd w:val="0"/>
              <w:jc w:val="center"/>
              <w:rPr>
                <w:rFonts w:ascii="Candara" w:hAnsi="Candara" w:cstheme="minorHAnsi"/>
                <w:bCs/>
                <w:color w:val="000000"/>
                <w:sz w:val="24"/>
                <w:szCs w:val="28"/>
              </w:rPr>
            </w:pPr>
            <w:r w:rsidRPr="002F2013">
              <w:rPr>
                <w:rFonts w:ascii="Candara" w:hAnsi="Candara" w:cstheme="minorHAnsi"/>
                <w:bCs/>
                <w:color w:val="000000"/>
                <w:sz w:val="24"/>
                <w:szCs w:val="28"/>
              </w:rPr>
              <w:t>1.- En Word (2 a 3 cuartillas)</w:t>
            </w:r>
          </w:p>
          <w:p w14:paraId="44E5521C" w14:textId="77777777" w:rsidR="002F2013" w:rsidRPr="002F2013" w:rsidRDefault="002F2013" w:rsidP="002F2013">
            <w:pPr>
              <w:autoSpaceDE w:val="0"/>
              <w:autoSpaceDN w:val="0"/>
              <w:adjustRightInd w:val="0"/>
              <w:jc w:val="center"/>
              <w:rPr>
                <w:rFonts w:ascii="Candara" w:hAnsi="Candara" w:cstheme="minorHAnsi"/>
                <w:bCs/>
                <w:color w:val="000000"/>
                <w:sz w:val="24"/>
                <w:szCs w:val="28"/>
              </w:rPr>
            </w:pPr>
            <w:r w:rsidRPr="002F2013">
              <w:rPr>
                <w:rFonts w:ascii="Candara" w:hAnsi="Candara" w:cstheme="minorHAnsi"/>
                <w:bCs/>
                <w:color w:val="000000"/>
                <w:sz w:val="24"/>
                <w:szCs w:val="28"/>
              </w:rPr>
              <w:t>2.- Arial 12</w:t>
            </w:r>
          </w:p>
          <w:p w14:paraId="2C8BDBEF" w14:textId="77777777" w:rsidR="002F2013" w:rsidRPr="002F2013" w:rsidRDefault="002F2013" w:rsidP="002F2013">
            <w:pPr>
              <w:autoSpaceDE w:val="0"/>
              <w:autoSpaceDN w:val="0"/>
              <w:adjustRightInd w:val="0"/>
              <w:jc w:val="center"/>
              <w:rPr>
                <w:rFonts w:ascii="Candara" w:hAnsi="Candara" w:cstheme="minorHAnsi"/>
                <w:bCs/>
                <w:color w:val="000000"/>
                <w:sz w:val="24"/>
                <w:szCs w:val="28"/>
              </w:rPr>
            </w:pPr>
            <w:r w:rsidRPr="002F2013">
              <w:rPr>
                <w:rFonts w:ascii="Candara" w:hAnsi="Candara" w:cstheme="minorHAnsi"/>
                <w:bCs/>
                <w:color w:val="000000"/>
                <w:sz w:val="24"/>
                <w:szCs w:val="28"/>
              </w:rPr>
              <w:t>3.- Interlineado 1.5</w:t>
            </w:r>
          </w:p>
          <w:p w14:paraId="0C81188C" w14:textId="77777777" w:rsidR="002F2013" w:rsidRPr="002F2013" w:rsidRDefault="002F2013" w:rsidP="002F2013">
            <w:pPr>
              <w:autoSpaceDE w:val="0"/>
              <w:autoSpaceDN w:val="0"/>
              <w:adjustRightInd w:val="0"/>
              <w:jc w:val="center"/>
              <w:rPr>
                <w:rFonts w:ascii="Candara" w:hAnsi="Candara" w:cstheme="minorHAnsi"/>
                <w:bCs/>
                <w:color w:val="000000"/>
                <w:sz w:val="24"/>
                <w:szCs w:val="28"/>
              </w:rPr>
            </w:pPr>
            <w:r w:rsidRPr="002F2013">
              <w:rPr>
                <w:rFonts w:ascii="Candara" w:hAnsi="Candara" w:cstheme="minorHAnsi"/>
                <w:bCs/>
                <w:color w:val="000000"/>
                <w:sz w:val="24"/>
                <w:szCs w:val="28"/>
              </w:rPr>
              <w:t>4.- Justificado</w:t>
            </w:r>
          </w:p>
          <w:p w14:paraId="4F977997" w14:textId="77777777" w:rsidR="002F2013" w:rsidRPr="002F2013" w:rsidRDefault="002F2013" w:rsidP="002F2013">
            <w:pPr>
              <w:autoSpaceDE w:val="0"/>
              <w:autoSpaceDN w:val="0"/>
              <w:adjustRightInd w:val="0"/>
              <w:jc w:val="center"/>
              <w:rPr>
                <w:rFonts w:ascii="Candara" w:hAnsi="Candara" w:cstheme="minorHAnsi"/>
                <w:bCs/>
                <w:color w:val="000000"/>
                <w:sz w:val="24"/>
                <w:szCs w:val="28"/>
              </w:rPr>
            </w:pPr>
            <w:r w:rsidRPr="002F2013">
              <w:rPr>
                <w:rFonts w:ascii="Candara" w:hAnsi="Candara" w:cstheme="minorHAnsi"/>
                <w:bCs/>
                <w:color w:val="000000"/>
                <w:sz w:val="24"/>
                <w:szCs w:val="28"/>
              </w:rPr>
              <w:t>5.- Hacer referencia a lo que proponen los autores, con una contraposición con sus realidades inmediatas del lugar en donde viven o vivieron.</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2081AE"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Reporte de lectura</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571BB24C" w14:textId="77777777" w:rsidR="002F2013" w:rsidRPr="002F2013" w:rsidRDefault="002F2013" w:rsidP="002F2013">
            <w:pPr>
              <w:autoSpaceDE w:val="0"/>
              <w:autoSpaceDN w:val="0"/>
              <w:adjustRightInd w:val="0"/>
              <w:spacing w:after="240"/>
              <w:ind w:left="320" w:hanging="283"/>
              <w:jc w:val="both"/>
              <w:rPr>
                <w:rFonts w:ascii="Candara" w:hAnsi="Candara" w:cstheme="minorHAnsi"/>
                <w:color w:val="000000"/>
              </w:rPr>
            </w:pPr>
            <w:r w:rsidRPr="002F2013">
              <w:rPr>
                <w:rFonts w:ascii="Candara" w:hAnsi="Candara" w:cstheme="minorHAnsi"/>
                <w:color w:val="000000"/>
              </w:rPr>
              <w:t>Nava, E. (2009). Comunalidad: Ensayo sobre la legitimación de una teoría nativa. Doctoranda en Antropología Social de la Universidad de Brasília, Brasil; becaria del Conselho Nacional de Desenvolvimento Científico e Tecnológico (CNPq). 13 p.</w:t>
            </w:r>
          </w:p>
          <w:p w14:paraId="5C93EF64" w14:textId="77777777" w:rsidR="002F2013" w:rsidRPr="002F2013" w:rsidRDefault="002F2013" w:rsidP="002F2013">
            <w:pPr>
              <w:autoSpaceDE w:val="0"/>
              <w:autoSpaceDN w:val="0"/>
              <w:adjustRightInd w:val="0"/>
              <w:spacing w:after="120"/>
              <w:ind w:left="313" w:hanging="266"/>
              <w:jc w:val="both"/>
              <w:rPr>
                <w:rFonts w:ascii="Candara" w:eastAsia="Calibri" w:hAnsi="Candara" w:cstheme="minorHAnsi"/>
                <w:color w:val="000000"/>
              </w:rPr>
            </w:pPr>
            <w:r w:rsidRPr="002F2013">
              <w:rPr>
                <w:rFonts w:ascii="Candara" w:eastAsia="Calibri" w:hAnsi="Candara" w:cstheme="minorHAnsi"/>
                <w:color w:val="000000"/>
              </w:rPr>
              <w:t>Martínez Luna, Jaime (2015). Conocimiento y comunalidad. Revista Bajo el Volcán, vol. 15, núm. 23, septiembre-febrero, 2015. Benemérita Universidad Autónoma de Puebla. México. pp. 99-112</w:t>
            </w:r>
          </w:p>
          <w:p w14:paraId="3253B635" w14:textId="77777777" w:rsidR="002F2013" w:rsidRPr="002F2013" w:rsidRDefault="002F2013" w:rsidP="002F2013">
            <w:pPr>
              <w:jc w:val="center"/>
              <w:rPr>
                <w:rFonts w:ascii="Candara" w:hAnsi="Candara" w:cs="Arial Unicode MS"/>
                <w:color w:val="000000"/>
                <w:lang w:val="es-ES_tradnl"/>
              </w:rPr>
            </w:pPr>
            <w:r w:rsidRPr="002F2013">
              <w:rPr>
                <w:rFonts w:ascii="Candara" w:hAnsi="Candara" w:cstheme="minorHAnsi"/>
              </w:rPr>
              <w:t xml:space="preserve">Revelación Magazine (2019). Entrevista con el Maestro Jaime Martínez Luna sobre escuela y comunidad. Transmitido el 5 de abril de 2019, revisado el 01 de septiembre de 2020 en: </w:t>
            </w:r>
            <w:hyperlink r:id="rId25" w:history="1">
              <w:r w:rsidRPr="002F2013">
                <w:rPr>
                  <w:rFonts w:ascii="Candara" w:hAnsi="Candara" w:cstheme="minorHAnsi"/>
                  <w:color w:val="0563C1" w:themeColor="hyperlink"/>
                  <w:u w:val="single"/>
                </w:rPr>
                <w:t>https://www.facebook.com/RevelacionMagazine/videos/669711536820655</w:t>
              </w:r>
            </w:hyperlink>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81D1CA"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 xml:space="preserve">1 al 7 de sept. -2021 </w:t>
            </w:r>
          </w:p>
        </w:tc>
      </w:tr>
      <w:tr w:rsidR="002F2013" w:rsidRPr="002F2013" w14:paraId="3B340C8A" w14:textId="77777777" w:rsidTr="009A015B">
        <w:trPr>
          <w:trHeight w:val="1114"/>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48A4B8"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4</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E41A03"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C69F8A"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Unidad 1.- Comunidad y territorio</w:t>
            </w:r>
          </w:p>
          <w:p w14:paraId="5EE31852" w14:textId="77777777" w:rsidR="002F2013" w:rsidRPr="002F2013" w:rsidRDefault="002F2013" w:rsidP="002F2013">
            <w:pPr>
              <w:jc w:val="center"/>
              <w:rPr>
                <w:rFonts w:ascii="Candara" w:hAnsi="Candara" w:cs="Arial Unicode MS"/>
                <w:color w:val="000000"/>
                <w:sz w:val="24"/>
                <w:szCs w:val="24"/>
                <w:lang w:val="es-ES_tradnl"/>
              </w:rPr>
            </w:pPr>
          </w:p>
          <w:p w14:paraId="4928DB8E"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Subtema(s):</w:t>
            </w:r>
          </w:p>
          <w:p w14:paraId="3F7BACC1"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1.2. Territorio como configuración simbólico-biótica</w:t>
            </w:r>
          </w:p>
          <w:p w14:paraId="069F3D9C" w14:textId="77777777" w:rsidR="002F2013" w:rsidRPr="002F2013" w:rsidRDefault="002F2013" w:rsidP="002F2013">
            <w:pPr>
              <w:jc w:val="center"/>
              <w:rPr>
                <w:rFonts w:ascii="Candara" w:hAnsi="Candara" w:cs="Arial Unicode MS"/>
                <w:color w:val="000000"/>
                <w:sz w:val="24"/>
                <w:szCs w:val="24"/>
                <w:lang w:val="es-ES_tradnl"/>
              </w:rPr>
            </w:pPr>
          </w:p>
          <w:p w14:paraId="260B46D1"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1.3. Vida cotidiana</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87BCC" w14:textId="77777777" w:rsidR="002F2013" w:rsidRPr="002F2013" w:rsidRDefault="002F2013" w:rsidP="002F2013">
            <w:pPr>
              <w:autoSpaceDE w:val="0"/>
              <w:autoSpaceDN w:val="0"/>
              <w:adjustRightInd w:val="0"/>
              <w:jc w:val="center"/>
              <w:rPr>
                <w:rFonts w:ascii="Candara" w:hAnsi="Candara" w:cstheme="minorHAnsi"/>
                <w:bCs/>
                <w:color w:val="000000"/>
                <w:sz w:val="24"/>
                <w:szCs w:val="24"/>
              </w:rPr>
            </w:pPr>
            <w:r w:rsidRPr="002F2013">
              <w:rPr>
                <w:rFonts w:ascii="Candara" w:hAnsi="Candara" w:cstheme="minorHAnsi"/>
                <w:bCs/>
                <w:color w:val="000000"/>
                <w:sz w:val="24"/>
                <w:szCs w:val="24"/>
              </w:rPr>
              <w:t>Desarrollar un mapa en donde puedan hacer un reconocimiento de la diferencia entre los límites y sitios de interés oficiales de su localidad o municipio como propuesta desde el Estado, asimismo, realizar en este mismo mapa una localización de los sitios de interés desde el punto de vista de la territorialidad comunitaria.</w:t>
            </w:r>
          </w:p>
          <w:p w14:paraId="6FA1F99A" w14:textId="77777777" w:rsidR="002F2013" w:rsidRPr="002F2013" w:rsidRDefault="002F2013" w:rsidP="002F2013">
            <w:pPr>
              <w:autoSpaceDE w:val="0"/>
              <w:autoSpaceDN w:val="0"/>
              <w:adjustRightInd w:val="0"/>
              <w:jc w:val="center"/>
              <w:rPr>
                <w:rFonts w:ascii="Candara" w:hAnsi="Candara" w:cstheme="majorHAnsi"/>
                <w:bCs/>
                <w:color w:val="000000"/>
                <w:sz w:val="24"/>
                <w:szCs w:val="24"/>
              </w:rPr>
            </w:pPr>
            <w:r w:rsidRPr="002F2013">
              <w:rPr>
                <w:rFonts w:ascii="Candara" w:hAnsi="Candara" w:cstheme="minorHAnsi"/>
                <w:bCs/>
                <w:color w:val="000000"/>
                <w:sz w:val="24"/>
                <w:szCs w:val="24"/>
              </w:rPr>
              <w:t>1.- Realizar un mapeo en donde coloquen a su localidad con sus colindancias marcadas por el Estado y sobre este mapa poder colocar los lugares de importancia para usted y su comunidad que no siempre coincide con los lugares de importancia para el Estado (puede ser digital o en su libreta).</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F18780" w14:textId="77777777" w:rsidR="002F2013" w:rsidRPr="002F2013" w:rsidRDefault="002F2013" w:rsidP="002F2013">
            <w:pPr>
              <w:autoSpaceDE w:val="0"/>
              <w:autoSpaceDN w:val="0"/>
              <w:adjustRightInd w:val="0"/>
              <w:jc w:val="center"/>
              <w:rPr>
                <w:rFonts w:ascii="Candara" w:hAnsi="Candara" w:cstheme="minorHAnsi"/>
                <w:bCs/>
                <w:color w:val="000000"/>
                <w:sz w:val="24"/>
                <w:szCs w:val="24"/>
              </w:rPr>
            </w:pPr>
            <w:r w:rsidRPr="002F2013">
              <w:rPr>
                <w:rFonts w:ascii="Candara" w:hAnsi="Candara" w:cstheme="minorHAnsi"/>
                <w:bCs/>
                <w:color w:val="000000"/>
                <w:sz w:val="24"/>
                <w:szCs w:val="24"/>
              </w:rPr>
              <w:t>Escrito reflexivo</w:t>
            </w:r>
          </w:p>
          <w:p w14:paraId="53E80B65" w14:textId="77777777" w:rsidR="002F2013" w:rsidRPr="002F2013" w:rsidRDefault="002F2013" w:rsidP="002F2013">
            <w:pPr>
              <w:autoSpaceDE w:val="0"/>
              <w:autoSpaceDN w:val="0"/>
              <w:adjustRightInd w:val="0"/>
              <w:jc w:val="center"/>
              <w:rPr>
                <w:rFonts w:ascii="Candara" w:hAnsi="Candara" w:cstheme="minorHAnsi"/>
                <w:bCs/>
                <w:color w:val="000000"/>
                <w:sz w:val="24"/>
                <w:szCs w:val="24"/>
              </w:rPr>
            </w:pP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080A0FFD" w14:textId="77777777" w:rsidR="002F2013" w:rsidRPr="002F2013" w:rsidRDefault="002F2013" w:rsidP="002F2013">
            <w:pPr>
              <w:autoSpaceDE w:val="0"/>
              <w:autoSpaceDN w:val="0"/>
              <w:adjustRightInd w:val="0"/>
              <w:spacing w:after="240"/>
              <w:ind w:left="320" w:hanging="283"/>
              <w:jc w:val="both"/>
              <w:rPr>
                <w:rFonts w:ascii="Candara" w:hAnsi="Candara" w:cstheme="minorHAnsi"/>
                <w:color w:val="000000"/>
              </w:rPr>
            </w:pPr>
            <w:r w:rsidRPr="002F2013">
              <w:rPr>
                <w:rFonts w:ascii="Candara" w:hAnsi="Candara" w:cstheme="minorHAnsi"/>
                <w:color w:val="000000"/>
              </w:rPr>
              <w:t>Jiménez, D., 2019. Geo-grafías comunitarias. Mapeo Comunitario y Cartografías Sociales: procesos creativos, pedagógicos, de intervención y acompañamiento comunitario para la gestión social de los territorios. Cuaderno de Trabajo. Camidabit - Los Paseantes, Sierra del Tentzon, Puebla, México. pp. 19-38</w:t>
            </w:r>
          </w:p>
          <w:p w14:paraId="05141EC7" w14:textId="77777777" w:rsidR="002F2013" w:rsidRPr="002F2013" w:rsidRDefault="002F2013" w:rsidP="002F2013">
            <w:pPr>
              <w:autoSpaceDE w:val="0"/>
              <w:autoSpaceDN w:val="0"/>
              <w:adjustRightInd w:val="0"/>
              <w:spacing w:after="240"/>
              <w:ind w:left="320" w:hanging="283"/>
              <w:jc w:val="both"/>
              <w:rPr>
                <w:rFonts w:ascii="Candara" w:hAnsi="Candara" w:cstheme="minorHAnsi"/>
                <w:color w:val="000000"/>
              </w:rPr>
            </w:pPr>
            <w:r w:rsidRPr="002F2013">
              <w:rPr>
                <w:rFonts w:ascii="Candara" w:hAnsi="Candara" w:cstheme="minorHAnsi"/>
                <w:color w:val="000000"/>
              </w:rPr>
              <w:t>Nieves Guevara, M. (2010). Capítulo II. Tesis de doctorado en Desarrollo Rural: Comunidad en movimiento. Prácticas sociales y mundos de vida en Santa Catarina del Monte, Estado de México. Universidad Autónoma Metropolitana-Unidad Xochimilco. pp. 38-84</w:t>
            </w:r>
          </w:p>
          <w:p w14:paraId="6FED5ECE" w14:textId="77777777" w:rsidR="002F2013" w:rsidRPr="002F2013" w:rsidRDefault="002F2013" w:rsidP="002F2013">
            <w:pPr>
              <w:ind w:left="259" w:hanging="284"/>
              <w:jc w:val="both"/>
              <w:rPr>
                <w:rFonts w:ascii="Candara" w:hAnsi="Candara" w:cs="Arial Unicode MS"/>
                <w:color w:val="000000"/>
                <w:lang w:val="es-ES_tradnl"/>
              </w:rPr>
            </w:pPr>
            <w:r w:rsidRPr="002F2013">
              <w:rPr>
                <w:rFonts w:ascii="Candara" w:hAnsi="Candara" w:cstheme="minorHAnsi"/>
              </w:rPr>
              <w:t xml:space="preserve">INAH Queretaro. (2020). Lugares de memoria y tradiciones vivas de los otomí-chichimecas de Tolimán: la Peña de Bernal, guardiana de un territorio sagrado. Publicado el 8 de julio del 2020, consultado el 10 de septiembre de 2020 en: </w:t>
            </w:r>
            <w:hyperlink r:id="rId26" w:history="1">
              <w:r w:rsidRPr="002F2013">
                <w:rPr>
                  <w:rFonts w:ascii="Candara" w:hAnsi="Candara" w:cstheme="minorHAnsi"/>
                  <w:color w:val="0563C1" w:themeColor="hyperlink"/>
                  <w:u w:val="single"/>
                </w:rPr>
                <w:t>https://web.facebook.com/watch/?v=269461221166306&amp;extid=YgwvzP73oeo9gnZH</w:t>
              </w:r>
            </w:hyperlink>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5AEC9E"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8 al 14 de sept. -2021</w:t>
            </w:r>
          </w:p>
        </w:tc>
      </w:tr>
      <w:tr w:rsidR="002F2013" w:rsidRPr="002F2013" w14:paraId="7F234125" w14:textId="77777777" w:rsidTr="009A015B">
        <w:trPr>
          <w:trHeight w:val="1114"/>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D1EB3E"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5</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3A7AF8"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8C66F1"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Unidad 1.- Comunidad y territorio</w:t>
            </w:r>
          </w:p>
          <w:p w14:paraId="09560625" w14:textId="77777777" w:rsidR="002F2013" w:rsidRPr="002F2013" w:rsidRDefault="002F2013" w:rsidP="002F2013">
            <w:pPr>
              <w:jc w:val="center"/>
              <w:rPr>
                <w:rFonts w:ascii="Candara" w:hAnsi="Candara" w:cs="Arial Unicode MS"/>
                <w:color w:val="000000"/>
                <w:sz w:val="24"/>
                <w:szCs w:val="24"/>
                <w:lang w:val="es-ES_tradnl"/>
              </w:rPr>
            </w:pPr>
          </w:p>
          <w:p w14:paraId="44365DB5"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Subtema(s):</w:t>
            </w:r>
          </w:p>
          <w:p w14:paraId="74B5BF4B"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1.4. Estructuras, acciones y prácticas comunitarias</w:t>
            </w:r>
          </w:p>
          <w:p w14:paraId="7B789894" w14:textId="77777777" w:rsidR="002F2013" w:rsidRPr="002F2013" w:rsidRDefault="002F2013" w:rsidP="002F2013">
            <w:pPr>
              <w:jc w:val="center"/>
              <w:rPr>
                <w:rFonts w:ascii="Candara" w:hAnsi="Candara" w:cs="Arial Unicode MS"/>
                <w:color w:val="000000"/>
                <w:sz w:val="24"/>
                <w:szCs w:val="24"/>
                <w:lang w:val="es-ES_tradnl"/>
              </w:rPr>
            </w:pPr>
          </w:p>
          <w:p w14:paraId="5C825B2D"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1.5</w:t>
            </w:r>
            <w:r w:rsidRPr="002F2013">
              <w:rPr>
                <w:rFonts w:ascii="Candara" w:hAnsi="Candara" w:cs="Arial Unicode MS"/>
                <w:sz w:val="24"/>
                <w:szCs w:val="24"/>
                <w:lang w:val="es-ES_tradnl"/>
              </w:rPr>
              <w:t xml:space="preserve">. </w:t>
            </w:r>
            <w:r w:rsidRPr="002F2013">
              <w:rPr>
                <w:rFonts w:ascii="Candara" w:hAnsi="Candara" w:cs="Arial"/>
                <w:sz w:val="24"/>
                <w:szCs w:val="24"/>
              </w:rPr>
              <w:t>Actores sociales, diversidad y conflicto</w:t>
            </w:r>
          </w:p>
          <w:p w14:paraId="0FF0BF77" w14:textId="77777777" w:rsidR="002F2013" w:rsidRPr="002F2013" w:rsidRDefault="002F2013" w:rsidP="002F2013">
            <w:pPr>
              <w:jc w:val="center"/>
              <w:rPr>
                <w:rFonts w:ascii="Candara" w:hAnsi="Candara" w:cs="Arial Unicode MS"/>
                <w:color w:val="000000"/>
                <w:sz w:val="24"/>
                <w:szCs w:val="24"/>
                <w:lang w:val="es-ES_tradnl"/>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E0436" w14:textId="77777777" w:rsidR="002F2013" w:rsidRPr="002F2013" w:rsidRDefault="002F2013" w:rsidP="002F2013">
            <w:pPr>
              <w:autoSpaceDE w:val="0"/>
              <w:autoSpaceDN w:val="0"/>
              <w:adjustRightInd w:val="0"/>
              <w:jc w:val="center"/>
              <w:rPr>
                <w:rFonts w:ascii="Candara" w:hAnsi="Candara" w:cstheme="minorHAnsi"/>
                <w:bCs/>
                <w:color w:val="000000"/>
                <w:sz w:val="24"/>
                <w:szCs w:val="24"/>
              </w:rPr>
            </w:pPr>
            <w:r w:rsidRPr="002F2013">
              <w:rPr>
                <w:rFonts w:ascii="Candara" w:hAnsi="Candara" w:cstheme="minorHAnsi"/>
                <w:bCs/>
                <w:color w:val="000000"/>
                <w:sz w:val="24"/>
                <w:szCs w:val="24"/>
              </w:rPr>
              <w:t>Desarrollar un escrito reflexivo en donde puedan ubicarse (como sujetos) en el espacio-tiempo, ubicando su localidad (como demarcación del Estado –localidad, municipio, estado–), asimismo, deben de ubicar las estructuras y prácticas comunitarias que existen en su localidad (ejemplo: asamblea, consejo de ancianos, mayordomía, etc.), además de hacer un recuento de los actores sociales que existen (comunitarios y estructurales) y si estos han generado algún tipo de conflicto y ¿por qué?</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244623" w14:textId="77777777" w:rsidR="002F2013" w:rsidRPr="002F2013" w:rsidRDefault="002F2013" w:rsidP="002F2013">
            <w:pPr>
              <w:autoSpaceDE w:val="0"/>
              <w:autoSpaceDN w:val="0"/>
              <w:adjustRightInd w:val="0"/>
              <w:jc w:val="center"/>
              <w:rPr>
                <w:rFonts w:ascii="Candara" w:hAnsi="Candara" w:cstheme="minorHAnsi"/>
                <w:bCs/>
                <w:color w:val="000000"/>
                <w:sz w:val="24"/>
                <w:szCs w:val="24"/>
              </w:rPr>
            </w:pPr>
            <w:r w:rsidRPr="002F2013">
              <w:rPr>
                <w:rFonts w:ascii="Candara" w:hAnsi="Candara" w:cstheme="minorHAnsi"/>
                <w:bCs/>
                <w:color w:val="000000"/>
                <w:sz w:val="24"/>
                <w:szCs w:val="24"/>
              </w:rPr>
              <w:t>Texto reflexivo</w:t>
            </w:r>
          </w:p>
          <w:p w14:paraId="61A3813B" w14:textId="77777777" w:rsidR="002F2013" w:rsidRPr="002F2013" w:rsidRDefault="002F2013" w:rsidP="002F2013">
            <w:pPr>
              <w:autoSpaceDE w:val="0"/>
              <w:autoSpaceDN w:val="0"/>
              <w:adjustRightInd w:val="0"/>
              <w:jc w:val="center"/>
              <w:rPr>
                <w:rFonts w:ascii="Candara" w:hAnsi="Candara" w:cstheme="minorHAnsi"/>
                <w:bCs/>
                <w:color w:val="000000"/>
                <w:sz w:val="24"/>
                <w:szCs w:val="24"/>
              </w:rPr>
            </w:pPr>
          </w:p>
          <w:p w14:paraId="58A1B070" w14:textId="77777777" w:rsidR="002F2013" w:rsidRPr="002F2013" w:rsidRDefault="002F2013" w:rsidP="002F2013">
            <w:pPr>
              <w:autoSpaceDE w:val="0"/>
              <w:autoSpaceDN w:val="0"/>
              <w:adjustRightInd w:val="0"/>
              <w:jc w:val="center"/>
              <w:rPr>
                <w:rFonts w:ascii="Candara" w:hAnsi="Candara" w:cstheme="minorHAnsi"/>
                <w:bCs/>
                <w:color w:val="000000"/>
                <w:sz w:val="24"/>
                <w:szCs w:val="28"/>
              </w:rPr>
            </w:pP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4DFAAA21" w14:textId="77777777" w:rsidR="002F2013" w:rsidRPr="002F2013" w:rsidRDefault="002F2013" w:rsidP="002F2013">
            <w:pPr>
              <w:autoSpaceDE w:val="0"/>
              <w:autoSpaceDN w:val="0"/>
              <w:adjustRightInd w:val="0"/>
              <w:spacing w:after="240"/>
              <w:ind w:left="320" w:hanging="283"/>
              <w:jc w:val="both"/>
              <w:rPr>
                <w:rFonts w:ascii="Candara" w:hAnsi="Candara" w:cstheme="minorHAnsi"/>
                <w:color w:val="000000"/>
              </w:rPr>
            </w:pPr>
            <w:r w:rsidRPr="002F2013">
              <w:rPr>
                <w:rFonts w:ascii="Candara" w:hAnsi="Candara" w:cstheme="minorHAnsi"/>
                <w:color w:val="000000"/>
              </w:rPr>
              <w:t>Martínez Luna, J. (2012). Cotidianidad y comunalidad. Revista Erectus. pp. 21-25</w:t>
            </w:r>
          </w:p>
          <w:p w14:paraId="245D8DFB" w14:textId="77777777" w:rsidR="002F2013" w:rsidRPr="002F2013" w:rsidRDefault="002F2013" w:rsidP="002F2013">
            <w:pPr>
              <w:autoSpaceDE w:val="0"/>
              <w:autoSpaceDN w:val="0"/>
              <w:adjustRightInd w:val="0"/>
              <w:spacing w:after="240"/>
              <w:ind w:left="320" w:hanging="283"/>
              <w:jc w:val="both"/>
              <w:rPr>
                <w:rFonts w:ascii="Candara" w:hAnsi="Candara" w:cstheme="minorHAnsi"/>
                <w:color w:val="000000"/>
              </w:rPr>
            </w:pPr>
            <w:r w:rsidRPr="002F2013">
              <w:rPr>
                <w:rFonts w:ascii="Candara" w:hAnsi="Candara" w:cstheme="minorHAnsi"/>
                <w:color w:val="000000"/>
              </w:rPr>
              <w:t>García Sánchez, E. (2007). El concepto de actor. Reflexiones y propuestas para la ciencia política. Revista Andámios. Volumen 3, número 6, junio, 2007, pp. 199-216</w:t>
            </w:r>
          </w:p>
          <w:p w14:paraId="341C8F6E" w14:textId="77777777" w:rsidR="002F2013" w:rsidRPr="002F2013" w:rsidRDefault="002F2013" w:rsidP="002F2013">
            <w:pPr>
              <w:autoSpaceDE w:val="0"/>
              <w:autoSpaceDN w:val="0"/>
              <w:adjustRightInd w:val="0"/>
              <w:spacing w:after="240"/>
              <w:ind w:left="320" w:hanging="283"/>
              <w:jc w:val="both"/>
              <w:rPr>
                <w:rFonts w:ascii="Candara" w:hAnsi="Candara" w:cstheme="minorHAnsi"/>
                <w:color w:val="000000"/>
              </w:rPr>
            </w:pPr>
            <w:r w:rsidRPr="002F2013">
              <w:rPr>
                <w:rFonts w:ascii="Candara" w:hAnsi="Candara" w:cstheme="minorHAnsi"/>
                <w:color w:val="000000"/>
              </w:rPr>
              <w:t>Nieves Guevara, M. (2010). Capítulo IV. Tesis de doctorado en Desarrollo Rural: Comunidad en movimiento. Prácticas sociales y mundos de vida en Santa Catarina del Monte, Estado de México. Universidad Autónoma Metropolitana-Unidad Xochimilco. pp. 123-154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B7401C"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15-21 de sept.-2021</w:t>
            </w:r>
          </w:p>
        </w:tc>
      </w:tr>
      <w:tr w:rsidR="002F2013" w:rsidRPr="002F2013" w14:paraId="34AC5237" w14:textId="77777777" w:rsidTr="009A015B">
        <w:trPr>
          <w:trHeight w:val="1410"/>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871385"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6</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047829"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828221"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Unidad 2.- Procesos históricos de investigación e intervención en nuestros territorios</w:t>
            </w:r>
          </w:p>
          <w:p w14:paraId="16C6FF89" w14:textId="77777777" w:rsidR="002F2013" w:rsidRPr="002F2013" w:rsidRDefault="002F2013" w:rsidP="002F2013">
            <w:pPr>
              <w:jc w:val="center"/>
              <w:rPr>
                <w:rFonts w:ascii="Candara" w:hAnsi="Candara" w:cs="Arial Unicode MS"/>
                <w:color w:val="000000"/>
                <w:sz w:val="24"/>
                <w:szCs w:val="24"/>
                <w:lang w:val="es-ES_tradnl"/>
              </w:rPr>
            </w:pPr>
          </w:p>
          <w:p w14:paraId="6B45F28C"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Subtema(s):</w:t>
            </w:r>
          </w:p>
          <w:p w14:paraId="7576E582"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2.1. El extensionismo rural en México</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4FA7C8"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Desarrollar un reporte individual de por lo menos 3 cuartillas en donde pueda hacer referencia al extensionismo rural en México, asimismo, colocar y describir un caso cercano que conozca sobre este tipo de extensionismo.</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E491BA"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Reporte de lectura</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12B75FF8" w14:textId="77777777" w:rsidR="002F2013" w:rsidRPr="002F2013" w:rsidRDefault="002F2013" w:rsidP="002F2013">
            <w:pPr>
              <w:autoSpaceDE w:val="0"/>
              <w:autoSpaceDN w:val="0"/>
              <w:adjustRightInd w:val="0"/>
              <w:spacing w:after="120"/>
              <w:ind w:left="313" w:hanging="266"/>
              <w:jc w:val="both"/>
              <w:rPr>
                <w:rFonts w:ascii="Candara" w:eastAsia="Calibri" w:hAnsi="Candara" w:cs="Arial"/>
                <w:color w:val="000000"/>
              </w:rPr>
            </w:pPr>
            <w:r w:rsidRPr="002F2013">
              <w:rPr>
                <w:rFonts w:ascii="Candara" w:eastAsia="Calibri" w:hAnsi="Candara" w:cs="Arial"/>
                <w:color w:val="000000"/>
              </w:rPr>
              <w:t>Quintana R., 2006, “Intervenir o no intervenir en el desarrollo. Es o no es la cuestión”, en Cuadernos de desarrollo rural, julio-diciembre, no. 059, Universidad Javeriana, Colombia, pp. 63-86</w:t>
            </w:r>
          </w:p>
          <w:p w14:paraId="1FE966F1" w14:textId="77777777" w:rsidR="002F2013" w:rsidRPr="002F2013" w:rsidRDefault="002F2013" w:rsidP="002F2013">
            <w:pPr>
              <w:autoSpaceDE w:val="0"/>
              <w:autoSpaceDN w:val="0"/>
              <w:adjustRightInd w:val="0"/>
              <w:spacing w:after="120"/>
              <w:ind w:left="313" w:hanging="266"/>
              <w:jc w:val="both"/>
              <w:rPr>
                <w:rFonts w:ascii="Candara" w:hAnsi="Candara" w:cs="Arial Unicode MS"/>
                <w:color w:val="000000"/>
                <w:sz w:val="24"/>
                <w:szCs w:val="24"/>
                <w:lang w:val="es-ES_tradnl"/>
              </w:rPr>
            </w:pPr>
            <w:r w:rsidRPr="002F2013">
              <w:rPr>
                <w:rFonts w:ascii="Candara" w:eastAsia="Calibri" w:hAnsi="Candara" w:cs="Arial"/>
                <w:color w:val="000000"/>
              </w:rPr>
              <w:t>Freire, Paulo (1975). Capítulo Primero: A) Aproximación semántica al término extensión y B). El equívoco gnoseológico de la extensión. En ¿Extensión o comunicación?: La concientización en el medio rural de Paulo Freire. pp. 17-40</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1EE7B8"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 xml:space="preserve">29-sept. </w:t>
            </w:r>
            <w:proofErr w:type="gramStart"/>
            <w:r w:rsidRPr="002F2013">
              <w:rPr>
                <w:rFonts w:ascii="Candara" w:hAnsi="Candara" w:cs="Arial Unicode MS"/>
                <w:color w:val="000000"/>
                <w:sz w:val="24"/>
                <w:szCs w:val="24"/>
                <w:lang w:val="es-ES_tradnl"/>
              </w:rPr>
              <w:t>al</w:t>
            </w:r>
            <w:proofErr w:type="gramEnd"/>
            <w:r w:rsidRPr="002F2013">
              <w:rPr>
                <w:rFonts w:ascii="Candara" w:hAnsi="Candara" w:cs="Arial Unicode MS"/>
                <w:color w:val="000000"/>
                <w:sz w:val="24"/>
                <w:szCs w:val="24"/>
                <w:lang w:val="es-ES_tradnl"/>
              </w:rPr>
              <w:t xml:space="preserve"> 5-oct. de 2021</w:t>
            </w:r>
          </w:p>
        </w:tc>
      </w:tr>
      <w:tr w:rsidR="002F2013" w:rsidRPr="002F2013" w14:paraId="4B538DEC" w14:textId="77777777" w:rsidTr="009A015B">
        <w:trPr>
          <w:trHeight w:val="1410"/>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DACFB0"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7</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5E6642"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85CB38"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Unidad 2.- Procesos históricos de investigación e intervención en nuestros territorios</w:t>
            </w:r>
          </w:p>
          <w:p w14:paraId="49D1E3A2" w14:textId="77777777" w:rsidR="002F2013" w:rsidRPr="002F2013" w:rsidRDefault="002F2013" w:rsidP="002F2013">
            <w:pPr>
              <w:jc w:val="center"/>
              <w:rPr>
                <w:rFonts w:ascii="Candara" w:hAnsi="Candara" w:cs="Arial Unicode MS"/>
                <w:color w:val="000000"/>
                <w:sz w:val="24"/>
                <w:szCs w:val="24"/>
                <w:lang w:val="es-ES_tradnl"/>
              </w:rPr>
            </w:pPr>
          </w:p>
          <w:p w14:paraId="141691D9"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Subtema(s):</w:t>
            </w:r>
          </w:p>
          <w:p w14:paraId="40E5FD0F"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2.2. Antecedentes experiencias de VC en educación superior en México</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2A1060"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Desarrollar un texto reflexivo en donde coloque los puntos centrales sobre las experiencias de Vinculación Comunitaria en educación superior en México y de igual manera cual es la importancia de esta según su opinión.</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C30A3E"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Texto reflexivo</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7F6CBE6B" w14:textId="77777777" w:rsidR="002F2013" w:rsidRPr="002F2013" w:rsidRDefault="002F2013" w:rsidP="002F2013">
            <w:pPr>
              <w:autoSpaceDE w:val="0"/>
              <w:autoSpaceDN w:val="0"/>
              <w:adjustRightInd w:val="0"/>
              <w:spacing w:after="240"/>
              <w:ind w:left="320" w:hanging="283"/>
              <w:jc w:val="both"/>
              <w:rPr>
                <w:rFonts w:ascii="Candara" w:eastAsia="Calibri" w:hAnsi="Candara" w:cs="Arial"/>
                <w:color w:val="000000"/>
              </w:rPr>
            </w:pPr>
            <w:r w:rsidRPr="002F2013">
              <w:rPr>
                <w:rFonts w:ascii="Candara" w:eastAsia="Calibri" w:hAnsi="Candara" w:cs="Arial"/>
                <w:color w:val="000000"/>
              </w:rPr>
              <w:t>Bustos Córdova, R.B. (2019). Capítulo 6: La vinculación comunitaria en la formación de profesores indígenas en la UPN Morelos. En “La vinculación comunitaria en la formación de profesionales indígenas en México” de Bruno Baronnet y Flor Marina Bermúdez Urbina (Coords). pp. 245-275</w:t>
            </w:r>
          </w:p>
          <w:p w14:paraId="09D1FD2B" w14:textId="77777777" w:rsidR="002F2013" w:rsidRPr="002F2013" w:rsidRDefault="002F2013" w:rsidP="002F2013">
            <w:pPr>
              <w:autoSpaceDE w:val="0"/>
              <w:autoSpaceDN w:val="0"/>
              <w:adjustRightInd w:val="0"/>
              <w:spacing w:after="240"/>
              <w:ind w:left="320" w:hanging="283"/>
              <w:jc w:val="both"/>
              <w:rPr>
                <w:rFonts w:ascii="Candara" w:hAnsi="Candara" w:cs="Arial Unicode MS"/>
                <w:color w:val="000000"/>
                <w:sz w:val="24"/>
                <w:szCs w:val="24"/>
                <w:lang w:val="es-ES_tradnl"/>
              </w:rPr>
            </w:pPr>
            <w:r w:rsidRPr="002F2013">
              <w:rPr>
                <w:rFonts w:ascii="Candara" w:eastAsia="Calibri" w:hAnsi="Candara" w:cs="Arial"/>
                <w:color w:val="000000"/>
              </w:rPr>
              <w:t>Torres Corona, V. (2019). Capítulo 7: La construcción de un trayecto formativo intercultural y la vinculación comunitaria en la Mixteca: algunas reflexiones desde la Escuela Normal Rural Vanguardia de Tamazulapam, Oaxaca. En La vinculción comunitaria en la formación de profesionales indígenas en México de Bruno Baronnet y Flor Marina Bermúdez Urbina (Coords). pp. 245-275</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EA1C7B"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6 - 12 de octubre 2021</w:t>
            </w:r>
          </w:p>
        </w:tc>
      </w:tr>
      <w:tr w:rsidR="002F2013" w:rsidRPr="002F2013" w14:paraId="0666669D" w14:textId="77777777" w:rsidTr="009A015B">
        <w:trPr>
          <w:trHeight w:val="1410"/>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787E82"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8</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9A3105"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5766F5"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Unidad 2.- Procesos históricos de investigación e intervención en nuestros territorios</w:t>
            </w:r>
          </w:p>
          <w:p w14:paraId="5E158C2F" w14:textId="77777777" w:rsidR="002F2013" w:rsidRPr="002F2013" w:rsidRDefault="002F2013" w:rsidP="002F2013">
            <w:pPr>
              <w:jc w:val="center"/>
              <w:rPr>
                <w:rFonts w:ascii="Candara" w:hAnsi="Candara" w:cs="Arial Unicode MS"/>
                <w:color w:val="000000"/>
                <w:sz w:val="24"/>
                <w:szCs w:val="24"/>
                <w:lang w:val="es-ES_tradnl"/>
              </w:rPr>
            </w:pPr>
          </w:p>
          <w:p w14:paraId="7BAFD657"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Subtema(s):</w:t>
            </w:r>
          </w:p>
          <w:p w14:paraId="23BEBDB2"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2.3. Políticas religiosas de intervención</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801354"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Desarrollar una presentación en PowerPoint de un número libre de diapositivas, en donde describa las cuestiones de la intervención religiosa como el IVL y la TL, asimismo, debe de colocar un ejemplo de este tipo de intervención, ya sea cercano o no.</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726A2A" w14:textId="77777777" w:rsidR="002F2013" w:rsidRPr="002F2013" w:rsidRDefault="002F2013" w:rsidP="002F2013">
            <w:pPr>
              <w:jc w:val="center"/>
              <w:rPr>
                <w:rFonts w:ascii="Candara" w:hAnsi="Candara" w:cs="Arial Unicode MS"/>
                <w:color w:val="000000"/>
                <w:szCs w:val="24"/>
                <w:lang w:val="es-ES_tradnl"/>
              </w:rPr>
            </w:pPr>
            <w:r w:rsidRPr="002F2013">
              <w:rPr>
                <w:rFonts w:ascii="Candara" w:hAnsi="Candara" w:cs="Arial Unicode MS"/>
                <w:color w:val="000000"/>
                <w:szCs w:val="24"/>
                <w:lang w:val="es-ES_tradnl"/>
              </w:rPr>
              <w:t>Presentación en PowerPoint</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3B5F8F45" w14:textId="77777777" w:rsidR="002F2013" w:rsidRPr="002F2013" w:rsidRDefault="002F2013" w:rsidP="002F2013">
            <w:pPr>
              <w:autoSpaceDE w:val="0"/>
              <w:autoSpaceDN w:val="0"/>
              <w:adjustRightInd w:val="0"/>
              <w:spacing w:after="120"/>
              <w:ind w:left="313" w:hanging="266"/>
              <w:jc w:val="both"/>
              <w:rPr>
                <w:rFonts w:ascii="Candara" w:eastAsia="Calibri" w:hAnsi="Candara" w:cs="Arial"/>
                <w:color w:val="000000"/>
              </w:rPr>
            </w:pPr>
            <w:r w:rsidRPr="002F2013">
              <w:rPr>
                <w:rFonts w:ascii="Candara" w:eastAsia="Calibri" w:hAnsi="Candara" w:cs="Arial"/>
                <w:color w:val="000000"/>
              </w:rPr>
              <w:t>Colegio de Etnólogos y Antropólogos Sociales A.C. (1979). Dominación ideológica y Ciencia Social: El I.L.V. en México. 26 p.</w:t>
            </w:r>
          </w:p>
          <w:p w14:paraId="5C0824E1" w14:textId="77777777" w:rsidR="002F2013" w:rsidRPr="002F2013" w:rsidRDefault="002F2013" w:rsidP="002F2013">
            <w:pPr>
              <w:autoSpaceDE w:val="0"/>
              <w:autoSpaceDN w:val="0"/>
              <w:adjustRightInd w:val="0"/>
              <w:spacing w:after="120"/>
              <w:ind w:left="313" w:hanging="266"/>
              <w:jc w:val="both"/>
              <w:rPr>
                <w:rFonts w:ascii="Candara" w:hAnsi="Candara" w:cs="Arial Unicode MS"/>
                <w:color w:val="000000"/>
                <w:sz w:val="24"/>
                <w:szCs w:val="24"/>
                <w:lang w:val="es-ES_tradnl"/>
              </w:rPr>
            </w:pPr>
            <w:r w:rsidRPr="002F2013">
              <w:rPr>
                <w:rFonts w:ascii="Candara" w:eastAsia="Calibri" w:hAnsi="Candara" w:cs="Arial"/>
                <w:color w:val="000000"/>
              </w:rPr>
              <w:t xml:space="preserve">Mendoza-Álvarez, C. (2014). La teología de la liberación en México: recepción creativa del Concilio Vaticano II. Revista de Theologica Xaveriana – vol. 64 No. 177. </w:t>
            </w:r>
            <w:proofErr w:type="gramStart"/>
            <w:r w:rsidRPr="002F2013">
              <w:rPr>
                <w:rFonts w:ascii="Candara" w:eastAsia="Calibri" w:hAnsi="Candara" w:cs="Arial"/>
                <w:color w:val="000000"/>
              </w:rPr>
              <w:t>enero-junio</w:t>
            </w:r>
            <w:proofErr w:type="gramEnd"/>
            <w:r w:rsidRPr="002F2013">
              <w:rPr>
                <w:rFonts w:ascii="Candara" w:eastAsia="Calibri" w:hAnsi="Candara" w:cs="Arial"/>
                <w:color w:val="000000"/>
              </w:rPr>
              <w:t xml:space="preserve"> 2014. Colombia. pp. 157-179</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7BAB46"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13 - 19 de octubre 2021</w:t>
            </w:r>
          </w:p>
        </w:tc>
      </w:tr>
      <w:tr w:rsidR="002F2013" w:rsidRPr="002F2013" w14:paraId="22846BE2" w14:textId="77777777" w:rsidTr="009A015B">
        <w:trPr>
          <w:trHeight w:val="1410"/>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7B41C5"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9</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96E6E7"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24F893"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Unidad 2.- Procesos históricos de investigación e intervención en nuestros territorios</w:t>
            </w:r>
          </w:p>
          <w:p w14:paraId="0D60CBEA" w14:textId="77777777" w:rsidR="002F2013" w:rsidRPr="002F2013" w:rsidRDefault="002F2013" w:rsidP="002F2013">
            <w:pPr>
              <w:jc w:val="center"/>
              <w:rPr>
                <w:rFonts w:ascii="Candara" w:hAnsi="Candara" w:cs="Arial Unicode MS"/>
                <w:color w:val="000000"/>
                <w:sz w:val="24"/>
                <w:szCs w:val="24"/>
                <w:lang w:val="es-ES_tradnl"/>
              </w:rPr>
            </w:pPr>
          </w:p>
          <w:p w14:paraId="557B7F70"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Subtema(s):</w:t>
            </w:r>
          </w:p>
          <w:p w14:paraId="7DD4C4B3"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2.4. Políticas indigenistas de intervención</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8AFF23"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Crear una presentación en PowerPoint con un número libre de diapositivas, en donde hagan una descripción de las Políticas indigenistas de intervención, asimismo, deben de colocar un ejemplo (cercano o no) sobre la implementación de este tipo de políticas en México.</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6AC225" w14:textId="77777777" w:rsidR="002F2013" w:rsidRPr="002F2013" w:rsidRDefault="002F2013" w:rsidP="002F2013">
            <w:pPr>
              <w:jc w:val="center"/>
              <w:rPr>
                <w:rFonts w:ascii="Candara" w:hAnsi="Candara" w:cs="Arial Unicode MS"/>
                <w:color w:val="000000"/>
                <w:szCs w:val="24"/>
                <w:lang w:val="es-ES_tradnl"/>
              </w:rPr>
            </w:pPr>
            <w:r w:rsidRPr="002F2013">
              <w:rPr>
                <w:rFonts w:ascii="Candara" w:hAnsi="Candara" w:cs="Arial Unicode MS"/>
                <w:color w:val="000000"/>
                <w:szCs w:val="24"/>
                <w:lang w:val="es-ES_tradnl"/>
              </w:rPr>
              <w:t>Presentación en PowerPoint</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03A6FCE2" w14:textId="77777777" w:rsidR="002F2013" w:rsidRPr="002F2013" w:rsidRDefault="002F2013" w:rsidP="002F2013">
            <w:pPr>
              <w:autoSpaceDE w:val="0"/>
              <w:autoSpaceDN w:val="0"/>
              <w:adjustRightInd w:val="0"/>
              <w:spacing w:after="120"/>
              <w:ind w:left="313" w:hanging="266"/>
              <w:jc w:val="both"/>
              <w:rPr>
                <w:rFonts w:ascii="Candara" w:eastAsia="Calibri" w:hAnsi="Candara" w:cs="Arial"/>
                <w:color w:val="000000"/>
              </w:rPr>
            </w:pPr>
            <w:r w:rsidRPr="002F2013">
              <w:rPr>
                <w:rFonts w:ascii="Candara" w:eastAsia="Calibri" w:hAnsi="Candara" w:cs="Arial"/>
                <w:color w:val="000000"/>
              </w:rPr>
              <w:t>Castillo Ramírez, G. (2015). Política, cultura e indígenas en el México de inicios del siglo XX: El integracionismo de Gamio como proyecto de homogeneización nacional. En-Claves del pensamiento, año IX, núm. 18, julio-diciembre, 2015, pp. 103-130</w:t>
            </w:r>
          </w:p>
          <w:p w14:paraId="38400BE5" w14:textId="77777777" w:rsidR="002F2013" w:rsidRPr="002F2013" w:rsidRDefault="002F2013" w:rsidP="002F2013">
            <w:pPr>
              <w:autoSpaceDE w:val="0"/>
              <w:autoSpaceDN w:val="0"/>
              <w:adjustRightInd w:val="0"/>
              <w:spacing w:after="120"/>
              <w:ind w:left="313" w:hanging="266"/>
              <w:jc w:val="both"/>
              <w:rPr>
                <w:rFonts w:ascii="Arial" w:eastAsia="Calibri" w:hAnsi="Arial" w:cs="Arial"/>
                <w:color w:val="000000"/>
              </w:rPr>
            </w:pPr>
            <w:r w:rsidRPr="002F2013">
              <w:rPr>
                <w:rFonts w:ascii="Candara" w:eastAsia="Calibri" w:hAnsi="Candara" w:cs="Arial"/>
                <w:color w:val="000000"/>
              </w:rPr>
              <w:t>Stavenhagen, R. (2014). La política indigenista del Estado mexicano y los pueblos indígenas en el siglo XX. pp- 23-48</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1526F6"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20 - 26 de octubre 2021</w:t>
            </w:r>
          </w:p>
        </w:tc>
      </w:tr>
      <w:tr w:rsidR="002F2013" w:rsidRPr="002F2013" w14:paraId="239B3AD8" w14:textId="77777777" w:rsidTr="009A015B">
        <w:trPr>
          <w:trHeight w:val="1410"/>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2B7FA3"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10</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CC7572"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C25919"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Unidad III. Vinculación para la acción intercultural</w:t>
            </w:r>
          </w:p>
          <w:p w14:paraId="18E10740" w14:textId="77777777" w:rsidR="002F2013" w:rsidRPr="002F2013" w:rsidRDefault="002F2013" w:rsidP="002F2013">
            <w:pPr>
              <w:jc w:val="center"/>
              <w:rPr>
                <w:rFonts w:ascii="Candara" w:hAnsi="Candara" w:cs="Arial Unicode MS"/>
                <w:color w:val="000000"/>
                <w:sz w:val="24"/>
                <w:szCs w:val="24"/>
                <w:lang w:val="es-ES_tradnl"/>
              </w:rPr>
            </w:pPr>
          </w:p>
          <w:p w14:paraId="0BDFDCC6"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Subtema(s):</w:t>
            </w:r>
          </w:p>
          <w:p w14:paraId="26254616"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3.1. Experiencias de la vinculación comunitaria en el Sistema de Universidades Interculturales</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FE8FA2"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Desarrollar una presentación en PowerPoint con número abierto de diapositivas, en la cual retomen las experiencias de la Vinculación Comunitaria en UI’s, en este sentido deben de retomar los aspectos más interesantes que encontraran en las lecturas</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D92B4C"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Cs w:val="24"/>
                <w:lang w:val="es-ES_tradnl"/>
              </w:rPr>
              <w:t>Presentación en PowerPoint</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545EB662" w14:textId="77777777" w:rsidR="002F2013" w:rsidRPr="002F2013" w:rsidRDefault="002F2013" w:rsidP="002F2013">
            <w:pPr>
              <w:autoSpaceDE w:val="0"/>
              <w:autoSpaceDN w:val="0"/>
              <w:adjustRightInd w:val="0"/>
              <w:spacing w:after="120"/>
              <w:ind w:left="313" w:hanging="266"/>
              <w:jc w:val="both"/>
              <w:rPr>
                <w:rFonts w:ascii="Candara" w:eastAsia="Calibri" w:hAnsi="Candara" w:cs="Arial"/>
                <w:color w:val="000000"/>
              </w:rPr>
            </w:pPr>
            <w:r w:rsidRPr="002F2013">
              <w:rPr>
                <w:rFonts w:ascii="Candara" w:eastAsia="Calibri" w:hAnsi="Candara" w:cs="Arial"/>
                <w:color w:val="000000"/>
              </w:rPr>
              <w:t>González Ortiz, F. (2011). La vinculación universitaria en el Modelo de Educación Superior Intercultural en México. La experiencia de un proyecto. Ra Ximhai, vol. 7, núm. 3, septiembre-diciembre, 2011. México. pp. 381-394</w:t>
            </w:r>
          </w:p>
          <w:p w14:paraId="5087BB25" w14:textId="77777777" w:rsidR="002F2013" w:rsidRPr="002F2013" w:rsidRDefault="002F2013" w:rsidP="002F2013">
            <w:pPr>
              <w:autoSpaceDE w:val="0"/>
              <w:autoSpaceDN w:val="0"/>
              <w:adjustRightInd w:val="0"/>
              <w:spacing w:after="120"/>
              <w:ind w:left="313" w:hanging="266"/>
              <w:jc w:val="both"/>
              <w:rPr>
                <w:rFonts w:ascii="Candara" w:eastAsia="Calibri" w:hAnsi="Candara" w:cs="Arial"/>
                <w:color w:val="000000"/>
              </w:rPr>
            </w:pPr>
            <w:r w:rsidRPr="002F2013">
              <w:rPr>
                <w:rFonts w:ascii="Candara" w:eastAsia="Calibri" w:hAnsi="Candara" w:cs="Arial"/>
                <w:color w:val="000000"/>
              </w:rPr>
              <w:t>Hernández Loeza, S.E. (2019). CAPÍTULO 4: La vinculación universitaria intercultural en la Sierra Norte de Puebla. Experiencias con una generación de la licenciatura en Lengua y Cultura. En: La vinculación comunitaria en la formación de profesionales indígenas en México (B. Baronnet y F.M. Bermúdez Urbina; Coords.). pp. 175-202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2369B7"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3-9 de nov. de 2021</w:t>
            </w:r>
          </w:p>
        </w:tc>
      </w:tr>
      <w:tr w:rsidR="002F2013" w:rsidRPr="002F2013" w14:paraId="27865E57" w14:textId="77777777" w:rsidTr="009A015B">
        <w:trPr>
          <w:trHeight w:val="1410"/>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2D2E24"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11</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4FD201"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38294E"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Unidad III. Vinculación para la acción intercultural</w:t>
            </w:r>
          </w:p>
          <w:p w14:paraId="7B959756" w14:textId="77777777" w:rsidR="002F2013" w:rsidRPr="002F2013" w:rsidRDefault="002F2013" w:rsidP="002F2013">
            <w:pPr>
              <w:jc w:val="center"/>
              <w:rPr>
                <w:rFonts w:ascii="Candara" w:hAnsi="Candara" w:cs="Arial Unicode MS"/>
                <w:color w:val="000000"/>
                <w:sz w:val="24"/>
                <w:szCs w:val="24"/>
                <w:lang w:val="es-ES_tradnl"/>
              </w:rPr>
            </w:pPr>
          </w:p>
          <w:p w14:paraId="34DBA951"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Subtema(s):</w:t>
            </w:r>
          </w:p>
          <w:p w14:paraId="69FB51A1"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3.2.1 Introducción a estrategias de vinculación comunitaria</w:t>
            </w:r>
          </w:p>
          <w:p w14:paraId="69777915"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(Diario de campo; Guía de observación y Esquemas)</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6D148A"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Desarrollar una presentación en PowerPoint con número abierto de diapositivas, en la cual hagan alusión lo que corresponde a las herramientas de:</w:t>
            </w:r>
          </w:p>
          <w:p w14:paraId="1EB9B9EB"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1). Diario de campo (colocar ejemplo);  2).Guía de observación (colocar ejemplo) y 3).Esquemas (colocar un ejemplo)</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1E204C" w14:textId="77777777" w:rsidR="002F2013" w:rsidRPr="002F2013" w:rsidRDefault="002F2013" w:rsidP="002F2013">
            <w:pPr>
              <w:jc w:val="center"/>
              <w:rPr>
                <w:rFonts w:ascii="Candara" w:hAnsi="Candara" w:cs="Arial Unicode MS"/>
                <w:color w:val="000000"/>
                <w:szCs w:val="24"/>
                <w:lang w:val="es-ES_tradnl"/>
              </w:rPr>
            </w:pPr>
            <w:r w:rsidRPr="002F2013">
              <w:rPr>
                <w:rFonts w:ascii="Candara" w:hAnsi="Candara" w:cs="Arial Unicode MS"/>
                <w:color w:val="000000"/>
                <w:szCs w:val="24"/>
                <w:lang w:val="es-ES_tradnl"/>
              </w:rPr>
              <w:t>Presentación en PowerPoint</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5CC9D8BA" w14:textId="77777777" w:rsidR="002F2013" w:rsidRPr="002F2013" w:rsidRDefault="002F2013" w:rsidP="002F2013">
            <w:pPr>
              <w:autoSpaceDE w:val="0"/>
              <w:autoSpaceDN w:val="0"/>
              <w:adjustRightInd w:val="0"/>
              <w:spacing w:after="120"/>
              <w:ind w:left="313" w:hanging="266"/>
              <w:jc w:val="both"/>
              <w:rPr>
                <w:rFonts w:ascii="Candara" w:eastAsia="Calibri" w:hAnsi="Candara" w:cs="Arial"/>
                <w:color w:val="000000"/>
              </w:rPr>
            </w:pPr>
            <w:r w:rsidRPr="002F2013">
              <w:rPr>
                <w:rFonts w:ascii="Candara" w:eastAsia="Calibri" w:hAnsi="Candara" w:cs="Arial"/>
                <w:color w:val="000000"/>
              </w:rPr>
              <w:t>Hernández Gómez, E.M. y G. Soto Estrada. (2019). Capítulo 17: Diario de campo. pp. 299-312</w:t>
            </w:r>
          </w:p>
          <w:p w14:paraId="468C3E99" w14:textId="77777777" w:rsidR="002F2013" w:rsidRPr="002F2013" w:rsidRDefault="002F2013" w:rsidP="002F2013">
            <w:pPr>
              <w:autoSpaceDE w:val="0"/>
              <w:autoSpaceDN w:val="0"/>
              <w:adjustRightInd w:val="0"/>
              <w:spacing w:after="120"/>
              <w:ind w:left="313" w:hanging="266"/>
              <w:jc w:val="both"/>
              <w:rPr>
                <w:rFonts w:ascii="Candara" w:eastAsia="Calibri" w:hAnsi="Candara" w:cs="Arial"/>
                <w:color w:val="000000"/>
              </w:rPr>
            </w:pPr>
            <w:r w:rsidRPr="002F2013">
              <w:rPr>
                <w:rFonts w:ascii="Candara" w:eastAsia="Calibri" w:hAnsi="Candara" w:cs="Arial"/>
                <w:color w:val="000000"/>
              </w:rPr>
              <w:t>Peña González, J. (2013). El esquema. Una estrategia de estudio y aprendizaje. Educere, vol. 17, núm. 57, mayo-agosto, 2013. Venezuela. pp. 245-252</w:t>
            </w:r>
          </w:p>
          <w:p w14:paraId="0D4A440F" w14:textId="77777777" w:rsidR="002F2013" w:rsidRPr="002F2013" w:rsidRDefault="002F2013" w:rsidP="002F2013">
            <w:pPr>
              <w:autoSpaceDE w:val="0"/>
              <w:autoSpaceDN w:val="0"/>
              <w:adjustRightInd w:val="0"/>
              <w:spacing w:after="120"/>
              <w:ind w:left="313" w:hanging="266"/>
              <w:jc w:val="both"/>
              <w:rPr>
                <w:rFonts w:ascii="Candara" w:eastAsia="Calibri" w:hAnsi="Candara" w:cs="Arial"/>
                <w:color w:val="000000"/>
              </w:rPr>
            </w:pPr>
            <w:r w:rsidRPr="002F2013">
              <w:rPr>
                <w:rFonts w:ascii="Candara" w:eastAsia="Calibri" w:hAnsi="Candara" w:cs="Arial"/>
                <w:color w:val="000000"/>
              </w:rPr>
              <w:t>Campos y Covarrubias, G. y N.E. Lule Martínez (2012). La observación, un método para el estudio de la realidad. Revista Xihmai VII (13), Enero-junio de 2012. México. pp. 45-60</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21AA12"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10 - 16 de nov. de 2021</w:t>
            </w:r>
          </w:p>
        </w:tc>
      </w:tr>
      <w:tr w:rsidR="002F2013" w:rsidRPr="002F2013" w14:paraId="7BD00BAD" w14:textId="77777777" w:rsidTr="009A015B">
        <w:trPr>
          <w:trHeight w:val="1410"/>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DDF55D"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12</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1ACEBF"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7A46AE"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Unidad III. Vinculación para la acción intercultural</w:t>
            </w:r>
          </w:p>
          <w:p w14:paraId="06F6847D" w14:textId="77777777" w:rsidR="002F2013" w:rsidRPr="002F2013" w:rsidRDefault="002F2013" w:rsidP="002F2013">
            <w:pPr>
              <w:jc w:val="center"/>
              <w:rPr>
                <w:rFonts w:ascii="Candara" w:hAnsi="Candara" w:cs="Arial Unicode MS"/>
                <w:color w:val="000000"/>
                <w:sz w:val="24"/>
                <w:szCs w:val="24"/>
                <w:lang w:val="es-ES_tradnl"/>
              </w:rPr>
            </w:pPr>
          </w:p>
          <w:p w14:paraId="3A456BE1"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Subtema(s):</w:t>
            </w:r>
          </w:p>
          <w:p w14:paraId="1448609F"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3.2.2 Introducción a estrategias de vinculación comunitaria</w:t>
            </w:r>
          </w:p>
          <w:p w14:paraId="37AF6AFC"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(Memoria fotográfica; reporte etnográfico en campo; Croquis comunitario y Grabaciones en audio y video de testimonios)</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A81A5D"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Desarrollar una presentación en PowerPoint con número abierto de diapositivas, en la cual hagan alusión lo que corresponde a las herramientas de:</w:t>
            </w:r>
          </w:p>
          <w:p w14:paraId="4F08534D"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1). Memoria fotográfica  o Reporte etnográfico en campo (ejemplo);  2).Croquis comunitario (ejemplo) y 3).Grabaciones en audio y video de testimonios (colocar un ejemplo)</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7091EF" w14:textId="77777777" w:rsidR="002F2013" w:rsidRPr="002F2013" w:rsidRDefault="002F2013" w:rsidP="002F2013">
            <w:pPr>
              <w:jc w:val="center"/>
              <w:rPr>
                <w:rFonts w:ascii="Candara" w:hAnsi="Candara" w:cs="Arial Unicode MS"/>
                <w:color w:val="000000"/>
                <w:szCs w:val="24"/>
                <w:lang w:val="es-ES_tradnl"/>
              </w:rPr>
            </w:pPr>
            <w:r w:rsidRPr="002F2013">
              <w:rPr>
                <w:rFonts w:ascii="Candara" w:hAnsi="Candara" w:cs="Arial Unicode MS"/>
                <w:color w:val="000000"/>
                <w:szCs w:val="24"/>
                <w:lang w:val="es-ES_tradnl"/>
              </w:rPr>
              <w:t>Presentación en PowerPoint</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329B32F3" w14:textId="77777777" w:rsidR="002F2013" w:rsidRPr="002F2013" w:rsidRDefault="002F2013" w:rsidP="002F2013">
            <w:pPr>
              <w:autoSpaceDE w:val="0"/>
              <w:autoSpaceDN w:val="0"/>
              <w:adjustRightInd w:val="0"/>
              <w:spacing w:after="120"/>
              <w:ind w:left="313" w:hanging="266"/>
              <w:jc w:val="both"/>
              <w:rPr>
                <w:rFonts w:ascii="Candara" w:eastAsia="Calibri" w:hAnsi="Candara" w:cs="Arial"/>
                <w:color w:val="000000"/>
              </w:rPr>
            </w:pPr>
            <w:r w:rsidRPr="002F2013">
              <w:rPr>
                <w:rFonts w:ascii="Candara" w:eastAsia="Calibri" w:hAnsi="Candara" w:cs="Arial"/>
                <w:color w:val="000000"/>
              </w:rPr>
              <w:t>Solórzano Ariza, A.; L.C. Toro Tamayo y J.C. Vallejo Echavarría. (2017). Memoria fotográfica: la imagen como recuerdo y documento histórico. Rev. Interam. Bibliot. Medellín (Colombia) Vol. 40, número 1/enero-abril 2017. ISSN 0120-0976. Colombia. pp. 73-84</w:t>
            </w:r>
          </w:p>
          <w:p w14:paraId="06FE65CE" w14:textId="77777777" w:rsidR="002F2013" w:rsidRPr="002F2013" w:rsidRDefault="002F2013" w:rsidP="002F2013">
            <w:pPr>
              <w:autoSpaceDE w:val="0"/>
              <w:autoSpaceDN w:val="0"/>
              <w:adjustRightInd w:val="0"/>
              <w:spacing w:after="120"/>
              <w:ind w:left="313" w:hanging="266"/>
              <w:jc w:val="both"/>
              <w:rPr>
                <w:rFonts w:ascii="Candara" w:eastAsia="Calibri" w:hAnsi="Candara" w:cs="Arial"/>
                <w:color w:val="000000"/>
              </w:rPr>
            </w:pPr>
            <w:r w:rsidRPr="002F2013">
              <w:rPr>
                <w:rFonts w:ascii="Candara" w:eastAsia="Calibri" w:hAnsi="Candara" w:cs="Arial"/>
                <w:color w:val="000000"/>
              </w:rPr>
              <w:t>Andrade M., H. y G. Santamaría. (2016). Cartografía social: El mapa como instrumento y metodología de la planeación participativa. Fundación La Minga. 5 p.</w:t>
            </w:r>
          </w:p>
          <w:p w14:paraId="689434EC" w14:textId="77777777" w:rsidR="002F2013" w:rsidRPr="002F2013" w:rsidRDefault="002F2013" w:rsidP="002F2013">
            <w:pPr>
              <w:autoSpaceDE w:val="0"/>
              <w:autoSpaceDN w:val="0"/>
              <w:adjustRightInd w:val="0"/>
              <w:spacing w:after="120"/>
              <w:ind w:left="313" w:hanging="266"/>
              <w:jc w:val="both"/>
              <w:rPr>
                <w:rFonts w:ascii="Candara" w:eastAsia="Calibri" w:hAnsi="Candara" w:cs="Arial"/>
                <w:color w:val="000000"/>
              </w:rPr>
            </w:pPr>
            <w:r w:rsidRPr="002F2013">
              <w:rPr>
                <w:rFonts w:ascii="Candara" w:eastAsia="Calibri" w:hAnsi="Candara" w:cs="Arial"/>
                <w:color w:val="000000"/>
              </w:rPr>
              <w:t>García Gil, M.E. (2008). El vídeo como herramienta de investigación. Una propuesta metodológica para la formación de profesionales en Comunicación. Facultad de Comunicación Social para la Paz; Universidad Santo Tomás. Colombia. 12 p.</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BF3E91"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17 - 23 de nov. de 2021</w:t>
            </w:r>
          </w:p>
        </w:tc>
      </w:tr>
      <w:tr w:rsidR="002F2013" w:rsidRPr="002F2013" w14:paraId="46D03CD5" w14:textId="77777777" w:rsidTr="009A015B">
        <w:trPr>
          <w:trHeight w:val="1410"/>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5CE53A"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13</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D2EC2A"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BAD81B"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Unidad III. Vinculación para la acción intercultural</w:t>
            </w:r>
          </w:p>
          <w:p w14:paraId="42015D46" w14:textId="77777777" w:rsidR="002F2013" w:rsidRPr="002F2013" w:rsidRDefault="002F2013" w:rsidP="002F2013">
            <w:pPr>
              <w:jc w:val="center"/>
              <w:rPr>
                <w:rFonts w:ascii="Candara" w:hAnsi="Candara" w:cs="Arial Unicode MS"/>
                <w:color w:val="000000"/>
                <w:sz w:val="24"/>
                <w:szCs w:val="24"/>
                <w:lang w:val="es-ES_tradnl"/>
              </w:rPr>
            </w:pPr>
          </w:p>
          <w:p w14:paraId="49641B9F"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Subtema(s):</w:t>
            </w:r>
          </w:p>
          <w:p w14:paraId="208490C2"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3.3. Vinculación comunitaria e interculturalidad desde el modelo de UIS</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B22ED5"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Desarrollar una presentación en PowerPoint con número abierto de diapositivas, en la cual hagan alusión del significado y aplicación de 1). Modelo Educativo de las Universidades Interculturales, haciendo énfasis en la Vinculación Comunitaria, y 2). Hacer una reflexión sobre la aplicación e implicación de la Vinculación Comunitaria en la UNICh</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BB5861" w14:textId="77777777" w:rsidR="002F2013" w:rsidRPr="002F2013" w:rsidRDefault="002F2013" w:rsidP="002F2013">
            <w:pPr>
              <w:jc w:val="center"/>
              <w:rPr>
                <w:rFonts w:ascii="Candara" w:hAnsi="Candara" w:cs="Arial Unicode MS"/>
                <w:color w:val="000000"/>
                <w:szCs w:val="24"/>
                <w:lang w:val="es-ES_tradnl"/>
              </w:rPr>
            </w:pPr>
            <w:r w:rsidRPr="002F2013">
              <w:rPr>
                <w:rFonts w:ascii="Candara" w:hAnsi="Candara" w:cs="Arial Unicode MS"/>
                <w:color w:val="000000"/>
                <w:szCs w:val="24"/>
                <w:lang w:val="es-ES_tradnl"/>
              </w:rPr>
              <w:t>Presentación en PowerPoint</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5C3A4127" w14:textId="77777777" w:rsidR="002F2013" w:rsidRPr="002F2013" w:rsidRDefault="002F2013" w:rsidP="002F2013">
            <w:pPr>
              <w:autoSpaceDE w:val="0"/>
              <w:autoSpaceDN w:val="0"/>
              <w:adjustRightInd w:val="0"/>
              <w:spacing w:after="120"/>
              <w:ind w:left="313" w:hanging="266"/>
              <w:jc w:val="both"/>
              <w:rPr>
                <w:rFonts w:ascii="Candara" w:eastAsia="Calibri" w:hAnsi="Candara" w:cs="Arial"/>
                <w:color w:val="000000"/>
              </w:rPr>
            </w:pPr>
            <w:r w:rsidRPr="002F2013">
              <w:rPr>
                <w:rFonts w:ascii="Candara" w:eastAsia="Calibri" w:hAnsi="Candara" w:cs="Arial"/>
                <w:color w:val="000000"/>
              </w:rPr>
              <w:t>Casillas-Muñoz, M.L. y L. Santini-Villar. (2009). Universidad Intercultural: Modelo Educativo. Segunda Edición. Secretaría de Educación Pública y Coordinación General de Educación Intercultural y Bilingüe. México.</w:t>
            </w:r>
          </w:p>
          <w:p w14:paraId="41E24CAF" w14:textId="77777777" w:rsidR="002F2013" w:rsidRPr="002F2013" w:rsidRDefault="002F2013" w:rsidP="002F2013">
            <w:pPr>
              <w:autoSpaceDE w:val="0"/>
              <w:autoSpaceDN w:val="0"/>
              <w:adjustRightInd w:val="0"/>
              <w:spacing w:after="120"/>
              <w:ind w:left="313" w:hanging="266"/>
              <w:jc w:val="both"/>
              <w:rPr>
                <w:rFonts w:ascii="Candara" w:eastAsia="Calibri" w:hAnsi="Candara" w:cs="Arial"/>
                <w:color w:val="000000"/>
              </w:rPr>
            </w:pPr>
            <w:r w:rsidRPr="002F2013">
              <w:rPr>
                <w:rFonts w:ascii="Candara" w:eastAsia="Calibri" w:hAnsi="Candara" w:cs="Arial"/>
                <w:color w:val="000000"/>
              </w:rPr>
              <w:t>Navarro-Martínez, S.I. (2018). Perspectivas y alcances de la vinculación comunitaria. El caso de la Universidad Intercultural de Chiapas, Unidad Oxchuc. Revista LiminaR. Estudios Sociales y Humanísticos, vol. XVI, núm. 1, enero-junio de 2018, México. pp. 88-102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A4B569"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24 - 30 de nov. de 2021</w:t>
            </w:r>
          </w:p>
        </w:tc>
      </w:tr>
      <w:tr w:rsidR="002F2013" w:rsidRPr="002F2013" w14:paraId="2BD9855F" w14:textId="77777777" w:rsidTr="009A015B">
        <w:trPr>
          <w:trHeight w:val="1410"/>
          <w:jc w:val="center"/>
        </w:trPr>
        <w:tc>
          <w:tcPr>
            <w:tcW w:w="1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BAA05B"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14</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A688E4" w14:textId="77777777" w:rsidR="002F2013" w:rsidRPr="002F2013" w:rsidRDefault="002F2013" w:rsidP="002F2013">
            <w:pPr>
              <w:jc w:val="center"/>
              <w:outlineLvl w:val="0"/>
              <w:rPr>
                <w:rFonts w:ascii="Candara" w:hAnsi="Candara" w:cstheme="majorHAnsi"/>
                <w:bCs/>
                <w:color w:val="000000"/>
                <w:sz w:val="24"/>
                <w:szCs w:val="24"/>
                <w:u w:color="000000"/>
                <w:lang w:val="es-ES_tradnl"/>
              </w:rPr>
            </w:pPr>
            <w:r w:rsidRPr="002F2013">
              <w:rPr>
                <w:rFonts w:ascii="Candara" w:hAnsi="Candara" w:cstheme="majorHAnsi"/>
                <w:bCs/>
                <w:color w:val="000000"/>
                <w:sz w:val="24"/>
                <w:szCs w:val="24"/>
                <w:u w:color="000000"/>
                <w:lang w:val="es-ES_tradnl"/>
              </w:rPr>
              <w:t>Taller de vinculación comunitaria y relaciones interculturales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DE77C1"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Proyecto integrador</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A51AA7"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Formato: Títulos en Arial 12 y Negritas; Cuerpo del texto en Arial 12, interlineado a 1.5, Justificado, Imágenes y mapas centrados con pie de imagen, los datos tomados de fuentes deben de estar citados, cada cuartilla debe de tener número de página al final de la hoja en la parte derecha.</w:t>
            </w:r>
          </w:p>
          <w:p w14:paraId="53FC561A" w14:textId="77777777" w:rsidR="002F2013" w:rsidRPr="002F2013" w:rsidRDefault="002F2013" w:rsidP="002F2013">
            <w:pPr>
              <w:jc w:val="center"/>
              <w:rPr>
                <w:rFonts w:ascii="Candara" w:hAnsi="Candara" w:cs="Arial Unicode MS"/>
                <w:color w:val="000000"/>
                <w:sz w:val="24"/>
                <w:szCs w:val="24"/>
                <w:lang w:val="es-ES_tradnl"/>
              </w:rPr>
            </w:pPr>
          </w:p>
          <w:p w14:paraId="128010B2"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b/>
                <w:color w:val="000000"/>
                <w:sz w:val="24"/>
                <w:szCs w:val="24"/>
                <w:lang w:val="es-ES_tradnl"/>
              </w:rPr>
              <w:t>Portada</w:t>
            </w:r>
            <w:r w:rsidRPr="002F2013">
              <w:rPr>
                <w:rFonts w:ascii="Candara" w:hAnsi="Candara" w:cs="Arial Unicode MS"/>
                <w:color w:val="000000"/>
                <w:sz w:val="24"/>
                <w:szCs w:val="24"/>
                <w:lang w:val="es-ES_tradnl"/>
              </w:rPr>
              <w:t>: Datos de la UICEH (logotipo y el nombre completo), licenciatura, nombre de la materia, nombre del autor, nombre del docente, lugar y fecha.</w:t>
            </w:r>
          </w:p>
          <w:p w14:paraId="560D29B2"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b/>
                <w:color w:val="000000"/>
                <w:sz w:val="24"/>
                <w:szCs w:val="24"/>
                <w:lang w:val="es-ES_tradnl"/>
              </w:rPr>
              <w:t>Localización de la comunidad</w:t>
            </w:r>
            <w:r w:rsidRPr="002F2013">
              <w:rPr>
                <w:rFonts w:ascii="Candara" w:hAnsi="Candara" w:cs="Arial Unicode MS"/>
                <w:color w:val="000000"/>
                <w:sz w:val="24"/>
                <w:szCs w:val="24"/>
                <w:lang w:val="es-ES_tradnl"/>
              </w:rPr>
              <w:t>: Hablar primeramente sobre los datos del municipio, colindancias, flora, fauna, cultura, actividades agropecuarias y económicas, población total y por género, población hablante de lengua indígena (cuantos y que lengua).</w:t>
            </w:r>
          </w:p>
          <w:p w14:paraId="520571DF"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b/>
                <w:color w:val="000000"/>
                <w:sz w:val="24"/>
                <w:szCs w:val="24"/>
                <w:lang w:val="es-ES_tradnl"/>
              </w:rPr>
              <w:t>Definición de su comunidad</w:t>
            </w:r>
            <w:r w:rsidRPr="002F2013">
              <w:rPr>
                <w:rFonts w:ascii="Candara" w:hAnsi="Candara" w:cs="Arial Unicode MS"/>
                <w:color w:val="000000"/>
                <w:sz w:val="24"/>
                <w:szCs w:val="24"/>
                <w:lang w:val="es-ES_tradnl"/>
              </w:rPr>
              <w:t>: ¿Quiénes componen a su comunidad?, ¿Qué es lo que realizan y cómo lo realizan?, ¿Cuáles son las aplicaciones e implicaciones de su comunidad? Y ¿Descripción de sus cotidianidades?</w:t>
            </w:r>
          </w:p>
          <w:p w14:paraId="35EE5A8B"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b/>
                <w:color w:val="000000"/>
                <w:sz w:val="24"/>
                <w:szCs w:val="24"/>
                <w:lang w:val="es-ES_tradnl"/>
              </w:rPr>
              <w:t>Describir sus estructuras, acciones y prácticas comunitarias, sus actores sociales, diversidad y conflicto.</w:t>
            </w:r>
          </w:p>
          <w:p w14:paraId="14145ADE"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 xml:space="preserve">Colocar un </w:t>
            </w:r>
            <w:r w:rsidRPr="002F2013">
              <w:rPr>
                <w:rFonts w:ascii="Candara" w:hAnsi="Candara" w:cs="Arial Unicode MS"/>
                <w:b/>
                <w:color w:val="000000"/>
                <w:sz w:val="24"/>
                <w:szCs w:val="24"/>
                <w:lang w:val="es-ES_tradnl"/>
              </w:rPr>
              <w:t>Croquis comunitario</w:t>
            </w:r>
          </w:p>
          <w:p w14:paraId="6BEEBE5A"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Bibliografía citada</w:t>
            </w:r>
          </w:p>
          <w:p w14:paraId="41097C61"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Anexo fotográfico (si lo creen pertinente)</w:t>
            </w:r>
          </w:p>
        </w:tc>
        <w:tc>
          <w:tcPr>
            <w:tcW w:w="1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F56E7B" w14:textId="77777777" w:rsidR="002F2013" w:rsidRPr="002F2013" w:rsidRDefault="002F2013" w:rsidP="002F2013">
            <w:pPr>
              <w:jc w:val="center"/>
              <w:rPr>
                <w:rFonts w:ascii="Candara" w:hAnsi="Candara" w:cs="Arial Unicode MS"/>
                <w:color w:val="000000"/>
                <w:szCs w:val="24"/>
                <w:lang w:val="es-ES_tradnl"/>
              </w:rPr>
            </w:pPr>
            <w:r w:rsidRPr="002F2013">
              <w:rPr>
                <w:rFonts w:ascii="Candara" w:hAnsi="Candara" w:cs="Arial Unicode MS"/>
                <w:color w:val="000000"/>
                <w:sz w:val="24"/>
                <w:szCs w:val="24"/>
                <w:lang w:val="es-ES_tradnl"/>
              </w:rPr>
              <w:t>Proyecto integrador</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199C24FA" w14:textId="77777777" w:rsidR="002F2013" w:rsidRPr="002F2013" w:rsidRDefault="002F2013" w:rsidP="002F2013">
            <w:pPr>
              <w:autoSpaceDE w:val="0"/>
              <w:autoSpaceDN w:val="0"/>
              <w:adjustRightInd w:val="0"/>
              <w:spacing w:after="120"/>
              <w:ind w:left="313" w:hanging="266"/>
              <w:jc w:val="both"/>
              <w:rPr>
                <w:rFonts w:ascii="Candara" w:eastAsia="Calibri" w:hAnsi="Candara" w:cs="Arial"/>
                <w:color w:val="000000"/>
              </w:rPr>
            </w:pPr>
            <w:r w:rsidRPr="002F2013">
              <w:rPr>
                <w:rFonts w:ascii="Candara" w:eastAsia="Calibri" w:hAnsi="Candara" w:cs="Arial"/>
                <w:color w:val="000000"/>
              </w:rPr>
              <w:t>Toda la información que se consultó a lo largo del semestre.</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433874" w14:textId="77777777" w:rsidR="002F2013" w:rsidRPr="002F2013" w:rsidRDefault="002F2013" w:rsidP="002F2013">
            <w:pPr>
              <w:jc w:val="center"/>
              <w:rPr>
                <w:rFonts w:ascii="Candara" w:hAnsi="Candara" w:cs="Arial Unicode MS"/>
                <w:color w:val="000000"/>
                <w:sz w:val="24"/>
                <w:szCs w:val="24"/>
                <w:lang w:val="es-ES_tradnl"/>
              </w:rPr>
            </w:pPr>
            <w:r w:rsidRPr="002F2013">
              <w:rPr>
                <w:rFonts w:ascii="Candara" w:hAnsi="Candara" w:cs="Arial Unicode MS"/>
                <w:color w:val="000000"/>
                <w:sz w:val="24"/>
                <w:szCs w:val="24"/>
                <w:lang w:val="es-ES_tradnl"/>
              </w:rPr>
              <w:t>1 - 8 de dic. de 2021</w:t>
            </w:r>
          </w:p>
        </w:tc>
      </w:tr>
    </w:tbl>
    <w:p w14:paraId="52DE4F13" w14:textId="77777777" w:rsidR="002F2013" w:rsidRPr="002F2013" w:rsidRDefault="002F2013" w:rsidP="002F2013">
      <w:pPr>
        <w:rPr>
          <w:rFonts w:ascii="Candara" w:hAnsi="Candara"/>
          <w:sz w:val="24"/>
          <w:szCs w:val="24"/>
        </w:rPr>
      </w:pPr>
    </w:p>
    <w:p w14:paraId="46AC4234" w14:textId="77777777" w:rsidR="00192D7E" w:rsidRDefault="00192D7E" w:rsidP="00054C89">
      <w:pPr>
        <w:ind w:right="-234"/>
      </w:pPr>
    </w:p>
    <w:p w14:paraId="358C6345" w14:textId="77777777" w:rsidR="002F2013" w:rsidRDefault="002F2013" w:rsidP="00054C89">
      <w:pPr>
        <w:ind w:right="-234"/>
      </w:pPr>
    </w:p>
    <w:p w14:paraId="2B2407DF" w14:textId="77777777" w:rsidR="003D1F97" w:rsidRDefault="003D1F97" w:rsidP="00054C89">
      <w:pPr>
        <w:ind w:right="-234"/>
      </w:pPr>
    </w:p>
    <w:p w14:paraId="204EBD6C" w14:textId="77777777" w:rsidR="003D1F97" w:rsidRDefault="003D1F97" w:rsidP="00054C89">
      <w:pPr>
        <w:ind w:right="-234"/>
      </w:pPr>
    </w:p>
    <w:p w14:paraId="07C58FAF" w14:textId="77777777" w:rsidR="003D1F97" w:rsidRDefault="003D1F97" w:rsidP="00054C89">
      <w:pPr>
        <w:ind w:right="-234"/>
      </w:pPr>
    </w:p>
    <w:p w14:paraId="4125EFEF" w14:textId="77777777" w:rsidR="003D1F97" w:rsidRDefault="003D1F97" w:rsidP="00054C89">
      <w:pPr>
        <w:ind w:right="-234"/>
      </w:pPr>
    </w:p>
    <w:p w14:paraId="677288FA" w14:textId="77777777" w:rsidR="003D1F97" w:rsidRDefault="003D1F97" w:rsidP="00054C89">
      <w:pPr>
        <w:ind w:right="-234"/>
      </w:pPr>
    </w:p>
    <w:p w14:paraId="2FFDC0E7" w14:textId="77777777" w:rsidR="003D1F97" w:rsidRDefault="003D1F97" w:rsidP="00054C89">
      <w:pPr>
        <w:ind w:right="-234"/>
      </w:pPr>
    </w:p>
    <w:p w14:paraId="34DE2ED7" w14:textId="77777777" w:rsidR="003D1F97" w:rsidRDefault="003D1F97" w:rsidP="00054C89">
      <w:pPr>
        <w:ind w:right="-234"/>
      </w:pPr>
    </w:p>
    <w:p w14:paraId="4AB7CE8A" w14:textId="77777777" w:rsidR="003D1F97" w:rsidRDefault="003D1F97" w:rsidP="00054C89">
      <w:pPr>
        <w:ind w:right="-234"/>
      </w:pPr>
    </w:p>
    <w:p w14:paraId="087B5535" w14:textId="77777777" w:rsidR="003D1F97" w:rsidRDefault="003D1F97" w:rsidP="00054C89">
      <w:pPr>
        <w:ind w:right="-234"/>
      </w:pPr>
    </w:p>
    <w:p w14:paraId="7E809A42" w14:textId="77777777" w:rsidR="003D1F97" w:rsidRDefault="003D1F97" w:rsidP="00054C89">
      <w:pPr>
        <w:ind w:right="-234"/>
      </w:pPr>
    </w:p>
    <w:p w14:paraId="26AAC52C" w14:textId="77777777" w:rsidR="003D1F97" w:rsidRDefault="003D1F97" w:rsidP="00054C89">
      <w:pPr>
        <w:ind w:right="-234"/>
      </w:pPr>
    </w:p>
    <w:p w14:paraId="005AF1BE" w14:textId="77777777" w:rsidR="003D1F97" w:rsidRDefault="003D1F97" w:rsidP="00054C89">
      <w:pPr>
        <w:ind w:right="-234"/>
      </w:pPr>
    </w:p>
    <w:p w14:paraId="3BF8C7D0" w14:textId="77777777" w:rsidR="003D1F97" w:rsidRDefault="003D1F97" w:rsidP="00054C89">
      <w:pPr>
        <w:ind w:right="-234"/>
      </w:pPr>
    </w:p>
    <w:p w14:paraId="52163C79" w14:textId="77777777" w:rsidR="003D1F97" w:rsidRDefault="003D1F97" w:rsidP="00054C89">
      <w:pPr>
        <w:ind w:right="-234"/>
      </w:pPr>
    </w:p>
    <w:p w14:paraId="4A720A18" w14:textId="77777777" w:rsidR="003D1F97" w:rsidRPr="003D1F97" w:rsidRDefault="003D1F97" w:rsidP="003D1F97">
      <w:pPr>
        <w:pBdr>
          <w:top w:val="nil"/>
          <w:left w:val="nil"/>
          <w:bottom w:val="nil"/>
          <w:right w:val="nil"/>
          <w:between w:val="nil"/>
        </w:pBdr>
        <w:spacing w:after="0" w:line="240" w:lineRule="auto"/>
        <w:jc w:val="center"/>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ACTIVIDADES “MI UNIVERSIDAD EN TU CASA” PERIODO DE AGOSOTO A DICIEMBRE  2021</w:t>
      </w:r>
    </w:p>
    <w:p w14:paraId="13FA1742" w14:textId="77777777" w:rsidR="003D1F97" w:rsidRPr="003D1F97" w:rsidRDefault="003D1F97" w:rsidP="003D1F97">
      <w:pPr>
        <w:pBdr>
          <w:top w:val="nil"/>
          <w:left w:val="nil"/>
          <w:bottom w:val="nil"/>
          <w:right w:val="nil"/>
          <w:between w:val="nil"/>
        </w:pBdr>
        <w:spacing w:after="0" w:line="240" w:lineRule="auto"/>
        <w:jc w:val="center"/>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Maestra: Marisol García Chávez</w:t>
      </w:r>
    </w:p>
    <w:p w14:paraId="7C5AFEF6" w14:textId="77777777" w:rsidR="003D1F97" w:rsidRPr="003D1F97" w:rsidRDefault="003D1F97" w:rsidP="003D1F97">
      <w:pPr>
        <w:pBdr>
          <w:top w:val="nil"/>
          <w:left w:val="nil"/>
          <w:bottom w:val="nil"/>
          <w:right w:val="nil"/>
          <w:between w:val="nil"/>
        </w:pBdr>
        <w:spacing w:after="0" w:line="240" w:lineRule="auto"/>
        <w:jc w:val="center"/>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Materia: Taller de vinculación comunitaria y relaciones interculturales.</w:t>
      </w:r>
    </w:p>
    <w:p w14:paraId="49F42837" w14:textId="77777777" w:rsidR="003D1F97" w:rsidRPr="003D1F97" w:rsidRDefault="003D1F97" w:rsidP="003D1F97">
      <w:pPr>
        <w:pBdr>
          <w:top w:val="nil"/>
          <w:left w:val="nil"/>
          <w:bottom w:val="nil"/>
          <w:right w:val="nil"/>
          <w:between w:val="nil"/>
        </w:pBdr>
        <w:spacing w:after="0" w:line="240" w:lineRule="auto"/>
        <w:jc w:val="center"/>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Semestre: Primero</w:t>
      </w:r>
    </w:p>
    <w:p w14:paraId="36B7A1C5" w14:textId="77777777" w:rsidR="003D1F97" w:rsidRPr="003D1F97" w:rsidRDefault="003D1F97" w:rsidP="003D1F97">
      <w:pPr>
        <w:pBdr>
          <w:top w:val="nil"/>
          <w:left w:val="nil"/>
          <w:bottom w:val="nil"/>
          <w:right w:val="nil"/>
          <w:between w:val="nil"/>
        </w:pBdr>
        <w:spacing w:after="120" w:line="240" w:lineRule="auto"/>
        <w:jc w:val="center"/>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Carrera: TA, DS, PAS, DI, AYDD</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134"/>
        <w:gridCol w:w="4820"/>
        <w:gridCol w:w="1093"/>
      </w:tblGrid>
      <w:tr w:rsidR="003D1F97" w:rsidRPr="003D1F97" w14:paraId="67D3D3E9" w14:textId="77777777" w:rsidTr="009A015B">
        <w:tc>
          <w:tcPr>
            <w:tcW w:w="13279" w:type="dxa"/>
            <w:gridSpan w:val="7"/>
          </w:tcPr>
          <w:p w14:paraId="3DC5C999" w14:textId="77777777" w:rsidR="003D1F97" w:rsidRPr="003D1F97" w:rsidRDefault="003D1F97" w:rsidP="003D1F97">
            <w:pPr>
              <w:pBdr>
                <w:top w:val="nil"/>
                <w:left w:val="nil"/>
                <w:bottom w:val="nil"/>
                <w:right w:val="nil"/>
                <w:between w:val="nil"/>
              </w:pBdr>
              <w:spacing w:after="0" w:line="240" w:lineRule="auto"/>
              <w:jc w:val="center"/>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Actividades a desarrollar programa "Mi Escuela en casa" de la UICEH.</w:t>
            </w:r>
          </w:p>
        </w:tc>
      </w:tr>
      <w:tr w:rsidR="003D1F97" w:rsidRPr="003D1F97" w14:paraId="188F3822" w14:textId="77777777" w:rsidTr="009A015B">
        <w:tc>
          <w:tcPr>
            <w:tcW w:w="541" w:type="dxa"/>
            <w:shd w:val="clear" w:color="auto" w:fill="FBE5D5"/>
            <w:vAlign w:val="center"/>
          </w:tcPr>
          <w:p w14:paraId="44758FF9" w14:textId="77777777" w:rsidR="003D1F97" w:rsidRPr="003D1F97" w:rsidRDefault="003D1F97" w:rsidP="003D1F97">
            <w:pPr>
              <w:pBdr>
                <w:top w:val="nil"/>
                <w:left w:val="nil"/>
                <w:bottom w:val="nil"/>
                <w:right w:val="nil"/>
                <w:between w:val="nil"/>
              </w:pBdr>
              <w:spacing w:after="0" w:line="240" w:lineRule="auto"/>
              <w:jc w:val="center"/>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No</w:t>
            </w:r>
          </w:p>
        </w:tc>
        <w:tc>
          <w:tcPr>
            <w:tcW w:w="1581" w:type="dxa"/>
            <w:shd w:val="clear" w:color="auto" w:fill="FBE5D5"/>
            <w:vAlign w:val="center"/>
          </w:tcPr>
          <w:p w14:paraId="6D2126BC" w14:textId="77777777" w:rsidR="003D1F97" w:rsidRPr="003D1F97" w:rsidRDefault="003D1F97" w:rsidP="003D1F97">
            <w:pPr>
              <w:pBdr>
                <w:top w:val="nil"/>
                <w:left w:val="nil"/>
                <w:bottom w:val="nil"/>
                <w:right w:val="nil"/>
                <w:between w:val="nil"/>
              </w:pBdr>
              <w:spacing w:after="0" w:line="240" w:lineRule="auto"/>
              <w:jc w:val="center"/>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Asignatura</w:t>
            </w:r>
          </w:p>
        </w:tc>
        <w:tc>
          <w:tcPr>
            <w:tcW w:w="1701" w:type="dxa"/>
            <w:shd w:val="clear" w:color="auto" w:fill="FBE5D5"/>
            <w:vAlign w:val="center"/>
          </w:tcPr>
          <w:p w14:paraId="2BD7EDFD" w14:textId="77777777" w:rsidR="003D1F97" w:rsidRPr="003D1F97" w:rsidRDefault="003D1F97" w:rsidP="003D1F97">
            <w:pPr>
              <w:pBdr>
                <w:top w:val="nil"/>
                <w:left w:val="nil"/>
                <w:bottom w:val="nil"/>
                <w:right w:val="nil"/>
                <w:between w:val="nil"/>
              </w:pBdr>
              <w:spacing w:after="0" w:line="240" w:lineRule="auto"/>
              <w:jc w:val="center"/>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Tema</w:t>
            </w:r>
          </w:p>
        </w:tc>
        <w:tc>
          <w:tcPr>
            <w:tcW w:w="2409" w:type="dxa"/>
            <w:shd w:val="clear" w:color="auto" w:fill="FBE5D5"/>
            <w:vAlign w:val="center"/>
          </w:tcPr>
          <w:p w14:paraId="15D1C7C6" w14:textId="77777777" w:rsidR="003D1F97" w:rsidRPr="003D1F97" w:rsidRDefault="003D1F97" w:rsidP="003D1F97">
            <w:pPr>
              <w:pBdr>
                <w:top w:val="nil"/>
                <w:left w:val="nil"/>
                <w:bottom w:val="nil"/>
                <w:right w:val="nil"/>
                <w:between w:val="nil"/>
              </w:pBdr>
              <w:spacing w:after="0" w:line="240" w:lineRule="auto"/>
              <w:jc w:val="center"/>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Descripción de actividad a desarrollar por el alumno</w:t>
            </w:r>
          </w:p>
        </w:tc>
        <w:tc>
          <w:tcPr>
            <w:tcW w:w="1134" w:type="dxa"/>
            <w:shd w:val="clear" w:color="auto" w:fill="FBE5D5"/>
            <w:vAlign w:val="center"/>
          </w:tcPr>
          <w:p w14:paraId="2BE9A7A2" w14:textId="77777777" w:rsidR="003D1F97" w:rsidRPr="003D1F97" w:rsidRDefault="003D1F97" w:rsidP="003D1F97">
            <w:pPr>
              <w:pBdr>
                <w:top w:val="nil"/>
                <w:left w:val="nil"/>
                <w:bottom w:val="nil"/>
                <w:right w:val="nil"/>
                <w:between w:val="nil"/>
              </w:pBdr>
              <w:spacing w:after="0" w:line="240" w:lineRule="auto"/>
              <w:jc w:val="center"/>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Producto esperado</w:t>
            </w:r>
          </w:p>
        </w:tc>
        <w:tc>
          <w:tcPr>
            <w:tcW w:w="4820" w:type="dxa"/>
            <w:shd w:val="clear" w:color="auto" w:fill="FBE5D5"/>
            <w:vAlign w:val="center"/>
          </w:tcPr>
          <w:p w14:paraId="3DD0CE3D" w14:textId="77777777" w:rsidR="003D1F97" w:rsidRPr="003D1F97" w:rsidRDefault="003D1F97" w:rsidP="003D1F97">
            <w:pPr>
              <w:pBdr>
                <w:top w:val="nil"/>
                <w:left w:val="nil"/>
                <w:bottom w:val="nil"/>
                <w:right w:val="nil"/>
                <w:between w:val="nil"/>
              </w:pBdr>
              <w:spacing w:after="0" w:line="240" w:lineRule="auto"/>
              <w:jc w:val="center"/>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Materia de apoyo</w:t>
            </w:r>
          </w:p>
        </w:tc>
        <w:tc>
          <w:tcPr>
            <w:tcW w:w="1093" w:type="dxa"/>
            <w:shd w:val="clear" w:color="auto" w:fill="FBE5D5"/>
            <w:vAlign w:val="center"/>
          </w:tcPr>
          <w:p w14:paraId="0E84D294" w14:textId="77777777" w:rsidR="003D1F97" w:rsidRPr="003D1F97" w:rsidRDefault="003D1F97" w:rsidP="003D1F97">
            <w:pPr>
              <w:pBdr>
                <w:top w:val="nil"/>
                <w:left w:val="nil"/>
                <w:bottom w:val="nil"/>
                <w:right w:val="nil"/>
                <w:between w:val="nil"/>
              </w:pBdr>
              <w:spacing w:after="0" w:line="240" w:lineRule="auto"/>
              <w:jc w:val="center"/>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Tiempo</w:t>
            </w:r>
          </w:p>
        </w:tc>
      </w:tr>
      <w:tr w:rsidR="003D1F97" w:rsidRPr="003D1F97" w14:paraId="642E5B08" w14:textId="77777777" w:rsidTr="009A015B">
        <w:tc>
          <w:tcPr>
            <w:tcW w:w="541" w:type="dxa"/>
            <w:vAlign w:val="center"/>
          </w:tcPr>
          <w:p w14:paraId="496924F3"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1</w:t>
            </w:r>
          </w:p>
        </w:tc>
        <w:tc>
          <w:tcPr>
            <w:tcW w:w="1581" w:type="dxa"/>
            <w:vAlign w:val="center"/>
          </w:tcPr>
          <w:p w14:paraId="61BB6BBF"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Taller de vinculación comunitaria y relaciones interculturales.</w:t>
            </w:r>
          </w:p>
        </w:tc>
        <w:tc>
          <w:tcPr>
            <w:tcW w:w="1701" w:type="dxa"/>
            <w:vAlign w:val="center"/>
          </w:tcPr>
          <w:p w14:paraId="6E2166AF"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1.-Introducción a las estrategias de vinculación con la comunidad.</w:t>
            </w:r>
          </w:p>
          <w:p w14:paraId="126D41C9"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tc>
        <w:tc>
          <w:tcPr>
            <w:tcW w:w="2409" w:type="dxa"/>
            <w:vAlign w:val="center"/>
          </w:tcPr>
          <w:p w14:paraId="04817964"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El alumno conocerá con ayuda de una presentación de power point los conceptos de comunidad y comunalidad con los diferentes autores como  Javier Martínez Luna y Floriberto Rojas.</w:t>
            </w:r>
          </w:p>
        </w:tc>
        <w:tc>
          <w:tcPr>
            <w:tcW w:w="1134" w:type="dxa"/>
            <w:vAlign w:val="center"/>
          </w:tcPr>
          <w:p w14:paraId="761A9BBC"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Presentación de power point.</w:t>
            </w:r>
          </w:p>
        </w:tc>
        <w:tc>
          <w:tcPr>
            <w:tcW w:w="4820" w:type="dxa"/>
            <w:vAlign w:val="center"/>
          </w:tcPr>
          <w:p w14:paraId="75D57427" w14:textId="77777777" w:rsidR="003D1F97" w:rsidRPr="003D1F97" w:rsidRDefault="003D1F97" w:rsidP="003D1F97">
            <w:pPr>
              <w:autoSpaceDE w:val="0"/>
              <w:autoSpaceDN w:val="0"/>
              <w:adjustRightInd w:val="0"/>
              <w:spacing w:after="120" w:line="240" w:lineRule="auto"/>
              <w:ind w:left="38"/>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Internet, libreta, y útiles, material de apoyo dado por el maestro.</w:t>
            </w:r>
          </w:p>
        </w:tc>
        <w:tc>
          <w:tcPr>
            <w:tcW w:w="1093" w:type="dxa"/>
            <w:vAlign w:val="center"/>
          </w:tcPr>
          <w:p w14:paraId="18D5FBEC"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 xml:space="preserve">1 semana </w:t>
            </w:r>
          </w:p>
        </w:tc>
      </w:tr>
      <w:tr w:rsidR="003D1F97" w:rsidRPr="003D1F97" w14:paraId="3C58C87D" w14:textId="77777777" w:rsidTr="009A015B">
        <w:tc>
          <w:tcPr>
            <w:tcW w:w="541" w:type="dxa"/>
            <w:vAlign w:val="center"/>
          </w:tcPr>
          <w:p w14:paraId="61673AFD"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tc>
        <w:tc>
          <w:tcPr>
            <w:tcW w:w="1581" w:type="dxa"/>
            <w:vAlign w:val="center"/>
          </w:tcPr>
          <w:p w14:paraId="504EEA21"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Taller de vinculación comunitaria y relaciones interculturales.</w:t>
            </w:r>
          </w:p>
        </w:tc>
        <w:tc>
          <w:tcPr>
            <w:tcW w:w="1701" w:type="dxa"/>
            <w:vAlign w:val="center"/>
          </w:tcPr>
          <w:p w14:paraId="7E78D53E"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lang w:eastAsia="es-MX"/>
              </w:rPr>
            </w:pPr>
            <w:r w:rsidRPr="003D1F97">
              <w:rPr>
                <w:rFonts w:ascii="Candara" w:eastAsia="Calibri" w:hAnsi="Candara" w:cs="Calibri"/>
                <w:color w:val="000000"/>
                <w:lang w:eastAsia="es-MX"/>
              </w:rPr>
              <w:t>Clase virtual de retroalimentación de los temas</w:t>
            </w:r>
          </w:p>
        </w:tc>
        <w:tc>
          <w:tcPr>
            <w:tcW w:w="2409" w:type="dxa"/>
            <w:vAlign w:val="center"/>
          </w:tcPr>
          <w:p w14:paraId="7C99A2E1"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Clase con los alumnos.</w:t>
            </w:r>
          </w:p>
          <w:p w14:paraId="2D0A9F94"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p w14:paraId="0B98C4C4"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p w14:paraId="7EC13810"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p w14:paraId="5590CC1A"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p w14:paraId="2EF2D8E3"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tc>
        <w:tc>
          <w:tcPr>
            <w:tcW w:w="1134" w:type="dxa"/>
            <w:vAlign w:val="center"/>
          </w:tcPr>
          <w:p w14:paraId="35775555"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tc>
        <w:tc>
          <w:tcPr>
            <w:tcW w:w="4820" w:type="dxa"/>
            <w:vAlign w:val="center"/>
          </w:tcPr>
          <w:p w14:paraId="3E1161B1" w14:textId="77777777" w:rsidR="003D1F97" w:rsidRPr="003D1F97" w:rsidRDefault="003D1F97" w:rsidP="003D1F97">
            <w:pPr>
              <w:autoSpaceDE w:val="0"/>
              <w:autoSpaceDN w:val="0"/>
              <w:adjustRightInd w:val="0"/>
              <w:spacing w:after="120" w:line="240" w:lineRule="auto"/>
              <w:ind w:left="38"/>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Computadora, internet.</w:t>
            </w:r>
          </w:p>
        </w:tc>
        <w:tc>
          <w:tcPr>
            <w:tcW w:w="1093" w:type="dxa"/>
            <w:vAlign w:val="center"/>
          </w:tcPr>
          <w:p w14:paraId="3BDD858A"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40 min a 1 hra y media.</w:t>
            </w:r>
          </w:p>
        </w:tc>
      </w:tr>
      <w:tr w:rsidR="003D1F97" w:rsidRPr="003D1F97" w14:paraId="37209121" w14:textId="77777777" w:rsidTr="009A015B">
        <w:tc>
          <w:tcPr>
            <w:tcW w:w="541" w:type="dxa"/>
            <w:vAlign w:val="center"/>
          </w:tcPr>
          <w:p w14:paraId="35103695"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2</w:t>
            </w:r>
          </w:p>
        </w:tc>
        <w:tc>
          <w:tcPr>
            <w:tcW w:w="1581" w:type="dxa"/>
            <w:vAlign w:val="center"/>
          </w:tcPr>
          <w:p w14:paraId="4A0ABD6E"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Taller de vinculación comunitaria y relaciones interculturales.</w:t>
            </w:r>
          </w:p>
        </w:tc>
        <w:tc>
          <w:tcPr>
            <w:tcW w:w="1701" w:type="dxa"/>
            <w:vAlign w:val="center"/>
          </w:tcPr>
          <w:p w14:paraId="191213DC" w14:textId="77777777" w:rsidR="003D1F97" w:rsidRPr="003D1F97" w:rsidRDefault="003D1F97" w:rsidP="003D1F97">
            <w:pPr>
              <w:numPr>
                <w:ilvl w:val="0"/>
                <w:numId w:val="13"/>
              </w:num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Vinculación con la comunidad.</w:t>
            </w:r>
          </w:p>
          <w:p w14:paraId="65908BCD" w14:textId="77777777" w:rsidR="003D1F97" w:rsidRPr="003D1F97" w:rsidRDefault="003D1F97" w:rsidP="003D1F97">
            <w:pPr>
              <w:numPr>
                <w:ilvl w:val="1"/>
                <w:numId w:val="13"/>
              </w:num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Definición.</w:t>
            </w:r>
          </w:p>
          <w:p w14:paraId="7550301B" w14:textId="77777777" w:rsidR="003D1F97" w:rsidRPr="003D1F97" w:rsidRDefault="003D1F97" w:rsidP="003D1F97">
            <w:pPr>
              <w:numPr>
                <w:ilvl w:val="1"/>
                <w:numId w:val="13"/>
              </w:num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 xml:space="preserve">Características. </w:t>
            </w:r>
          </w:p>
          <w:p w14:paraId="20526695" w14:textId="77777777" w:rsidR="003D1F97" w:rsidRPr="003D1F97" w:rsidRDefault="003D1F97" w:rsidP="003D1F97">
            <w:pPr>
              <w:numPr>
                <w:ilvl w:val="1"/>
                <w:numId w:val="13"/>
              </w:num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Ventajas de la vinculación comunitaria.</w:t>
            </w:r>
          </w:p>
          <w:p w14:paraId="143635D4" w14:textId="77777777" w:rsidR="003D1F97" w:rsidRPr="003D1F97" w:rsidRDefault="003D1F97" w:rsidP="003D1F97">
            <w:pPr>
              <w:numPr>
                <w:ilvl w:val="1"/>
                <w:numId w:val="13"/>
              </w:num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Funciones de la vinculación comunitaria</w:t>
            </w:r>
          </w:p>
          <w:p w14:paraId="7EBBB55E" w14:textId="77777777" w:rsidR="003D1F97" w:rsidRPr="003D1F97" w:rsidRDefault="003D1F97" w:rsidP="003D1F97">
            <w:pPr>
              <w:spacing w:after="0" w:line="240" w:lineRule="auto"/>
              <w:ind w:left="709"/>
              <w:jc w:val="both"/>
              <w:rPr>
                <w:rFonts w:ascii="Candara" w:eastAsia="Times New Roman" w:hAnsi="Candara" w:cs="Arial"/>
                <w:b/>
                <w:lang w:eastAsia="es-MX"/>
              </w:rPr>
            </w:pPr>
          </w:p>
          <w:p w14:paraId="0229CF90"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lang w:eastAsia="es-MX"/>
              </w:rPr>
            </w:pPr>
          </w:p>
          <w:p w14:paraId="190C76E5"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lang w:eastAsia="es-MX"/>
              </w:rPr>
            </w:pPr>
          </w:p>
        </w:tc>
        <w:tc>
          <w:tcPr>
            <w:tcW w:w="2409" w:type="dxa"/>
            <w:vAlign w:val="center"/>
          </w:tcPr>
          <w:p w14:paraId="0E39EFC9"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Arial" w:eastAsia="Times New Roman" w:hAnsi="Arial" w:cs="Arial"/>
                <w:color w:val="3C4043"/>
                <w:spacing w:val="3"/>
                <w:sz w:val="21"/>
                <w:szCs w:val="21"/>
                <w:lang w:eastAsia="es-MX"/>
              </w:rPr>
              <w:t>1.-El alumno buscara en diferentes fuentes bibliográficas   el concepto de vinculación con la comunidad, sus características, ventajas de la vinculación comunitaria y cuáles son las funciones de la vinculación comunitaria, dicha tarea será elaborada en un documento de presentación en power point para exposición en clase virtual, la tarea será  enviada en esta plataforma de classroom en la fecha establecida por el docente.</w:t>
            </w:r>
            <w:r w:rsidRPr="003D1F97">
              <w:rPr>
                <w:rFonts w:ascii="Arial" w:eastAsia="Times New Roman" w:hAnsi="Arial" w:cs="Arial"/>
                <w:color w:val="3C4043"/>
                <w:spacing w:val="3"/>
                <w:sz w:val="21"/>
                <w:szCs w:val="21"/>
                <w:lang w:eastAsia="es-MX"/>
              </w:rPr>
              <w:br/>
            </w:r>
            <w:r w:rsidRPr="003D1F97">
              <w:rPr>
                <w:rFonts w:ascii="Arial" w:eastAsia="Times New Roman" w:hAnsi="Arial" w:cs="Arial"/>
                <w:color w:val="3C4043"/>
                <w:spacing w:val="3"/>
                <w:sz w:val="21"/>
                <w:szCs w:val="21"/>
                <w:lang w:eastAsia="es-MX"/>
              </w:rPr>
              <w:br/>
            </w:r>
            <w:r w:rsidRPr="003D1F97">
              <w:rPr>
                <w:rFonts w:ascii="Arial" w:eastAsia="Times New Roman" w:hAnsi="Arial" w:cs="Arial"/>
                <w:color w:val="3C4043"/>
                <w:spacing w:val="3"/>
                <w:sz w:val="21"/>
                <w:szCs w:val="21"/>
                <w:lang w:eastAsia="es-MX"/>
              </w:rPr>
              <w:br/>
              <w:t>2.- El alumno leerá el documento dado por el docente y elaborara un resumen de lo entendido en la lectura que habla sobre la comunalidad por el autor Jaime Martínez Luna. </w:t>
            </w:r>
          </w:p>
        </w:tc>
        <w:tc>
          <w:tcPr>
            <w:tcW w:w="1134" w:type="dxa"/>
            <w:vAlign w:val="center"/>
          </w:tcPr>
          <w:p w14:paraId="5FB0AC2A"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Investigación</w:t>
            </w:r>
          </w:p>
        </w:tc>
        <w:tc>
          <w:tcPr>
            <w:tcW w:w="4820" w:type="dxa"/>
            <w:vAlign w:val="center"/>
          </w:tcPr>
          <w:p w14:paraId="17C99F4D" w14:textId="77777777" w:rsidR="003D1F97" w:rsidRPr="003D1F97" w:rsidRDefault="003D1F97" w:rsidP="003D1F97">
            <w:pPr>
              <w:autoSpaceDE w:val="0"/>
              <w:autoSpaceDN w:val="0"/>
              <w:adjustRightInd w:val="0"/>
              <w:spacing w:after="120" w:line="240" w:lineRule="auto"/>
              <w:ind w:left="38"/>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Internet, libreta, y útiles, material de apoyo dado por el maestro.</w:t>
            </w:r>
          </w:p>
        </w:tc>
        <w:tc>
          <w:tcPr>
            <w:tcW w:w="1093" w:type="dxa"/>
            <w:vAlign w:val="center"/>
          </w:tcPr>
          <w:p w14:paraId="2CF110DC"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1 semana</w:t>
            </w:r>
          </w:p>
        </w:tc>
      </w:tr>
      <w:tr w:rsidR="003D1F97" w:rsidRPr="003D1F97" w14:paraId="23AF03DA" w14:textId="77777777" w:rsidTr="009A015B">
        <w:tc>
          <w:tcPr>
            <w:tcW w:w="541" w:type="dxa"/>
            <w:vAlign w:val="center"/>
          </w:tcPr>
          <w:p w14:paraId="776C6438"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tc>
        <w:tc>
          <w:tcPr>
            <w:tcW w:w="1581" w:type="dxa"/>
            <w:vAlign w:val="center"/>
          </w:tcPr>
          <w:p w14:paraId="144DB241"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Taller de vinculación comunitaria y relaciones interculturales.</w:t>
            </w:r>
          </w:p>
        </w:tc>
        <w:tc>
          <w:tcPr>
            <w:tcW w:w="1701" w:type="dxa"/>
            <w:vAlign w:val="center"/>
          </w:tcPr>
          <w:p w14:paraId="03BC2F79"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Clase virtual de retroalimentación de los temas</w:t>
            </w:r>
          </w:p>
        </w:tc>
        <w:tc>
          <w:tcPr>
            <w:tcW w:w="2409" w:type="dxa"/>
            <w:vAlign w:val="center"/>
          </w:tcPr>
          <w:p w14:paraId="6575EFD9"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Clase con los alumnos.</w:t>
            </w:r>
          </w:p>
        </w:tc>
        <w:tc>
          <w:tcPr>
            <w:tcW w:w="1134" w:type="dxa"/>
            <w:vAlign w:val="center"/>
          </w:tcPr>
          <w:p w14:paraId="787F4F31"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tc>
        <w:tc>
          <w:tcPr>
            <w:tcW w:w="4820" w:type="dxa"/>
            <w:vAlign w:val="center"/>
          </w:tcPr>
          <w:p w14:paraId="470DF234" w14:textId="77777777" w:rsidR="003D1F97" w:rsidRPr="003D1F97" w:rsidRDefault="003D1F97" w:rsidP="003D1F97">
            <w:pPr>
              <w:autoSpaceDE w:val="0"/>
              <w:autoSpaceDN w:val="0"/>
              <w:adjustRightInd w:val="0"/>
              <w:spacing w:after="120" w:line="240" w:lineRule="auto"/>
              <w:ind w:left="38"/>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Computadora, internet.</w:t>
            </w:r>
          </w:p>
        </w:tc>
        <w:tc>
          <w:tcPr>
            <w:tcW w:w="1093" w:type="dxa"/>
            <w:vAlign w:val="center"/>
          </w:tcPr>
          <w:p w14:paraId="7D1181D7"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40 min a 1 hra y media.</w:t>
            </w:r>
          </w:p>
        </w:tc>
      </w:tr>
      <w:tr w:rsidR="003D1F97" w:rsidRPr="003D1F97" w14:paraId="789AF880" w14:textId="77777777" w:rsidTr="009A015B">
        <w:tc>
          <w:tcPr>
            <w:tcW w:w="541" w:type="dxa"/>
            <w:vAlign w:val="center"/>
          </w:tcPr>
          <w:p w14:paraId="0C3387A8"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3</w:t>
            </w:r>
          </w:p>
        </w:tc>
        <w:tc>
          <w:tcPr>
            <w:tcW w:w="1581" w:type="dxa"/>
            <w:vAlign w:val="center"/>
          </w:tcPr>
          <w:p w14:paraId="2FE7FA1F"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Taller de vinculación comunitaria y relaciones interculturales.</w:t>
            </w:r>
          </w:p>
        </w:tc>
        <w:tc>
          <w:tcPr>
            <w:tcW w:w="1701" w:type="dxa"/>
            <w:vAlign w:val="center"/>
          </w:tcPr>
          <w:p w14:paraId="717332AD" w14:textId="77777777" w:rsidR="003D1F97" w:rsidRPr="003D1F97" w:rsidRDefault="003D1F97" w:rsidP="003D1F97">
            <w:pPr>
              <w:pBdr>
                <w:top w:val="nil"/>
                <w:left w:val="nil"/>
                <w:bottom w:val="nil"/>
                <w:right w:val="nil"/>
                <w:between w:val="nil"/>
              </w:pBdr>
              <w:spacing w:after="0" w:line="240" w:lineRule="auto"/>
              <w:jc w:val="both"/>
              <w:rPr>
                <w:rFonts w:ascii="Candara" w:eastAsia="Times New Roman" w:hAnsi="Candara" w:cs="Arial"/>
                <w:lang w:eastAsia="es-MX"/>
              </w:rPr>
            </w:pPr>
            <w:r w:rsidRPr="003D1F97">
              <w:rPr>
                <w:rFonts w:ascii="Candara" w:eastAsia="Times New Roman" w:hAnsi="Candara" w:cs="Arial"/>
                <w:lang w:eastAsia="es-MX"/>
              </w:rPr>
              <w:t>2.- Planeación, participación comunitaria y rol del facilitador.</w:t>
            </w:r>
          </w:p>
          <w:p w14:paraId="6B6C189F" w14:textId="77777777" w:rsidR="003D1F97" w:rsidRPr="003D1F97" w:rsidRDefault="003D1F97" w:rsidP="003D1F97">
            <w:p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 xml:space="preserve">2.1. La comunidad tradicional: ayer, hoy y retos.      </w:t>
            </w:r>
          </w:p>
          <w:p w14:paraId="2CF97CAE" w14:textId="77777777" w:rsidR="003D1F97" w:rsidRPr="003D1F97" w:rsidRDefault="003D1F97" w:rsidP="003D1F97">
            <w:pPr>
              <w:spacing w:after="0" w:line="240" w:lineRule="auto"/>
              <w:contextualSpacing/>
              <w:jc w:val="both"/>
              <w:rPr>
                <w:rFonts w:ascii="Candara" w:eastAsia="Times New Roman" w:hAnsi="Candara" w:cs="Arial"/>
                <w:lang w:eastAsia="es-MX"/>
              </w:rPr>
            </w:pPr>
          </w:p>
          <w:p w14:paraId="7A30EEDB" w14:textId="77777777" w:rsidR="003D1F97" w:rsidRPr="003D1F97" w:rsidRDefault="003D1F97" w:rsidP="003D1F97">
            <w:pPr>
              <w:spacing w:after="0" w:line="240" w:lineRule="auto"/>
              <w:contextualSpacing/>
              <w:jc w:val="both"/>
              <w:rPr>
                <w:rFonts w:ascii="Candara" w:eastAsia="Times New Roman" w:hAnsi="Candara" w:cs="Arial"/>
                <w:lang w:eastAsia="es-MX"/>
              </w:rPr>
            </w:pPr>
          </w:p>
          <w:p w14:paraId="42484AFC" w14:textId="77777777" w:rsidR="003D1F97" w:rsidRPr="003D1F97" w:rsidRDefault="003D1F97" w:rsidP="003D1F97">
            <w:pPr>
              <w:spacing w:after="0" w:line="240" w:lineRule="auto"/>
              <w:contextualSpacing/>
              <w:jc w:val="both"/>
              <w:rPr>
                <w:rFonts w:ascii="Candara" w:eastAsia="Times New Roman" w:hAnsi="Candara" w:cs="Arial"/>
                <w:lang w:eastAsia="es-MX"/>
              </w:rPr>
            </w:pPr>
          </w:p>
          <w:p w14:paraId="6A717019" w14:textId="77777777" w:rsidR="003D1F97" w:rsidRPr="003D1F97" w:rsidRDefault="003D1F97" w:rsidP="003D1F97">
            <w:p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 xml:space="preserve">        </w:t>
            </w:r>
          </w:p>
          <w:p w14:paraId="1CE66506" w14:textId="77777777" w:rsidR="003D1F97" w:rsidRPr="003D1F97" w:rsidRDefault="003D1F97" w:rsidP="003D1F97">
            <w:p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2.2. El trayecto y el mapa de la comunidad como parte de la Evaluación Rural Participativa.</w:t>
            </w:r>
          </w:p>
          <w:p w14:paraId="4DBE46E9" w14:textId="77777777" w:rsidR="003D1F97" w:rsidRPr="003D1F97" w:rsidRDefault="003D1F97" w:rsidP="003D1F97">
            <w:p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 xml:space="preserve">            </w:t>
            </w:r>
          </w:p>
          <w:p w14:paraId="17B3272C" w14:textId="77777777" w:rsidR="003D1F97" w:rsidRPr="003D1F97" w:rsidRDefault="003D1F97" w:rsidP="003D1F97">
            <w:pPr>
              <w:pBdr>
                <w:top w:val="nil"/>
                <w:left w:val="nil"/>
                <w:bottom w:val="nil"/>
                <w:right w:val="nil"/>
                <w:between w:val="nil"/>
              </w:pBdr>
              <w:spacing w:after="0" w:line="240" w:lineRule="auto"/>
              <w:jc w:val="both"/>
              <w:rPr>
                <w:rFonts w:ascii="Candara" w:eastAsia="Times New Roman" w:hAnsi="Candara" w:cs="Arial"/>
                <w:lang w:eastAsia="es-MX"/>
              </w:rPr>
            </w:pPr>
          </w:p>
          <w:p w14:paraId="4EF2843F"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lang w:eastAsia="es-MX"/>
              </w:rPr>
            </w:pPr>
          </w:p>
          <w:p w14:paraId="48C846BE"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tc>
        <w:tc>
          <w:tcPr>
            <w:tcW w:w="2409" w:type="dxa"/>
            <w:vAlign w:val="center"/>
          </w:tcPr>
          <w:p w14:paraId="464EC967"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El alumno buscara en fuentes bibliográficas el concepto de comunidad tradicional y elaborara un cuadro comparativo sobre el ayer, hoy y retos, tarea que será enviada a la plataforma de classroom.</w:t>
            </w:r>
          </w:p>
          <w:p w14:paraId="57916136"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p w14:paraId="7F4B4AED"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El alumno buscara en fuentes bibliográficas una investigación sobre el tema 2.2 y hará un resumen sobre lo más importante.</w:t>
            </w:r>
          </w:p>
        </w:tc>
        <w:tc>
          <w:tcPr>
            <w:tcW w:w="1134" w:type="dxa"/>
            <w:vAlign w:val="center"/>
          </w:tcPr>
          <w:p w14:paraId="06865F09"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Cuadro comparativo, y resumen</w:t>
            </w:r>
          </w:p>
        </w:tc>
        <w:tc>
          <w:tcPr>
            <w:tcW w:w="4820" w:type="dxa"/>
            <w:vAlign w:val="center"/>
          </w:tcPr>
          <w:p w14:paraId="6BF89656" w14:textId="77777777" w:rsidR="003D1F97" w:rsidRPr="003D1F97" w:rsidRDefault="003D1F97" w:rsidP="003D1F97">
            <w:pPr>
              <w:autoSpaceDE w:val="0"/>
              <w:autoSpaceDN w:val="0"/>
              <w:adjustRightInd w:val="0"/>
              <w:spacing w:after="120" w:line="240" w:lineRule="auto"/>
              <w:ind w:left="38"/>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Internet, libreta, y útiles material de apoyo dado por el maestro,</w:t>
            </w:r>
          </w:p>
          <w:p w14:paraId="3AAC58AE" w14:textId="77777777" w:rsidR="003D1F97" w:rsidRPr="003D1F97" w:rsidRDefault="003D1F97" w:rsidP="003D1F97">
            <w:pPr>
              <w:spacing w:after="0" w:line="240" w:lineRule="auto"/>
              <w:ind w:left="709"/>
              <w:jc w:val="both"/>
              <w:rPr>
                <w:rFonts w:ascii="Candara" w:eastAsia="Times New Roman" w:hAnsi="Candara" w:cs="Arial"/>
                <w:lang w:val="es-ES_tradnl" w:eastAsia="es-MX"/>
              </w:rPr>
            </w:pPr>
            <w:r w:rsidRPr="003D1F97">
              <w:rPr>
                <w:rFonts w:ascii="Candara" w:eastAsia="Times New Roman" w:hAnsi="Candara" w:cs="Arial"/>
                <w:lang w:eastAsia="es-MX"/>
              </w:rPr>
              <w:t xml:space="preserve">Nieves Guevara, Mayra (2010), Capítulo II. </w:t>
            </w:r>
            <w:r w:rsidRPr="003D1F97">
              <w:rPr>
                <w:rFonts w:ascii="Candara" w:eastAsia="Times New Roman" w:hAnsi="Candara" w:cs="Arial"/>
                <w:i/>
                <w:lang w:val="es-ES_tradnl" w:eastAsia="es-MX"/>
              </w:rPr>
              <w:t>El significado de las prácticas sociales y la movilización comunitaria en los mundos de vida y en la construcción del desarrollo.</w:t>
            </w:r>
            <w:r w:rsidRPr="003D1F97">
              <w:rPr>
                <w:rFonts w:ascii="Candara" w:eastAsia="Times New Roman" w:hAnsi="Candara" w:cs="Arial"/>
                <w:lang w:eastAsia="es-MX"/>
              </w:rPr>
              <w:t xml:space="preserve"> En </w:t>
            </w:r>
            <w:r w:rsidRPr="003D1F97">
              <w:rPr>
                <w:rFonts w:ascii="Candara" w:eastAsia="Times New Roman" w:hAnsi="Candara" w:cs="Arial"/>
                <w:lang w:val="es-ES_tradnl" w:eastAsia="es-MX"/>
              </w:rPr>
              <w:t>Comunidad en Movimiento Prácticas Sociales y Mundos de Vida en Santa Catarina del Monte, Estado de México. Tesis doctoral, División de Ciencias Sociales y Humanidades, Posgrado en Desarrollo Rural, Nivel Doctorado, UAM-X. Págs. 38-84</w:t>
            </w:r>
          </w:p>
          <w:p w14:paraId="00D2D35F" w14:textId="77777777" w:rsidR="003D1F97" w:rsidRPr="003D1F97" w:rsidRDefault="003D1F97" w:rsidP="003D1F97">
            <w:pPr>
              <w:spacing w:after="0" w:line="240" w:lineRule="auto"/>
              <w:ind w:left="709"/>
              <w:jc w:val="both"/>
              <w:rPr>
                <w:rFonts w:ascii="Candara" w:eastAsia="Times New Roman" w:hAnsi="Candara" w:cs="Arial"/>
                <w:lang w:eastAsia="es-MX"/>
              </w:rPr>
            </w:pPr>
            <w:r w:rsidRPr="003D1F97">
              <w:rPr>
                <w:rFonts w:ascii="Candara" w:eastAsia="Times New Roman" w:hAnsi="Candara" w:cs="Arial"/>
                <w:lang w:eastAsia="es-MX"/>
              </w:rPr>
              <w:t xml:space="preserve">5.- Landázuri Benítez, Gisela Participación: discurso o democratización del desarrollo Espacio Abierto, vol. 19, núm. 4, octubre-diciembre, 2010, pp. 663-679 Asociación Venezolana de Sociología Maracaibo, Venezuela Disponible en: </w:t>
            </w:r>
            <w:hyperlink r:id="rId27" w:history="1">
              <w:r w:rsidRPr="003D1F97">
                <w:rPr>
                  <w:rFonts w:ascii="Candara" w:eastAsia="Times New Roman" w:hAnsi="Candara" w:cs="Arial"/>
                  <w:color w:val="0000FF"/>
                  <w:u w:val="single"/>
                  <w:lang w:eastAsia="es-MX"/>
                </w:rPr>
                <w:t>http://redalyc.uaemex.mx/src/inicio/ArtPdfRed.jsp?iCve=12216181005</w:t>
              </w:r>
            </w:hyperlink>
          </w:p>
          <w:p w14:paraId="330393EB" w14:textId="77777777" w:rsidR="003D1F97" w:rsidRPr="003D1F97" w:rsidRDefault="003D1F97" w:rsidP="003D1F97">
            <w:pPr>
              <w:autoSpaceDE w:val="0"/>
              <w:autoSpaceDN w:val="0"/>
              <w:adjustRightInd w:val="0"/>
              <w:spacing w:after="120" w:line="240" w:lineRule="auto"/>
              <w:ind w:left="38"/>
              <w:jc w:val="both"/>
              <w:rPr>
                <w:rFonts w:ascii="Candara" w:eastAsia="Calibri" w:hAnsi="Candara" w:cs="Calibri"/>
                <w:color w:val="000000"/>
                <w:sz w:val="24"/>
                <w:szCs w:val="24"/>
                <w:lang w:eastAsia="es-MX"/>
              </w:rPr>
            </w:pPr>
          </w:p>
        </w:tc>
        <w:tc>
          <w:tcPr>
            <w:tcW w:w="1093" w:type="dxa"/>
            <w:vAlign w:val="center"/>
          </w:tcPr>
          <w:p w14:paraId="2B4E5EE3"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 xml:space="preserve">1 semana </w:t>
            </w:r>
          </w:p>
        </w:tc>
      </w:tr>
      <w:tr w:rsidR="003D1F97" w:rsidRPr="003D1F97" w14:paraId="29340E96" w14:textId="77777777" w:rsidTr="009A015B">
        <w:tc>
          <w:tcPr>
            <w:tcW w:w="541" w:type="dxa"/>
            <w:vAlign w:val="center"/>
          </w:tcPr>
          <w:p w14:paraId="6C3C3A60"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4</w:t>
            </w:r>
          </w:p>
        </w:tc>
        <w:tc>
          <w:tcPr>
            <w:tcW w:w="1581" w:type="dxa"/>
            <w:vAlign w:val="center"/>
          </w:tcPr>
          <w:p w14:paraId="5D985E73"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Taller de vinculación comunitaria y relaciones interculturales.</w:t>
            </w:r>
          </w:p>
        </w:tc>
        <w:tc>
          <w:tcPr>
            <w:tcW w:w="1701" w:type="dxa"/>
            <w:vAlign w:val="center"/>
          </w:tcPr>
          <w:p w14:paraId="396C3912" w14:textId="77777777" w:rsidR="003D1F97" w:rsidRPr="003D1F97" w:rsidRDefault="003D1F97" w:rsidP="003D1F97">
            <w:p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 xml:space="preserve">2.3. Conceptos y generalidades de la Planeación Comunitaria.     </w:t>
            </w:r>
          </w:p>
          <w:p w14:paraId="07D63279" w14:textId="77777777" w:rsidR="003D1F97" w:rsidRPr="003D1F97" w:rsidRDefault="003D1F97" w:rsidP="003D1F97">
            <w:p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2.4. Educación y autogestión comunitaria.</w:t>
            </w:r>
          </w:p>
          <w:p w14:paraId="3F5AF1A5" w14:textId="77777777" w:rsidR="003D1F97" w:rsidRPr="003D1F97" w:rsidRDefault="003D1F97" w:rsidP="003D1F97">
            <w:p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2.5.  El diálogo como generador de conocimiento en la educación popular.</w:t>
            </w:r>
          </w:p>
          <w:p w14:paraId="1EF52ECB" w14:textId="77777777" w:rsidR="003D1F97" w:rsidRPr="003D1F97" w:rsidRDefault="003D1F97" w:rsidP="003D1F97">
            <w:pPr>
              <w:spacing w:after="0" w:line="240" w:lineRule="auto"/>
              <w:contextualSpacing/>
              <w:jc w:val="both"/>
              <w:rPr>
                <w:rFonts w:ascii="Candara" w:eastAsia="Times New Roman" w:hAnsi="Candara" w:cs="Arial"/>
                <w:lang w:eastAsia="es-MX"/>
              </w:rPr>
            </w:pPr>
          </w:p>
        </w:tc>
        <w:tc>
          <w:tcPr>
            <w:tcW w:w="2409" w:type="dxa"/>
            <w:vAlign w:val="center"/>
          </w:tcPr>
          <w:p w14:paraId="3F10F225"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 xml:space="preserve">El alumno con ayuda de un documento dado por el docente buscara los conceptos de los temas 2.3 al 2.5 y elaborara un cuadro sinóptico sobre lo investigado tarea que será enviada a classroom, </w:t>
            </w:r>
          </w:p>
          <w:p w14:paraId="08264B76"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p w14:paraId="4029B56D"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p w14:paraId="1B21DBFC"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tc>
        <w:tc>
          <w:tcPr>
            <w:tcW w:w="1134" w:type="dxa"/>
            <w:vAlign w:val="center"/>
          </w:tcPr>
          <w:p w14:paraId="7D010DA9"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Cuadro sinoptico.</w:t>
            </w:r>
          </w:p>
        </w:tc>
        <w:tc>
          <w:tcPr>
            <w:tcW w:w="4820" w:type="dxa"/>
            <w:vAlign w:val="center"/>
          </w:tcPr>
          <w:p w14:paraId="2C7618A9" w14:textId="77777777" w:rsidR="003D1F97" w:rsidRPr="003D1F97" w:rsidRDefault="003D1F97" w:rsidP="003D1F97">
            <w:pPr>
              <w:autoSpaceDE w:val="0"/>
              <w:autoSpaceDN w:val="0"/>
              <w:adjustRightInd w:val="0"/>
              <w:spacing w:after="120" w:line="240" w:lineRule="auto"/>
              <w:ind w:left="38"/>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Internet, libreta, y útiles material de apoyo dado por el maestro.</w:t>
            </w:r>
          </w:p>
          <w:p w14:paraId="499CE66F" w14:textId="77777777" w:rsidR="003D1F97" w:rsidRPr="003D1F97" w:rsidRDefault="003D1F97" w:rsidP="003D1F97">
            <w:pPr>
              <w:spacing w:after="0" w:line="240" w:lineRule="auto"/>
              <w:ind w:left="709"/>
              <w:jc w:val="both"/>
              <w:rPr>
                <w:rFonts w:ascii="Candara" w:eastAsia="Times New Roman" w:hAnsi="Candara" w:cs="Arial"/>
                <w:lang w:val="es-ES_tradnl" w:eastAsia="es-MX"/>
              </w:rPr>
            </w:pPr>
            <w:r w:rsidRPr="003D1F97">
              <w:rPr>
                <w:rFonts w:ascii="Candara" w:eastAsia="Times New Roman" w:hAnsi="Candara" w:cs="Arial"/>
                <w:lang w:eastAsia="es-MX"/>
              </w:rPr>
              <w:t xml:space="preserve">Nieves Guevara, Mayra (2010), Capítulo II. </w:t>
            </w:r>
            <w:r w:rsidRPr="003D1F97">
              <w:rPr>
                <w:rFonts w:ascii="Candara" w:eastAsia="Times New Roman" w:hAnsi="Candara" w:cs="Arial"/>
                <w:i/>
                <w:lang w:val="es-ES_tradnl" w:eastAsia="es-MX"/>
              </w:rPr>
              <w:t>El significado de las prácticas sociales y la movilización comunitaria en los mundos de vida y en la construcción del desarrollo.</w:t>
            </w:r>
            <w:r w:rsidRPr="003D1F97">
              <w:rPr>
                <w:rFonts w:ascii="Candara" w:eastAsia="Times New Roman" w:hAnsi="Candara" w:cs="Arial"/>
                <w:lang w:eastAsia="es-MX"/>
              </w:rPr>
              <w:t xml:space="preserve"> En </w:t>
            </w:r>
            <w:r w:rsidRPr="003D1F97">
              <w:rPr>
                <w:rFonts w:ascii="Candara" w:eastAsia="Times New Roman" w:hAnsi="Candara" w:cs="Arial"/>
                <w:lang w:val="es-ES_tradnl" w:eastAsia="es-MX"/>
              </w:rPr>
              <w:t>Comunidad en Movimiento Prácticas Sociales y Mundos de Vida en Santa Catarina del Monte, Estado de México. Tesis doctoral, División de Ciencias Sociales y Humanidades, Posgrado en Desarrollo Rural, Nivel Doctorado, UAM-X. Págs. 38-84</w:t>
            </w:r>
          </w:p>
          <w:p w14:paraId="2340FE67" w14:textId="77777777" w:rsidR="003D1F97" w:rsidRPr="003D1F97" w:rsidRDefault="003D1F97" w:rsidP="003D1F97">
            <w:pPr>
              <w:spacing w:after="0" w:line="240" w:lineRule="auto"/>
              <w:ind w:left="709"/>
              <w:jc w:val="both"/>
              <w:rPr>
                <w:rFonts w:ascii="Candara" w:eastAsia="Times New Roman" w:hAnsi="Candara" w:cs="Arial"/>
                <w:lang w:eastAsia="es-MX"/>
              </w:rPr>
            </w:pPr>
            <w:r w:rsidRPr="003D1F97">
              <w:rPr>
                <w:rFonts w:ascii="Candara" w:eastAsia="Times New Roman" w:hAnsi="Candara" w:cs="Arial"/>
                <w:lang w:eastAsia="es-MX"/>
              </w:rPr>
              <w:t xml:space="preserve">5.- Landázuri Benítez, Gisela Participación: discurso o democratización del desarrollo Espacio Abierto, vol. 19, núm. 4, octubre-diciembre, 2010, pp. 663-679 Asociación Venezolana de Sociología Maracaibo, Venezuela Disponible en: </w:t>
            </w:r>
            <w:hyperlink r:id="rId28" w:history="1">
              <w:r w:rsidRPr="003D1F97">
                <w:rPr>
                  <w:rFonts w:ascii="Candara" w:eastAsia="Times New Roman" w:hAnsi="Candara" w:cs="Arial"/>
                  <w:color w:val="0000FF"/>
                  <w:u w:val="single"/>
                  <w:lang w:eastAsia="es-MX"/>
                </w:rPr>
                <w:t>http://redalyc.uaemex.mx/src/inicio/ArtPdfRed.jsp?iCve=12216181005</w:t>
              </w:r>
            </w:hyperlink>
          </w:p>
          <w:p w14:paraId="0F6C733D" w14:textId="77777777" w:rsidR="003D1F97" w:rsidRPr="003D1F97" w:rsidRDefault="003D1F97" w:rsidP="003D1F97">
            <w:pPr>
              <w:autoSpaceDE w:val="0"/>
              <w:autoSpaceDN w:val="0"/>
              <w:adjustRightInd w:val="0"/>
              <w:spacing w:after="120" w:line="240" w:lineRule="auto"/>
              <w:ind w:left="38"/>
              <w:jc w:val="both"/>
              <w:rPr>
                <w:rFonts w:ascii="Candara" w:eastAsia="Calibri" w:hAnsi="Candara" w:cs="Calibri"/>
                <w:color w:val="000000"/>
                <w:sz w:val="24"/>
                <w:szCs w:val="24"/>
                <w:lang w:eastAsia="es-MX"/>
              </w:rPr>
            </w:pPr>
          </w:p>
        </w:tc>
        <w:tc>
          <w:tcPr>
            <w:tcW w:w="1093" w:type="dxa"/>
            <w:vAlign w:val="center"/>
          </w:tcPr>
          <w:p w14:paraId="4E8D9904"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1 semana</w:t>
            </w:r>
          </w:p>
        </w:tc>
      </w:tr>
      <w:tr w:rsidR="003D1F97" w:rsidRPr="003D1F97" w14:paraId="2ABE873A" w14:textId="77777777" w:rsidTr="009A015B">
        <w:tc>
          <w:tcPr>
            <w:tcW w:w="541" w:type="dxa"/>
            <w:vAlign w:val="center"/>
          </w:tcPr>
          <w:p w14:paraId="4D206C0E"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5</w:t>
            </w:r>
          </w:p>
        </w:tc>
        <w:tc>
          <w:tcPr>
            <w:tcW w:w="1581" w:type="dxa"/>
            <w:vAlign w:val="center"/>
          </w:tcPr>
          <w:p w14:paraId="6FDE2D93"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Taller de vinculación comunitaria y relaciones interculturales.</w:t>
            </w:r>
          </w:p>
        </w:tc>
        <w:tc>
          <w:tcPr>
            <w:tcW w:w="1701" w:type="dxa"/>
            <w:vAlign w:val="center"/>
          </w:tcPr>
          <w:p w14:paraId="39874E19" w14:textId="77777777" w:rsidR="003D1F97" w:rsidRPr="003D1F97" w:rsidRDefault="003D1F97" w:rsidP="003D1F97">
            <w:p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2.6</w:t>
            </w:r>
          </w:p>
          <w:p w14:paraId="16CBEBED" w14:textId="77777777" w:rsidR="003D1F97" w:rsidRPr="003D1F97" w:rsidRDefault="003D1F97" w:rsidP="003D1F97">
            <w:p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 xml:space="preserve">Desafíos en la salud comunitaria: la toma de decisiones por el usuario y su participación en el proceso de atención.                 </w:t>
            </w:r>
          </w:p>
          <w:p w14:paraId="2826AA95" w14:textId="77777777" w:rsidR="003D1F97" w:rsidRPr="003D1F97" w:rsidRDefault="003D1F97" w:rsidP="003D1F97">
            <w:pPr>
              <w:spacing w:after="0" w:line="240" w:lineRule="auto"/>
              <w:jc w:val="both"/>
              <w:rPr>
                <w:rFonts w:ascii="Candara" w:eastAsia="Times New Roman" w:hAnsi="Candara" w:cs="Arial"/>
                <w:lang w:eastAsia="es-MX"/>
              </w:rPr>
            </w:pPr>
            <w:r w:rsidRPr="003D1F97">
              <w:rPr>
                <w:rFonts w:ascii="Candara" w:eastAsia="Times New Roman" w:hAnsi="Candara" w:cs="Arial"/>
                <w:lang w:eastAsia="es-MX"/>
              </w:rPr>
              <w:t>2.7. La participación comunitaria en los procesos de planeación y diseño de programas.</w:t>
            </w:r>
          </w:p>
          <w:p w14:paraId="6E6AD48B" w14:textId="77777777" w:rsidR="003D1F97" w:rsidRPr="003D1F97" w:rsidRDefault="003D1F97" w:rsidP="003D1F97">
            <w:p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2.8. El facilitador en los procesos de planeación.</w:t>
            </w:r>
          </w:p>
          <w:p w14:paraId="1368BE1A" w14:textId="77777777" w:rsidR="003D1F97" w:rsidRPr="003D1F97" w:rsidRDefault="003D1F97" w:rsidP="003D1F97">
            <w:pPr>
              <w:spacing w:after="0" w:line="240" w:lineRule="auto"/>
              <w:contextualSpacing/>
              <w:jc w:val="both"/>
              <w:rPr>
                <w:rFonts w:ascii="Candara" w:eastAsia="Times New Roman" w:hAnsi="Candara" w:cs="Arial"/>
                <w:lang w:eastAsia="es-MX"/>
              </w:rPr>
            </w:pPr>
          </w:p>
        </w:tc>
        <w:tc>
          <w:tcPr>
            <w:tcW w:w="2409" w:type="dxa"/>
            <w:vAlign w:val="center"/>
          </w:tcPr>
          <w:p w14:paraId="3451AA9C"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1.- El alumno buscara en fuentes bibliográficas digitales y en lecturas dadas por el docente  los temas correspondientes del 2.6 al 2.8 y analizara su relación con la actualidad en una comunidad como se desarrolla la participación en sus comunidades.</w:t>
            </w:r>
          </w:p>
          <w:p w14:paraId="3C0B013B"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p w14:paraId="0D3B171E"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p w14:paraId="2EF295D8"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p w14:paraId="2B6B3EEF"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p w14:paraId="4C5A2AE5" w14:textId="77777777" w:rsidR="003D1F97" w:rsidRPr="003D1F97" w:rsidRDefault="003D1F97" w:rsidP="003D1F97">
            <w:pPr>
              <w:numPr>
                <w:ilvl w:val="0"/>
                <w:numId w:val="13"/>
              </w:numPr>
              <w:pBdr>
                <w:top w:val="nil"/>
                <w:left w:val="nil"/>
                <w:bottom w:val="nil"/>
                <w:right w:val="nil"/>
                <w:between w:val="nil"/>
              </w:pBdr>
              <w:spacing w:after="0" w:line="240" w:lineRule="auto"/>
              <w:contextualSpacing/>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El alumno leerá un artículo llamado la participación comunitaria en salud y desarrollara un ensayo sobre lo más importante del tema.</w:t>
            </w:r>
          </w:p>
          <w:p w14:paraId="3A2C6563" w14:textId="77777777" w:rsidR="003D1F97" w:rsidRPr="003D1F97" w:rsidRDefault="003D1F97" w:rsidP="003D1F97">
            <w:pPr>
              <w:numPr>
                <w:ilvl w:val="0"/>
                <w:numId w:val="13"/>
              </w:numPr>
              <w:pBdr>
                <w:top w:val="nil"/>
                <w:left w:val="nil"/>
                <w:bottom w:val="nil"/>
                <w:right w:val="nil"/>
                <w:between w:val="nil"/>
              </w:pBdr>
              <w:spacing w:after="0" w:line="240" w:lineRule="auto"/>
              <w:contextualSpacing/>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 xml:space="preserve">El alumno leerá el </w:t>
            </w:r>
            <w:proofErr w:type="gramStart"/>
            <w:r w:rsidRPr="003D1F97">
              <w:rPr>
                <w:rFonts w:ascii="Candara" w:eastAsia="Calibri" w:hAnsi="Candara" w:cs="Calibri"/>
                <w:color w:val="000000"/>
                <w:sz w:val="24"/>
                <w:szCs w:val="24"/>
                <w:lang w:eastAsia="es-MX"/>
              </w:rPr>
              <w:t>articulo</w:t>
            </w:r>
            <w:proofErr w:type="gramEnd"/>
            <w:r w:rsidRPr="003D1F97">
              <w:rPr>
                <w:rFonts w:ascii="Candara" w:eastAsia="Calibri" w:hAnsi="Candara" w:cs="Calibri"/>
                <w:color w:val="000000"/>
                <w:sz w:val="24"/>
                <w:szCs w:val="24"/>
                <w:lang w:eastAsia="es-MX"/>
              </w:rPr>
              <w:t xml:space="preserve"> llamado  “El rol del facilitador” y elaborara un resumen sobre lo mas importante de la lectura.</w:t>
            </w:r>
          </w:p>
          <w:p w14:paraId="543A6AC5" w14:textId="77777777" w:rsidR="003D1F97" w:rsidRPr="003D1F97" w:rsidRDefault="003D1F97" w:rsidP="003D1F97">
            <w:pPr>
              <w:pBdr>
                <w:top w:val="nil"/>
                <w:left w:val="nil"/>
                <w:bottom w:val="nil"/>
                <w:right w:val="nil"/>
                <w:between w:val="nil"/>
              </w:pBdr>
              <w:spacing w:after="0" w:line="240" w:lineRule="auto"/>
              <w:ind w:left="709"/>
              <w:jc w:val="both"/>
              <w:rPr>
                <w:rFonts w:ascii="Candara" w:eastAsia="Calibri" w:hAnsi="Candara" w:cs="Calibri"/>
                <w:color w:val="000000"/>
                <w:sz w:val="24"/>
                <w:szCs w:val="24"/>
                <w:lang w:eastAsia="es-MX"/>
              </w:rPr>
            </w:pPr>
          </w:p>
        </w:tc>
        <w:tc>
          <w:tcPr>
            <w:tcW w:w="1134" w:type="dxa"/>
            <w:vAlign w:val="center"/>
          </w:tcPr>
          <w:p w14:paraId="601EDF4E"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Conceptos, Ensayo, resumen.</w:t>
            </w:r>
          </w:p>
        </w:tc>
        <w:tc>
          <w:tcPr>
            <w:tcW w:w="4820" w:type="dxa"/>
            <w:vAlign w:val="center"/>
          </w:tcPr>
          <w:p w14:paraId="1B69A814" w14:textId="77777777" w:rsidR="003D1F97" w:rsidRPr="003D1F97" w:rsidRDefault="003D1F97" w:rsidP="003D1F97">
            <w:pPr>
              <w:autoSpaceDE w:val="0"/>
              <w:autoSpaceDN w:val="0"/>
              <w:adjustRightInd w:val="0"/>
              <w:spacing w:after="120" w:line="240" w:lineRule="auto"/>
              <w:ind w:left="38"/>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Internet, libreta, y útiles material de apoyo dado por el maestro, lecturas “La participación comunitaria en salud” y “El rol del facilitador”.</w:t>
            </w:r>
          </w:p>
          <w:p w14:paraId="3F61BA98" w14:textId="77777777" w:rsidR="003D1F97" w:rsidRPr="003D1F97" w:rsidRDefault="003D1F97" w:rsidP="003D1F97">
            <w:pPr>
              <w:spacing w:after="0" w:line="240" w:lineRule="auto"/>
              <w:ind w:left="709"/>
              <w:jc w:val="both"/>
              <w:rPr>
                <w:rFonts w:ascii="Candara" w:eastAsia="Times New Roman" w:hAnsi="Candara" w:cs="Arial"/>
                <w:lang w:val="es-ES_tradnl" w:eastAsia="es-MX"/>
              </w:rPr>
            </w:pPr>
            <w:r w:rsidRPr="003D1F97">
              <w:rPr>
                <w:rFonts w:ascii="Candara" w:eastAsia="Times New Roman" w:hAnsi="Candara" w:cs="Arial"/>
                <w:lang w:eastAsia="es-MX"/>
              </w:rPr>
              <w:t xml:space="preserve">Nieves Guevara, Mayra (2010), Capítulo II. </w:t>
            </w:r>
            <w:r w:rsidRPr="003D1F97">
              <w:rPr>
                <w:rFonts w:ascii="Candara" w:eastAsia="Times New Roman" w:hAnsi="Candara" w:cs="Arial"/>
                <w:i/>
                <w:lang w:val="es-ES_tradnl" w:eastAsia="es-MX"/>
              </w:rPr>
              <w:t>El significado de las prácticas sociales y la movilización comunitaria en los mundos de vida y en la construcción del desarrollo.</w:t>
            </w:r>
            <w:r w:rsidRPr="003D1F97">
              <w:rPr>
                <w:rFonts w:ascii="Candara" w:eastAsia="Times New Roman" w:hAnsi="Candara" w:cs="Arial"/>
                <w:lang w:eastAsia="es-MX"/>
              </w:rPr>
              <w:t xml:space="preserve"> En </w:t>
            </w:r>
            <w:r w:rsidRPr="003D1F97">
              <w:rPr>
                <w:rFonts w:ascii="Candara" w:eastAsia="Times New Roman" w:hAnsi="Candara" w:cs="Arial"/>
                <w:lang w:val="es-ES_tradnl" w:eastAsia="es-MX"/>
              </w:rPr>
              <w:t>Comunidad en Movimiento Prácticas Sociales y Mundos de Vida en Santa Catarina del Monte, Estado de México. Tesis doctoral, División de Ciencias Sociales y Humanidades, Posgrado en Desarrollo Rural, Nivel Doctorado, UAM-X. Págs. 38-84</w:t>
            </w:r>
          </w:p>
          <w:p w14:paraId="23401CF5" w14:textId="77777777" w:rsidR="003D1F97" w:rsidRPr="003D1F97" w:rsidRDefault="003D1F97" w:rsidP="003D1F97">
            <w:pPr>
              <w:spacing w:after="0" w:line="240" w:lineRule="auto"/>
              <w:ind w:left="709"/>
              <w:jc w:val="both"/>
              <w:rPr>
                <w:rFonts w:ascii="Candara" w:eastAsia="Times New Roman" w:hAnsi="Candara" w:cs="Arial"/>
                <w:lang w:eastAsia="es-MX"/>
              </w:rPr>
            </w:pPr>
            <w:r w:rsidRPr="003D1F97">
              <w:rPr>
                <w:rFonts w:ascii="Candara" w:eastAsia="Times New Roman" w:hAnsi="Candara" w:cs="Arial"/>
                <w:lang w:eastAsia="es-MX"/>
              </w:rPr>
              <w:t xml:space="preserve">5.- Landázuri Benítez, Gisela Participación: discurso o democratización del desarrollo Espacio Abierto, vol. 19, núm. 4, octubre-diciembre, 2010, pp. 663-679 Asociación Venezolana de Sociología Maracaibo, Venezuela Disponible en: </w:t>
            </w:r>
            <w:hyperlink r:id="rId29" w:history="1">
              <w:r w:rsidRPr="003D1F97">
                <w:rPr>
                  <w:rFonts w:ascii="Candara" w:eastAsia="Times New Roman" w:hAnsi="Candara" w:cs="Arial"/>
                  <w:color w:val="0000FF"/>
                  <w:u w:val="single"/>
                  <w:lang w:eastAsia="es-MX"/>
                </w:rPr>
                <w:t>http://redalyc.uaemex.mx/src/inicio/ArtPdfRed.jsp?iCve=12216181005</w:t>
              </w:r>
            </w:hyperlink>
          </w:p>
          <w:p w14:paraId="6DA39E45" w14:textId="77777777" w:rsidR="003D1F97" w:rsidRPr="003D1F97" w:rsidRDefault="003D1F97" w:rsidP="003D1F97">
            <w:pPr>
              <w:autoSpaceDE w:val="0"/>
              <w:autoSpaceDN w:val="0"/>
              <w:adjustRightInd w:val="0"/>
              <w:spacing w:after="120" w:line="240" w:lineRule="auto"/>
              <w:ind w:left="38"/>
              <w:jc w:val="both"/>
              <w:rPr>
                <w:rFonts w:ascii="Candara" w:eastAsia="Calibri" w:hAnsi="Candara" w:cs="Calibri"/>
                <w:color w:val="000000"/>
                <w:sz w:val="24"/>
                <w:szCs w:val="24"/>
                <w:lang w:eastAsia="es-MX"/>
              </w:rPr>
            </w:pPr>
          </w:p>
        </w:tc>
        <w:tc>
          <w:tcPr>
            <w:tcW w:w="1093" w:type="dxa"/>
            <w:vAlign w:val="center"/>
          </w:tcPr>
          <w:p w14:paraId="38FBB0E8"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2 semanas.</w:t>
            </w:r>
          </w:p>
        </w:tc>
      </w:tr>
      <w:tr w:rsidR="003D1F97" w:rsidRPr="003D1F97" w14:paraId="037D08CD" w14:textId="77777777" w:rsidTr="009A015B">
        <w:tc>
          <w:tcPr>
            <w:tcW w:w="541" w:type="dxa"/>
            <w:vAlign w:val="center"/>
          </w:tcPr>
          <w:p w14:paraId="6A5698D4"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tc>
        <w:tc>
          <w:tcPr>
            <w:tcW w:w="1581" w:type="dxa"/>
            <w:vAlign w:val="center"/>
          </w:tcPr>
          <w:p w14:paraId="1731F847"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Taller de vinculación comunitaria y relaciones interculturales.</w:t>
            </w:r>
          </w:p>
        </w:tc>
        <w:tc>
          <w:tcPr>
            <w:tcW w:w="1701" w:type="dxa"/>
            <w:vAlign w:val="center"/>
          </w:tcPr>
          <w:p w14:paraId="730E678C"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lang w:eastAsia="es-MX"/>
              </w:rPr>
            </w:pPr>
            <w:r w:rsidRPr="003D1F97">
              <w:rPr>
                <w:rFonts w:ascii="Candara" w:eastAsia="Calibri" w:hAnsi="Candara" w:cs="Calibri"/>
                <w:color w:val="000000"/>
                <w:lang w:eastAsia="es-MX"/>
              </w:rPr>
              <w:t>Clase virtual de retroalimentación de los temas</w:t>
            </w:r>
          </w:p>
        </w:tc>
        <w:tc>
          <w:tcPr>
            <w:tcW w:w="2409" w:type="dxa"/>
            <w:vAlign w:val="center"/>
          </w:tcPr>
          <w:p w14:paraId="0AA76910"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Clase con los alumnos.</w:t>
            </w:r>
          </w:p>
        </w:tc>
        <w:tc>
          <w:tcPr>
            <w:tcW w:w="1134" w:type="dxa"/>
            <w:vAlign w:val="center"/>
          </w:tcPr>
          <w:p w14:paraId="53764063"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tc>
        <w:tc>
          <w:tcPr>
            <w:tcW w:w="4820" w:type="dxa"/>
            <w:vAlign w:val="center"/>
          </w:tcPr>
          <w:p w14:paraId="7A90EAEE" w14:textId="77777777" w:rsidR="003D1F97" w:rsidRPr="003D1F97" w:rsidRDefault="003D1F97" w:rsidP="003D1F97">
            <w:pPr>
              <w:autoSpaceDE w:val="0"/>
              <w:autoSpaceDN w:val="0"/>
              <w:adjustRightInd w:val="0"/>
              <w:spacing w:after="120" w:line="240" w:lineRule="auto"/>
              <w:ind w:left="38"/>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Computadora, internet.</w:t>
            </w:r>
          </w:p>
        </w:tc>
        <w:tc>
          <w:tcPr>
            <w:tcW w:w="1093" w:type="dxa"/>
            <w:vAlign w:val="center"/>
          </w:tcPr>
          <w:p w14:paraId="2491ABEA"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40 min a 1 hra y media.</w:t>
            </w:r>
          </w:p>
        </w:tc>
      </w:tr>
      <w:tr w:rsidR="003D1F97" w:rsidRPr="003D1F97" w14:paraId="31F2E2E3" w14:textId="77777777" w:rsidTr="009A015B">
        <w:tc>
          <w:tcPr>
            <w:tcW w:w="541" w:type="dxa"/>
            <w:vAlign w:val="center"/>
          </w:tcPr>
          <w:p w14:paraId="6EC75D50"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6</w:t>
            </w:r>
          </w:p>
        </w:tc>
        <w:tc>
          <w:tcPr>
            <w:tcW w:w="1581" w:type="dxa"/>
            <w:vAlign w:val="center"/>
          </w:tcPr>
          <w:p w14:paraId="7153B2C8"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Taller de vinculación comunitaria y relaciones interculturales.</w:t>
            </w:r>
          </w:p>
        </w:tc>
        <w:tc>
          <w:tcPr>
            <w:tcW w:w="1701" w:type="dxa"/>
            <w:vAlign w:val="center"/>
          </w:tcPr>
          <w:p w14:paraId="32FE9213" w14:textId="77777777" w:rsidR="003D1F97" w:rsidRPr="003D1F97" w:rsidRDefault="003D1F97" w:rsidP="003D1F97">
            <w:pPr>
              <w:pBdr>
                <w:top w:val="nil"/>
                <w:left w:val="nil"/>
                <w:bottom w:val="nil"/>
                <w:right w:val="nil"/>
                <w:between w:val="nil"/>
              </w:pBdr>
              <w:spacing w:after="0" w:line="240" w:lineRule="auto"/>
              <w:jc w:val="both"/>
              <w:rPr>
                <w:rFonts w:ascii="Candara" w:eastAsia="Times New Roman" w:hAnsi="Candara" w:cs="Arial"/>
                <w:lang w:eastAsia="es-MX"/>
              </w:rPr>
            </w:pPr>
            <w:r w:rsidRPr="003D1F97">
              <w:rPr>
                <w:rFonts w:ascii="Candara" w:eastAsia="Times New Roman" w:hAnsi="Candara" w:cs="Arial"/>
                <w:lang w:eastAsia="es-MX"/>
              </w:rPr>
              <w:t>3. Diseño de organizaciones comunitarias desde un enfoque integral y Teorías de la Organización.</w:t>
            </w:r>
          </w:p>
          <w:p w14:paraId="6B36C0A3" w14:textId="77777777" w:rsidR="003D1F97" w:rsidRPr="003D1F97" w:rsidRDefault="003D1F97" w:rsidP="003D1F97">
            <w:p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 xml:space="preserve">3.1 Figuras asociativas formales. </w:t>
            </w:r>
          </w:p>
          <w:p w14:paraId="2E890FF9" w14:textId="77777777" w:rsidR="003D1F97" w:rsidRPr="003D1F97" w:rsidRDefault="003D1F97" w:rsidP="003D1F97">
            <w:p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3.2 Descripción y marco jurídico.</w:t>
            </w:r>
          </w:p>
          <w:p w14:paraId="5B368684" w14:textId="77777777" w:rsidR="003D1F97" w:rsidRPr="003D1F97" w:rsidRDefault="003D1F97" w:rsidP="003D1F97">
            <w:p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3.3 Organizaciones autogestivas alternativas.</w:t>
            </w:r>
          </w:p>
          <w:p w14:paraId="55D36598" w14:textId="77777777" w:rsidR="003D1F97" w:rsidRPr="003D1F97" w:rsidRDefault="003D1F97" w:rsidP="003D1F97">
            <w:p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 xml:space="preserve">3.4 Factores de éxito de la organización comunitaria.                 </w:t>
            </w:r>
          </w:p>
          <w:p w14:paraId="29ED6AC9" w14:textId="77777777" w:rsidR="003D1F97" w:rsidRPr="003D1F97" w:rsidRDefault="003D1F97" w:rsidP="003D1F97">
            <w:pPr>
              <w:spacing w:after="0" w:line="240" w:lineRule="auto"/>
              <w:jc w:val="both"/>
              <w:rPr>
                <w:rFonts w:ascii="Candara" w:eastAsia="Times New Roman" w:hAnsi="Candara" w:cs="Arial"/>
                <w:lang w:eastAsia="es-MX"/>
              </w:rPr>
            </w:pPr>
            <w:r w:rsidRPr="003D1F97">
              <w:rPr>
                <w:rFonts w:ascii="Candara" w:eastAsia="Times New Roman" w:hAnsi="Candara" w:cs="Arial"/>
                <w:lang w:eastAsia="es-MX"/>
              </w:rPr>
              <w:t>3.5 Modelo de organizaciones.</w:t>
            </w:r>
          </w:p>
          <w:p w14:paraId="14267072"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lang w:eastAsia="es-MX"/>
              </w:rPr>
            </w:pPr>
          </w:p>
        </w:tc>
        <w:tc>
          <w:tcPr>
            <w:tcW w:w="2409" w:type="dxa"/>
            <w:vAlign w:val="center"/>
          </w:tcPr>
          <w:p w14:paraId="21B48D92"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roofErr w:type="gramStart"/>
            <w:r w:rsidRPr="003D1F97">
              <w:rPr>
                <w:rFonts w:ascii="Candara" w:eastAsia="Calibri" w:hAnsi="Candara" w:cs="Calibri"/>
                <w:color w:val="000000"/>
                <w:sz w:val="24"/>
                <w:szCs w:val="24"/>
                <w:lang w:eastAsia="es-MX"/>
              </w:rPr>
              <w:t>1.El</w:t>
            </w:r>
            <w:proofErr w:type="gramEnd"/>
            <w:r w:rsidRPr="003D1F97">
              <w:rPr>
                <w:rFonts w:ascii="Candara" w:eastAsia="Calibri" w:hAnsi="Candara" w:cs="Calibri"/>
                <w:color w:val="000000"/>
                <w:sz w:val="24"/>
                <w:szCs w:val="24"/>
                <w:lang w:eastAsia="es-MX"/>
              </w:rPr>
              <w:t xml:space="preserve"> alumno buscara en fuentes bibliográficas digitales y material de apoyo del docente los diferentes conceptos de los temas citados del 3.1 al 3.5, con base a la información obtenida realizará un mapa conceptual sobre los temas tarea que será enviada a la plataforma de classroom.</w:t>
            </w:r>
          </w:p>
          <w:p w14:paraId="26A7F0CF"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p w14:paraId="13CDF5B7"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2.- El alumno plateara un ejemplo de proyecto integrador de su comunidad.</w:t>
            </w:r>
          </w:p>
        </w:tc>
        <w:tc>
          <w:tcPr>
            <w:tcW w:w="1134" w:type="dxa"/>
            <w:vAlign w:val="center"/>
          </w:tcPr>
          <w:p w14:paraId="5F583004"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Investigación, mapa conceptual.</w:t>
            </w:r>
          </w:p>
          <w:p w14:paraId="5536EEAE"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Proyecto integrador.</w:t>
            </w:r>
          </w:p>
        </w:tc>
        <w:tc>
          <w:tcPr>
            <w:tcW w:w="4820" w:type="dxa"/>
            <w:vAlign w:val="center"/>
          </w:tcPr>
          <w:p w14:paraId="376F7243" w14:textId="77777777" w:rsidR="003D1F97" w:rsidRPr="003D1F97" w:rsidRDefault="003D1F97" w:rsidP="003D1F97">
            <w:pPr>
              <w:autoSpaceDE w:val="0"/>
              <w:autoSpaceDN w:val="0"/>
              <w:adjustRightInd w:val="0"/>
              <w:spacing w:after="120" w:line="240" w:lineRule="auto"/>
              <w:ind w:left="38"/>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Internet, libreta, y útiles, material dado por el docente, lectura “figuras asociativas”.</w:t>
            </w:r>
          </w:p>
        </w:tc>
        <w:tc>
          <w:tcPr>
            <w:tcW w:w="1093" w:type="dxa"/>
            <w:vAlign w:val="center"/>
          </w:tcPr>
          <w:p w14:paraId="497F4124"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2 semanas</w:t>
            </w:r>
          </w:p>
        </w:tc>
      </w:tr>
      <w:tr w:rsidR="003D1F97" w:rsidRPr="003D1F97" w14:paraId="067FA2A2" w14:textId="77777777" w:rsidTr="009A015B">
        <w:tc>
          <w:tcPr>
            <w:tcW w:w="541" w:type="dxa"/>
            <w:vAlign w:val="center"/>
          </w:tcPr>
          <w:p w14:paraId="4DF6EC04"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tc>
        <w:tc>
          <w:tcPr>
            <w:tcW w:w="1581" w:type="dxa"/>
            <w:vAlign w:val="center"/>
          </w:tcPr>
          <w:p w14:paraId="14C92F38"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Taller de vinculación comunitaria y relaciones interculturales.</w:t>
            </w:r>
          </w:p>
        </w:tc>
        <w:tc>
          <w:tcPr>
            <w:tcW w:w="1701" w:type="dxa"/>
            <w:vAlign w:val="center"/>
          </w:tcPr>
          <w:p w14:paraId="0525420D"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lang w:eastAsia="es-MX"/>
              </w:rPr>
            </w:pPr>
            <w:r w:rsidRPr="003D1F97">
              <w:rPr>
                <w:rFonts w:ascii="Candara" w:eastAsia="Calibri" w:hAnsi="Candara" w:cs="Calibri"/>
                <w:color w:val="000000"/>
                <w:sz w:val="24"/>
                <w:szCs w:val="24"/>
                <w:lang w:eastAsia="es-MX"/>
              </w:rPr>
              <w:t>Clase virtual de retroalimentación de los temas</w:t>
            </w:r>
          </w:p>
        </w:tc>
        <w:tc>
          <w:tcPr>
            <w:tcW w:w="2409" w:type="dxa"/>
            <w:vAlign w:val="center"/>
          </w:tcPr>
          <w:p w14:paraId="0163A3E0"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Clase con los alumnos.</w:t>
            </w:r>
          </w:p>
        </w:tc>
        <w:tc>
          <w:tcPr>
            <w:tcW w:w="1134" w:type="dxa"/>
            <w:vAlign w:val="center"/>
          </w:tcPr>
          <w:p w14:paraId="66926FDC"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tc>
        <w:tc>
          <w:tcPr>
            <w:tcW w:w="4820" w:type="dxa"/>
            <w:vAlign w:val="center"/>
          </w:tcPr>
          <w:p w14:paraId="1ADA4090" w14:textId="77777777" w:rsidR="003D1F97" w:rsidRPr="003D1F97" w:rsidRDefault="003D1F97" w:rsidP="003D1F97">
            <w:pPr>
              <w:autoSpaceDE w:val="0"/>
              <w:autoSpaceDN w:val="0"/>
              <w:adjustRightInd w:val="0"/>
              <w:spacing w:after="120" w:line="240" w:lineRule="auto"/>
              <w:ind w:left="38"/>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Computadora, internet.</w:t>
            </w:r>
          </w:p>
        </w:tc>
        <w:tc>
          <w:tcPr>
            <w:tcW w:w="1093" w:type="dxa"/>
            <w:vAlign w:val="center"/>
          </w:tcPr>
          <w:p w14:paraId="41EB99FF"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40 min a 1 hra y media.</w:t>
            </w:r>
          </w:p>
        </w:tc>
      </w:tr>
      <w:tr w:rsidR="003D1F97" w:rsidRPr="003D1F97" w14:paraId="0168E1FA" w14:textId="77777777" w:rsidTr="009A015B">
        <w:tc>
          <w:tcPr>
            <w:tcW w:w="541" w:type="dxa"/>
            <w:vAlign w:val="center"/>
          </w:tcPr>
          <w:p w14:paraId="698ECFE8"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7</w:t>
            </w:r>
          </w:p>
        </w:tc>
        <w:tc>
          <w:tcPr>
            <w:tcW w:w="1581" w:type="dxa"/>
            <w:vAlign w:val="center"/>
          </w:tcPr>
          <w:p w14:paraId="26CAD3D2"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Taller de vinculación comunitaria y relaciones interculturales.</w:t>
            </w:r>
          </w:p>
        </w:tc>
        <w:tc>
          <w:tcPr>
            <w:tcW w:w="1701" w:type="dxa"/>
            <w:vAlign w:val="center"/>
          </w:tcPr>
          <w:p w14:paraId="4E2CDF47"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3.6 Teorías de la organización.</w:t>
            </w:r>
          </w:p>
          <w:p w14:paraId="2A7E8547" w14:textId="77777777" w:rsidR="003D1F97" w:rsidRPr="003D1F97" w:rsidRDefault="003D1F97" w:rsidP="003D1F97">
            <w:p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3.1Teoría Científica (Taylor)</w:t>
            </w:r>
          </w:p>
          <w:p w14:paraId="52CBD081" w14:textId="77777777" w:rsidR="003D1F97" w:rsidRPr="003D1F97" w:rsidRDefault="003D1F97" w:rsidP="003D1F97">
            <w:p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3.6.2 Teoría Funcional (Fayol)</w:t>
            </w:r>
          </w:p>
          <w:p w14:paraId="700ACB4A" w14:textId="77777777" w:rsidR="003D1F97" w:rsidRPr="003D1F97" w:rsidRDefault="003D1F97" w:rsidP="003D1F97">
            <w:p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3.6.3 Teoría Burocrática (Weber).</w:t>
            </w:r>
          </w:p>
          <w:p w14:paraId="6925BB55"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tc>
        <w:tc>
          <w:tcPr>
            <w:tcW w:w="2409" w:type="dxa"/>
            <w:vAlign w:val="center"/>
          </w:tcPr>
          <w:p w14:paraId="6790A9FB"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roofErr w:type="gramStart"/>
            <w:r w:rsidRPr="003D1F97">
              <w:rPr>
                <w:rFonts w:ascii="Candara" w:eastAsia="Calibri" w:hAnsi="Candara" w:cs="Calibri"/>
                <w:color w:val="000000"/>
                <w:sz w:val="24"/>
                <w:szCs w:val="24"/>
                <w:lang w:eastAsia="es-MX"/>
              </w:rPr>
              <w:t>1.El</w:t>
            </w:r>
            <w:proofErr w:type="gramEnd"/>
            <w:r w:rsidRPr="003D1F97">
              <w:rPr>
                <w:rFonts w:ascii="Candara" w:eastAsia="Calibri" w:hAnsi="Candara" w:cs="Calibri"/>
                <w:color w:val="000000"/>
                <w:sz w:val="24"/>
                <w:szCs w:val="24"/>
                <w:lang w:eastAsia="es-MX"/>
              </w:rPr>
              <w:t xml:space="preserve"> alumno buscara en diferentes fuentes bibliográficas los conceptos de las diferentes teorías citadas con sus autores y hará un cuadro comparativo que contenga, concepto, objetivo, características, elementos, y fundamentos tarea que será enviada a la plataforma de classroom.</w:t>
            </w:r>
          </w:p>
          <w:p w14:paraId="33D5F6EC"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2.- El alumno reforzara  su  proyecto integrador con base a las investigaciones dadas en los temas anteriores.</w:t>
            </w:r>
          </w:p>
        </w:tc>
        <w:tc>
          <w:tcPr>
            <w:tcW w:w="1134" w:type="dxa"/>
            <w:vAlign w:val="center"/>
          </w:tcPr>
          <w:p w14:paraId="326E956D"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Cuadro comparativo.</w:t>
            </w:r>
          </w:p>
          <w:p w14:paraId="57673A55"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Proyecto integrador.</w:t>
            </w:r>
          </w:p>
        </w:tc>
        <w:tc>
          <w:tcPr>
            <w:tcW w:w="4820" w:type="dxa"/>
            <w:vAlign w:val="center"/>
          </w:tcPr>
          <w:p w14:paraId="2E35B083" w14:textId="77777777" w:rsidR="003D1F97" w:rsidRPr="003D1F97" w:rsidRDefault="003D1F97" w:rsidP="003D1F97">
            <w:pPr>
              <w:autoSpaceDE w:val="0"/>
              <w:autoSpaceDN w:val="0"/>
              <w:adjustRightInd w:val="0"/>
              <w:spacing w:after="120" w:line="240" w:lineRule="auto"/>
              <w:ind w:left="38"/>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Internet, libreta, y útiles, fuentes bibliográficas.</w:t>
            </w:r>
          </w:p>
        </w:tc>
        <w:tc>
          <w:tcPr>
            <w:tcW w:w="1093" w:type="dxa"/>
            <w:vAlign w:val="center"/>
          </w:tcPr>
          <w:p w14:paraId="5CC15F10"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2 semanas</w:t>
            </w:r>
          </w:p>
        </w:tc>
      </w:tr>
      <w:tr w:rsidR="003D1F97" w:rsidRPr="003D1F97" w14:paraId="47E90166" w14:textId="77777777" w:rsidTr="009A015B">
        <w:tc>
          <w:tcPr>
            <w:tcW w:w="541" w:type="dxa"/>
            <w:vAlign w:val="center"/>
          </w:tcPr>
          <w:p w14:paraId="2FB1DC48"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tc>
        <w:tc>
          <w:tcPr>
            <w:tcW w:w="1581" w:type="dxa"/>
            <w:vAlign w:val="center"/>
          </w:tcPr>
          <w:p w14:paraId="555C934B"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Taller de vinculación comunitaria y relaciones interculturales.</w:t>
            </w:r>
          </w:p>
        </w:tc>
        <w:tc>
          <w:tcPr>
            <w:tcW w:w="1701" w:type="dxa"/>
            <w:vAlign w:val="center"/>
          </w:tcPr>
          <w:p w14:paraId="5B8B811E"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Clase virtual de retroalimentación de los temas</w:t>
            </w:r>
          </w:p>
        </w:tc>
        <w:tc>
          <w:tcPr>
            <w:tcW w:w="2409" w:type="dxa"/>
            <w:vAlign w:val="center"/>
          </w:tcPr>
          <w:p w14:paraId="11E54E64"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Clase con los alumnos.</w:t>
            </w:r>
          </w:p>
        </w:tc>
        <w:tc>
          <w:tcPr>
            <w:tcW w:w="1134" w:type="dxa"/>
            <w:vAlign w:val="center"/>
          </w:tcPr>
          <w:p w14:paraId="24FD1AC9"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tc>
        <w:tc>
          <w:tcPr>
            <w:tcW w:w="4820" w:type="dxa"/>
            <w:vAlign w:val="center"/>
          </w:tcPr>
          <w:p w14:paraId="1CF95D4D" w14:textId="77777777" w:rsidR="003D1F97" w:rsidRPr="003D1F97" w:rsidRDefault="003D1F97" w:rsidP="003D1F97">
            <w:pPr>
              <w:autoSpaceDE w:val="0"/>
              <w:autoSpaceDN w:val="0"/>
              <w:adjustRightInd w:val="0"/>
              <w:spacing w:after="120" w:line="240" w:lineRule="auto"/>
              <w:ind w:left="38"/>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Computadora, internet.</w:t>
            </w:r>
          </w:p>
        </w:tc>
        <w:tc>
          <w:tcPr>
            <w:tcW w:w="1093" w:type="dxa"/>
            <w:vAlign w:val="center"/>
          </w:tcPr>
          <w:p w14:paraId="257D0301"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40 min a 1 hra y media.</w:t>
            </w:r>
          </w:p>
        </w:tc>
      </w:tr>
      <w:tr w:rsidR="003D1F97" w:rsidRPr="003D1F97" w14:paraId="4D287E79" w14:textId="77777777" w:rsidTr="009A015B">
        <w:tc>
          <w:tcPr>
            <w:tcW w:w="541" w:type="dxa"/>
            <w:vAlign w:val="center"/>
          </w:tcPr>
          <w:p w14:paraId="50E77D32"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8</w:t>
            </w:r>
          </w:p>
        </w:tc>
        <w:tc>
          <w:tcPr>
            <w:tcW w:w="1581" w:type="dxa"/>
            <w:vAlign w:val="center"/>
          </w:tcPr>
          <w:p w14:paraId="5BBACA85"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Taller de vinculación comunitaria y relaciones interculturales.</w:t>
            </w:r>
          </w:p>
        </w:tc>
        <w:tc>
          <w:tcPr>
            <w:tcW w:w="1701" w:type="dxa"/>
            <w:vAlign w:val="center"/>
          </w:tcPr>
          <w:p w14:paraId="27F8249D" w14:textId="77777777" w:rsidR="003D1F97" w:rsidRPr="003D1F97" w:rsidRDefault="003D1F97" w:rsidP="003D1F97">
            <w:p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3.6.4Teoría de las Relaciones Humanas</w:t>
            </w:r>
          </w:p>
          <w:p w14:paraId="75A15BC5" w14:textId="77777777" w:rsidR="003D1F97" w:rsidRPr="003D1F97" w:rsidRDefault="003D1F97" w:rsidP="003D1F97">
            <w:p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3.6.5 Teoría de los Sistemas Cooperativos</w:t>
            </w:r>
          </w:p>
          <w:p w14:paraId="4A4A925F" w14:textId="77777777" w:rsidR="003D1F97" w:rsidRPr="003D1F97" w:rsidRDefault="003D1F97" w:rsidP="003D1F97">
            <w:p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3.6.6 Teoría de los Sistemas</w:t>
            </w:r>
          </w:p>
          <w:p w14:paraId="29DE1F74" w14:textId="77777777" w:rsidR="003D1F97" w:rsidRPr="003D1F97" w:rsidRDefault="003D1F97" w:rsidP="003D1F97">
            <w:p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3.6.7 Teoría del Comportamiento</w:t>
            </w:r>
          </w:p>
          <w:p w14:paraId="49696FEB" w14:textId="77777777" w:rsidR="003D1F97" w:rsidRPr="003D1F97" w:rsidRDefault="003D1F97" w:rsidP="003D1F97">
            <w:pPr>
              <w:spacing w:after="0" w:line="240" w:lineRule="auto"/>
              <w:contextualSpacing/>
              <w:jc w:val="both"/>
              <w:rPr>
                <w:rFonts w:ascii="Candara" w:eastAsia="Times New Roman" w:hAnsi="Candara" w:cs="Arial"/>
                <w:lang w:eastAsia="es-MX"/>
              </w:rPr>
            </w:pPr>
            <w:r w:rsidRPr="003D1F97">
              <w:rPr>
                <w:rFonts w:ascii="Candara" w:eastAsia="Times New Roman" w:hAnsi="Candara" w:cs="Arial"/>
                <w:lang w:eastAsia="es-MX"/>
              </w:rPr>
              <w:t>3.6.8 Teoría Política</w:t>
            </w:r>
          </w:p>
          <w:p w14:paraId="6CF76ED9"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Times New Roman" w:hAnsi="Candara" w:cs="Arial"/>
                <w:lang w:eastAsia="es-MX"/>
              </w:rPr>
              <w:t>3.6.9 Teoría del Desarrollo Organizacional.</w:t>
            </w:r>
          </w:p>
        </w:tc>
        <w:tc>
          <w:tcPr>
            <w:tcW w:w="2409" w:type="dxa"/>
            <w:vAlign w:val="center"/>
          </w:tcPr>
          <w:p w14:paraId="6B646AEC"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roofErr w:type="gramStart"/>
            <w:r w:rsidRPr="003D1F97">
              <w:rPr>
                <w:rFonts w:ascii="Candara" w:eastAsia="Calibri" w:hAnsi="Candara" w:cs="Calibri"/>
                <w:color w:val="000000"/>
                <w:sz w:val="24"/>
                <w:szCs w:val="24"/>
                <w:lang w:eastAsia="es-MX"/>
              </w:rPr>
              <w:t>1.El</w:t>
            </w:r>
            <w:proofErr w:type="gramEnd"/>
            <w:r w:rsidRPr="003D1F97">
              <w:rPr>
                <w:rFonts w:ascii="Candara" w:eastAsia="Calibri" w:hAnsi="Candara" w:cs="Calibri"/>
                <w:color w:val="000000"/>
                <w:sz w:val="24"/>
                <w:szCs w:val="24"/>
                <w:lang w:eastAsia="es-MX"/>
              </w:rPr>
              <w:t xml:space="preserve"> alumno buscara en diferentes fuentes bibliográficas digitales y de apoyo con el maestro los conceptos de las teorías citadas y construirá presentación en power point  basada en las características, objetivo, elementos y fundamentos de cada teoría y será expuesta en clase virtual para mayor aprendizaje.</w:t>
            </w:r>
          </w:p>
          <w:p w14:paraId="0666D5C0"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p w14:paraId="3222DD86"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roofErr w:type="gramStart"/>
            <w:r w:rsidRPr="003D1F97">
              <w:rPr>
                <w:rFonts w:ascii="Candara" w:eastAsia="Calibri" w:hAnsi="Candara" w:cs="Calibri"/>
                <w:color w:val="000000"/>
                <w:sz w:val="24"/>
                <w:szCs w:val="24"/>
                <w:lang w:eastAsia="es-MX"/>
              </w:rPr>
              <w:t>2.El</w:t>
            </w:r>
            <w:proofErr w:type="gramEnd"/>
            <w:r w:rsidRPr="003D1F97">
              <w:rPr>
                <w:rFonts w:ascii="Candara" w:eastAsia="Calibri" w:hAnsi="Candara" w:cs="Calibri"/>
                <w:color w:val="000000"/>
                <w:sz w:val="24"/>
                <w:szCs w:val="24"/>
                <w:lang w:eastAsia="es-MX"/>
              </w:rPr>
              <w:t xml:space="preserve"> alumno retroalimentara su proyecto integrador de su comunidad con los últimos temas vistos como producto final.</w:t>
            </w:r>
          </w:p>
        </w:tc>
        <w:tc>
          <w:tcPr>
            <w:tcW w:w="1134" w:type="dxa"/>
            <w:vAlign w:val="center"/>
          </w:tcPr>
          <w:p w14:paraId="7E992F0C"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Presentación virtual.</w:t>
            </w:r>
          </w:p>
          <w:p w14:paraId="55AEE99A"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Proyecto integrador.</w:t>
            </w:r>
          </w:p>
        </w:tc>
        <w:tc>
          <w:tcPr>
            <w:tcW w:w="4820" w:type="dxa"/>
            <w:vAlign w:val="center"/>
          </w:tcPr>
          <w:p w14:paraId="324497BB" w14:textId="77777777" w:rsidR="003D1F97" w:rsidRPr="003D1F97" w:rsidRDefault="003D1F97" w:rsidP="003D1F97">
            <w:pPr>
              <w:autoSpaceDE w:val="0"/>
              <w:autoSpaceDN w:val="0"/>
              <w:adjustRightInd w:val="0"/>
              <w:spacing w:after="120" w:line="240" w:lineRule="auto"/>
              <w:ind w:left="38"/>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Internet, libreta, y útiles, fuentes bibliográficas, material dado por el docente.</w:t>
            </w:r>
          </w:p>
        </w:tc>
        <w:tc>
          <w:tcPr>
            <w:tcW w:w="1093" w:type="dxa"/>
            <w:vAlign w:val="center"/>
          </w:tcPr>
          <w:p w14:paraId="0C7DB229"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3 semanas</w:t>
            </w:r>
          </w:p>
        </w:tc>
      </w:tr>
      <w:tr w:rsidR="003D1F97" w:rsidRPr="003D1F97" w14:paraId="603A1077" w14:textId="77777777" w:rsidTr="009A015B">
        <w:tc>
          <w:tcPr>
            <w:tcW w:w="541" w:type="dxa"/>
            <w:vAlign w:val="center"/>
          </w:tcPr>
          <w:p w14:paraId="2588CEE9"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p>
        </w:tc>
        <w:tc>
          <w:tcPr>
            <w:tcW w:w="1581" w:type="dxa"/>
            <w:vAlign w:val="center"/>
          </w:tcPr>
          <w:p w14:paraId="0C768A27"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Taller de vinculación comunitaria y relaciones interculturales.</w:t>
            </w:r>
          </w:p>
        </w:tc>
        <w:tc>
          <w:tcPr>
            <w:tcW w:w="1701" w:type="dxa"/>
            <w:vAlign w:val="center"/>
          </w:tcPr>
          <w:p w14:paraId="3A9EB4EA"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Clase virtual de retroalimentación de los temas</w:t>
            </w:r>
          </w:p>
        </w:tc>
        <w:tc>
          <w:tcPr>
            <w:tcW w:w="2409" w:type="dxa"/>
            <w:vAlign w:val="center"/>
          </w:tcPr>
          <w:p w14:paraId="758F3811"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Clase con los alumnos.</w:t>
            </w:r>
          </w:p>
        </w:tc>
        <w:tc>
          <w:tcPr>
            <w:tcW w:w="1134" w:type="dxa"/>
            <w:vAlign w:val="center"/>
          </w:tcPr>
          <w:p w14:paraId="1266D3D2"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Exposición final de proyecto integrador.</w:t>
            </w:r>
          </w:p>
        </w:tc>
        <w:tc>
          <w:tcPr>
            <w:tcW w:w="4820" w:type="dxa"/>
            <w:vAlign w:val="center"/>
          </w:tcPr>
          <w:p w14:paraId="0DD8EBA5" w14:textId="77777777" w:rsidR="003D1F97" w:rsidRPr="003D1F97" w:rsidRDefault="003D1F97" w:rsidP="003D1F97">
            <w:pPr>
              <w:autoSpaceDE w:val="0"/>
              <w:autoSpaceDN w:val="0"/>
              <w:adjustRightInd w:val="0"/>
              <w:spacing w:after="120" w:line="240" w:lineRule="auto"/>
              <w:ind w:left="38"/>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Computadora, internet.</w:t>
            </w:r>
          </w:p>
        </w:tc>
        <w:tc>
          <w:tcPr>
            <w:tcW w:w="1093" w:type="dxa"/>
            <w:vAlign w:val="center"/>
          </w:tcPr>
          <w:p w14:paraId="55D4CFF0" w14:textId="77777777" w:rsidR="003D1F97" w:rsidRPr="003D1F97" w:rsidRDefault="003D1F97" w:rsidP="003D1F97">
            <w:pPr>
              <w:pBdr>
                <w:top w:val="nil"/>
                <w:left w:val="nil"/>
                <w:bottom w:val="nil"/>
                <w:right w:val="nil"/>
                <w:between w:val="nil"/>
              </w:pBdr>
              <w:spacing w:after="0" w:line="240" w:lineRule="auto"/>
              <w:jc w:val="both"/>
              <w:rPr>
                <w:rFonts w:ascii="Candara" w:eastAsia="Calibri" w:hAnsi="Candara" w:cs="Calibri"/>
                <w:color w:val="000000"/>
                <w:sz w:val="24"/>
                <w:szCs w:val="24"/>
                <w:lang w:eastAsia="es-MX"/>
              </w:rPr>
            </w:pPr>
            <w:r w:rsidRPr="003D1F97">
              <w:rPr>
                <w:rFonts w:ascii="Candara" w:eastAsia="Calibri" w:hAnsi="Candara" w:cs="Calibri"/>
                <w:color w:val="000000"/>
                <w:sz w:val="24"/>
                <w:szCs w:val="24"/>
                <w:lang w:eastAsia="es-MX"/>
              </w:rPr>
              <w:t>40 min a 1 hra y media.</w:t>
            </w:r>
          </w:p>
        </w:tc>
      </w:tr>
    </w:tbl>
    <w:p w14:paraId="2E967CC0" w14:textId="77777777" w:rsidR="003D1F97" w:rsidRPr="003D1F97" w:rsidRDefault="003D1F97" w:rsidP="003D1F97">
      <w:pPr>
        <w:pBdr>
          <w:top w:val="nil"/>
          <w:left w:val="nil"/>
          <w:bottom w:val="nil"/>
          <w:right w:val="nil"/>
          <w:between w:val="nil"/>
        </w:pBdr>
        <w:spacing w:after="0" w:line="240" w:lineRule="auto"/>
        <w:jc w:val="center"/>
        <w:rPr>
          <w:rFonts w:ascii="Calibri" w:eastAsia="Calibri" w:hAnsi="Calibri" w:cs="Calibri"/>
          <w:color w:val="000000"/>
          <w:sz w:val="24"/>
          <w:szCs w:val="24"/>
          <w:lang w:eastAsia="es-MX"/>
        </w:rPr>
      </w:pPr>
    </w:p>
    <w:p w14:paraId="5E3C8B38" w14:textId="77777777" w:rsidR="003D1F97" w:rsidRPr="003D1F97" w:rsidRDefault="003D1F97" w:rsidP="003D1F97">
      <w:pPr>
        <w:pBdr>
          <w:top w:val="nil"/>
          <w:left w:val="nil"/>
          <w:bottom w:val="nil"/>
          <w:right w:val="nil"/>
          <w:between w:val="nil"/>
        </w:pBdr>
        <w:spacing w:after="0" w:line="240" w:lineRule="auto"/>
        <w:jc w:val="center"/>
        <w:rPr>
          <w:rFonts w:ascii="Calibri" w:eastAsia="Calibri" w:hAnsi="Calibri" w:cs="Calibri"/>
          <w:color w:val="000000"/>
          <w:sz w:val="24"/>
          <w:szCs w:val="24"/>
          <w:lang w:eastAsia="es-MX"/>
        </w:rPr>
      </w:pPr>
    </w:p>
    <w:p w14:paraId="53B5C965" w14:textId="77777777" w:rsidR="003D1F97" w:rsidRPr="003D1F97" w:rsidRDefault="003D1F97" w:rsidP="003D1F97">
      <w:pPr>
        <w:pBdr>
          <w:top w:val="nil"/>
          <w:left w:val="nil"/>
          <w:bottom w:val="nil"/>
          <w:right w:val="nil"/>
          <w:between w:val="nil"/>
        </w:pBdr>
        <w:spacing w:after="0" w:line="240" w:lineRule="auto"/>
        <w:jc w:val="center"/>
        <w:rPr>
          <w:rFonts w:ascii="Calibri" w:eastAsia="Calibri" w:hAnsi="Calibri" w:cs="Calibri"/>
          <w:color w:val="000000"/>
          <w:sz w:val="24"/>
          <w:szCs w:val="24"/>
          <w:lang w:eastAsia="es-MX"/>
        </w:rPr>
      </w:pPr>
    </w:p>
    <w:p w14:paraId="2F8C9900" w14:textId="77777777" w:rsidR="003D1F97" w:rsidRDefault="003D1F97" w:rsidP="00054C89">
      <w:pPr>
        <w:ind w:right="-234"/>
      </w:pPr>
    </w:p>
    <w:p w14:paraId="65C91FF6" w14:textId="77777777" w:rsidR="002F2013" w:rsidRDefault="002F2013" w:rsidP="00054C89">
      <w:pPr>
        <w:ind w:right="-234"/>
      </w:pPr>
    </w:p>
    <w:p w14:paraId="6FDC0EA9" w14:textId="77777777" w:rsidR="002F2013" w:rsidRDefault="002F2013" w:rsidP="00054C89">
      <w:pPr>
        <w:ind w:right="-234"/>
      </w:pPr>
    </w:p>
    <w:p w14:paraId="682B519E" w14:textId="77777777" w:rsidR="002F2013" w:rsidRDefault="002F2013" w:rsidP="00054C89">
      <w:pPr>
        <w:ind w:right="-234"/>
      </w:pPr>
    </w:p>
    <w:p w14:paraId="60E70DB6" w14:textId="77777777" w:rsidR="002F2013" w:rsidRDefault="002F2013" w:rsidP="00054C89">
      <w:pPr>
        <w:ind w:right="-234"/>
      </w:pPr>
    </w:p>
    <w:p w14:paraId="1B05EDDD" w14:textId="77777777" w:rsidR="002F2013" w:rsidRDefault="002F2013" w:rsidP="00054C89">
      <w:pPr>
        <w:ind w:right="-234"/>
      </w:pPr>
    </w:p>
    <w:p w14:paraId="4D82FC98" w14:textId="77777777" w:rsidR="002F2013" w:rsidRDefault="002F2013" w:rsidP="00054C89">
      <w:pPr>
        <w:ind w:right="-234"/>
      </w:pPr>
    </w:p>
    <w:p w14:paraId="35212DBC" w14:textId="77777777" w:rsidR="002F2013" w:rsidRDefault="002F2013" w:rsidP="00054C89">
      <w:pPr>
        <w:ind w:right="-234"/>
      </w:pPr>
    </w:p>
    <w:p w14:paraId="54E448F5" w14:textId="77777777" w:rsidR="002F2013" w:rsidRDefault="002F2013" w:rsidP="00054C89">
      <w:pPr>
        <w:ind w:right="-234"/>
      </w:pPr>
    </w:p>
    <w:p w14:paraId="54CFB9AB" w14:textId="77777777" w:rsidR="002F2013" w:rsidRDefault="002F2013" w:rsidP="00054C89">
      <w:pPr>
        <w:ind w:right="-234"/>
      </w:pPr>
    </w:p>
    <w:p w14:paraId="4012A6B8" w14:textId="77777777" w:rsidR="002F2013" w:rsidRDefault="002F2013" w:rsidP="00054C89">
      <w:pPr>
        <w:ind w:right="-234"/>
      </w:pPr>
    </w:p>
    <w:p w14:paraId="2692B344" w14:textId="77777777" w:rsidR="002F2013" w:rsidRDefault="002F2013" w:rsidP="00054C89">
      <w:pPr>
        <w:ind w:right="-234"/>
      </w:pPr>
    </w:p>
    <w:p w14:paraId="64F40A0C" w14:textId="77777777" w:rsidR="002F2013" w:rsidRDefault="002F2013" w:rsidP="00054C89">
      <w:pPr>
        <w:ind w:right="-234"/>
      </w:pPr>
    </w:p>
    <w:p w14:paraId="2C67D70B" w14:textId="77777777" w:rsidR="002F2013" w:rsidRDefault="002F2013" w:rsidP="00054C89">
      <w:pPr>
        <w:ind w:right="-234"/>
      </w:pPr>
    </w:p>
    <w:p w14:paraId="5974A77F" w14:textId="77777777" w:rsidR="00192D7E" w:rsidRPr="00C43BCA" w:rsidRDefault="00192D7E" w:rsidP="00192D7E">
      <w:pPr>
        <w:jc w:val="center"/>
        <w:rPr>
          <w:rFonts w:ascii="Candara" w:eastAsia="Calibri" w:hAnsi="Candara" w:cstheme="majorHAnsi"/>
          <w:color w:val="000000"/>
          <w:lang w:eastAsia="es-MX"/>
        </w:rPr>
      </w:pPr>
      <w:r w:rsidRPr="00C43BCA">
        <w:rPr>
          <w:rFonts w:ascii="Candara" w:eastAsia="Calibri" w:hAnsi="Candara" w:cstheme="majorHAnsi"/>
          <w:color w:val="000000"/>
          <w:lang w:eastAsia="es-MX"/>
        </w:rPr>
        <w:t>ACTIVIDADES “MI UNIVERSIDAD EN CASA” SEMESTRE AGOSTO-DICIEMBRE 2021</w:t>
      </w:r>
      <w:r w:rsidRPr="00C43BCA">
        <w:rPr>
          <w:rFonts w:ascii="Candara" w:eastAsia="Calibri" w:hAnsi="Candara" w:cstheme="majorHAnsi"/>
          <w:color w:val="000000"/>
          <w:lang w:eastAsia="es-MX"/>
        </w:rPr>
        <w:tab/>
      </w:r>
    </w:p>
    <w:p w14:paraId="6B4A8E79" w14:textId="77777777" w:rsidR="00192D7E" w:rsidRPr="00C43BCA" w:rsidRDefault="00192D7E" w:rsidP="00192D7E">
      <w:pPr>
        <w:jc w:val="center"/>
        <w:rPr>
          <w:rFonts w:ascii="Candara" w:eastAsia="Calibri" w:hAnsi="Candara" w:cstheme="majorHAnsi"/>
          <w:color w:val="000000"/>
          <w:lang w:eastAsia="es-MX"/>
        </w:rPr>
      </w:pPr>
      <w:r w:rsidRPr="00C43BCA">
        <w:rPr>
          <w:rFonts w:ascii="Candara" w:eastAsia="Calibri" w:hAnsi="Candara" w:cstheme="majorHAnsi"/>
          <w:color w:val="000000"/>
          <w:lang w:eastAsia="es-MX"/>
        </w:rPr>
        <w:t>Maestro: Jhonatan Mohedano Cadena</w:t>
      </w:r>
    </w:p>
    <w:p w14:paraId="2648A1E8" w14:textId="77777777" w:rsidR="00192D7E" w:rsidRDefault="00192D7E" w:rsidP="00192D7E">
      <w:pPr>
        <w:jc w:val="center"/>
        <w:rPr>
          <w:rFonts w:ascii="Candara" w:eastAsia="Calibri" w:hAnsi="Candara" w:cstheme="majorHAnsi"/>
          <w:color w:val="000000"/>
          <w:lang w:eastAsia="es-MX"/>
        </w:rPr>
      </w:pPr>
      <w:r w:rsidRPr="00C43BCA">
        <w:rPr>
          <w:rFonts w:ascii="Candara" w:eastAsia="Calibri" w:hAnsi="Candara" w:cstheme="majorHAnsi"/>
          <w:color w:val="000000"/>
          <w:lang w:eastAsia="es-MX"/>
        </w:rPr>
        <w:t xml:space="preserve">Materia: </w:t>
      </w:r>
      <w:r w:rsidRPr="006A2F7C">
        <w:rPr>
          <w:rFonts w:ascii="Candara" w:eastAsia="Calibri" w:hAnsi="Candara" w:cstheme="majorHAnsi"/>
          <w:color w:val="000000"/>
          <w:lang w:eastAsia="es-MX"/>
        </w:rPr>
        <w:t>Técnicas de transmisión para la información Digital</w:t>
      </w:r>
    </w:p>
    <w:p w14:paraId="4B781520" w14:textId="77777777" w:rsidR="00192D7E" w:rsidRPr="00C43BCA" w:rsidRDefault="00192D7E" w:rsidP="00192D7E">
      <w:pPr>
        <w:jc w:val="center"/>
        <w:rPr>
          <w:rFonts w:ascii="Candara" w:eastAsia="Calibri" w:hAnsi="Candara" w:cstheme="majorHAnsi"/>
          <w:color w:val="000000"/>
          <w:lang w:eastAsia="es-MX"/>
        </w:rPr>
      </w:pPr>
      <w:r w:rsidRPr="00C43BCA">
        <w:rPr>
          <w:rFonts w:ascii="Candara" w:eastAsia="Calibri" w:hAnsi="Candara" w:cstheme="majorHAnsi"/>
          <w:color w:val="000000"/>
          <w:lang w:eastAsia="es-MX"/>
        </w:rPr>
        <w:t xml:space="preserve">Semestre: </w:t>
      </w:r>
      <w:r>
        <w:rPr>
          <w:rFonts w:ascii="Candara" w:eastAsia="Calibri" w:hAnsi="Candara" w:cstheme="majorHAnsi"/>
          <w:color w:val="000000"/>
        </w:rPr>
        <w:t>Primero</w:t>
      </w:r>
    </w:p>
    <w:p w14:paraId="58CF5047" w14:textId="77777777" w:rsidR="00192D7E" w:rsidRPr="00C43BCA" w:rsidRDefault="00192D7E" w:rsidP="00192D7E">
      <w:pPr>
        <w:jc w:val="center"/>
        <w:rPr>
          <w:rFonts w:ascii="Candara" w:eastAsia="Calibri" w:hAnsi="Candara" w:cstheme="majorHAnsi"/>
          <w:color w:val="000000"/>
          <w:lang w:eastAsia="es-MX"/>
        </w:rPr>
      </w:pPr>
      <w:r w:rsidRPr="00C43BCA">
        <w:rPr>
          <w:rFonts w:ascii="Candara" w:eastAsia="Calibri" w:hAnsi="Candara" w:cstheme="majorHAnsi"/>
          <w:color w:val="000000"/>
          <w:lang w:eastAsia="es-MX"/>
        </w:rPr>
        <w:t xml:space="preserve">Carrera: </w:t>
      </w:r>
      <w:r>
        <w:rPr>
          <w:rFonts w:ascii="Candara" w:eastAsia="Calibri" w:hAnsi="Candara" w:cstheme="majorHAnsi"/>
          <w:color w:val="000000"/>
          <w:lang w:eastAsia="es-MX"/>
        </w:rPr>
        <w:t xml:space="preserve">Producción Agropecuaria Sustentable </w:t>
      </w:r>
    </w:p>
    <w:tbl>
      <w:tblPr>
        <w:tblStyle w:val="TableNormal"/>
        <w:tblW w:w="1303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21"/>
        <w:gridCol w:w="1641"/>
        <w:gridCol w:w="2000"/>
        <w:gridCol w:w="2545"/>
        <w:gridCol w:w="2269"/>
        <w:gridCol w:w="2170"/>
        <w:gridCol w:w="1088"/>
      </w:tblGrid>
      <w:tr w:rsidR="00192D7E" w:rsidRPr="00610504" w14:paraId="6B69EAFB" w14:textId="77777777" w:rsidTr="00192D7E">
        <w:trPr>
          <w:trHeight w:val="300"/>
          <w:jc w:val="center"/>
        </w:trPr>
        <w:tc>
          <w:tcPr>
            <w:tcW w:w="1303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7A3F6" w14:textId="77777777" w:rsidR="00192D7E" w:rsidRPr="00610504" w:rsidRDefault="00192D7E" w:rsidP="00192D7E">
            <w:pPr>
              <w:pStyle w:val="Ttulo1"/>
              <w:keepNext w:val="0"/>
              <w:keepLines w:val="0"/>
              <w:spacing w:before="0" w:after="0"/>
              <w:ind w:left="0"/>
              <w:jc w:val="center"/>
              <w:outlineLvl w:val="0"/>
              <w:rPr>
                <w:lang w:val="es-MX"/>
              </w:rPr>
            </w:pPr>
            <w:r w:rsidRPr="00610504">
              <w:rPr>
                <w:rStyle w:val="Ninguno"/>
                <w:rFonts w:ascii="Candara" w:eastAsia="Candara" w:hAnsi="Candara" w:cs="Candara"/>
                <w:b w:val="0"/>
                <w:bCs w:val="0"/>
                <w:sz w:val="24"/>
                <w:szCs w:val="24"/>
                <w:lang w:val="es-MX"/>
              </w:rPr>
              <w:t>Actividades a desarrollar programa "Mi Escuela en casa" de la UICEH.</w:t>
            </w:r>
          </w:p>
        </w:tc>
      </w:tr>
      <w:tr w:rsidR="00192D7E" w:rsidRPr="00610504" w14:paraId="7ED9C2CE" w14:textId="77777777" w:rsidTr="00192D7E">
        <w:trPr>
          <w:trHeight w:val="1140"/>
          <w:jc w:val="center"/>
        </w:trPr>
        <w:tc>
          <w:tcPr>
            <w:tcW w:w="1321" w:type="dxa"/>
            <w:tcBorders>
              <w:top w:val="single" w:sz="4" w:space="0" w:color="000000"/>
              <w:left w:val="single" w:sz="4" w:space="0" w:color="000000"/>
              <w:bottom w:val="single" w:sz="4" w:space="0" w:color="auto"/>
              <w:right w:val="single" w:sz="4" w:space="0" w:color="000000"/>
            </w:tcBorders>
            <w:shd w:val="clear" w:color="auto" w:fill="FBE5D5"/>
            <w:tcMar>
              <w:top w:w="80" w:type="dxa"/>
              <w:left w:w="80" w:type="dxa"/>
              <w:bottom w:w="80" w:type="dxa"/>
              <w:right w:w="80" w:type="dxa"/>
            </w:tcMar>
            <w:vAlign w:val="center"/>
          </w:tcPr>
          <w:p w14:paraId="59689E7C" w14:textId="77777777" w:rsidR="00192D7E" w:rsidRPr="0052384F" w:rsidRDefault="00192D7E" w:rsidP="00192D7E">
            <w:pPr>
              <w:pStyle w:val="Ttulo1"/>
              <w:keepNext w:val="0"/>
              <w:keepLines w:val="0"/>
              <w:spacing w:before="0" w:after="0" w:line="240" w:lineRule="auto"/>
              <w:ind w:left="0"/>
              <w:jc w:val="center"/>
              <w:outlineLvl w:val="0"/>
              <w:rPr>
                <w:b w:val="0"/>
                <w:lang w:val="es-MX"/>
              </w:rPr>
            </w:pPr>
            <w:r w:rsidRPr="0052384F">
              <w:rPr>
                <w:rStyle w:val="Ninguno"/>
                <w:rFonts w:ascii="Candara" w:eastAsia="Candara" w:hAnsi="Candara" w:cs="Candara"/>
                <w:b w:val="0"/>
                <w:bCs w:val="0"/>
                <w:sz w:val="24"/>
                <w:szCs w:val="24"/>
                <w:lang w:val="es-MX"/>
              </w:rPr>
              <w:t>No</w:t>
            </w:r>
          </w:p>
        </w:tc>
        <w:tc>
          <w:tcPr>
            <w:tcW w:w="1641" w:type="dxa"/>
            <w:tcBorders>
              <w:top w:val="single" w:sz="4" w:space="0" w:color="000000"/>
              <w:left w:val="single" w:sz="4" w:space="0" w:color="000000"/>
              <w:bottom w:val="single" w:sz="4" w:space="0" w:color="auto"/>
              <w:right w:val="single" w:sz="4" w:space="0" w:color="000000"/>
            </w:tcBorders>
            <w:shd w:val="clear" w:color="auto" w:fill="FBE5D5"/>
            <w:tcMar>
              <w:top w:w="80" w:type="dxa"/>
              <w:left w:w="80" w:type="dxa"/>
              <w:bottom w:w="80" w:type="dxa"/>
              <w:right w:w="80" w:type="dxa"/>
            </w:tcMar>
            <w:vAlign w:val="center"/>
          </w:tcPr>
          <w:p w14:paraId="1D94EC44" w14:textId="77777777" w:rsidR="00192D7E" w:rsidRPr="0052384F" w:rsidRDefault="00192D7E" w:rsidP="00192D7E">
            <w:pPr>
              <w:pStyle w:val="Ttulo1"/>
              <w:keepNext w:val="0"/>
              <w:keepLines w:val="0"/>
              <w:spacing w:before="0" w:after="0" w:line="240" w:lineRule="auto"/>
              <w:ind w:left="0"/>
              <w:jc w:val="center"/>
              <w:outlineLvl w:val="0"/>
              <w:rPr>
                <w:b w:val="0"/>
                <w:lang w:val="es-MX"/>
              </w:rPr>
            </w:pPr>
            <w:r w:rsidRPr="0052384F">
              <w:rPr>
                <w:rStyle w:val="Ninguno"/>
                <w:rFonts w:ascii="Candara" w:eastAsia="Candara" w:hAnsi="Candara" w:cs="Candara"/>
                <w:b w:val="0"/>
                <w:bCs w:val="0"/>
                <w:sz w:val="24"/>
                <w:szCs w:val="24"/>
                <w:lang w:val="es-MX"/>
              </w:rPr>
              <w:t>Asignatura</w:t>
            </w:r>
          </w:p>
        </w:tc>
        <w:tc>
          <w:tcPr>
            <w:tcW w:w="2000" w:type="dxa"/>
            <w:tcBorders>
              <w:top w:val="single" w:sz="4" w:space="0" w:color="000000"/>
              <w:left w:val="single" w:sz="4" w:space="0" w:color="000000"/>
              <w:bottom w:val="single" w:sz="4" w:space="0" w:color="auto"/>
              <w:right w:val="single" w:sz="4" w:space="0" w:color="000000"/>
            </w:tcBorders>
            <w:shd w:val="clear" w:color="auto" w:fill="FBE5D5"/>
            <w:tcMar>
              <w:top w:w="80" w:type="dxa"/>
              <w:left w:w="80" w:type="dxa"/>
              <w:bottom w:w="80" w:type="dxa"/>
              <w:right w:w="80" w:type="dxa"/>
            </w:tcMar>
            <w:vAlign w:val="center"/>
          </w:tcPr>
          <w:p w14:paraId="7538B1C9" w14:textId="77777777" w:rsidR="00192D7E" w:rsidRPr="0052384F" w:rsidRDefault="00192D7E" w:rsidP="00192D7E">
            <w:pPr>
              <w:pStyle w:val="Ttulo1"/>
              <w:keepNext w:val="0"/>
              <w:keepLines w:val="0"/>
              <w:spacing w:before="0" w:after="0" w:line="240" w:lineRule="auto"/>
              <w:ind w:left="0"/>
              <w:jc w:val="center"/>
              <w:outlineLvl w:val="0"/>
              <w:rPr>
                <w:b w:val="0"/>
                <w:lang w:val="es-MX"/>
              </w:rPr>
            </w:pPr>
            <w:r w:rsidRPr="0052384F">
              <w:rPr>
                <w:rStyle w:val="Ninguno"/>
                <w:rFonts w:ascii="Candara" w:eastAsia="Candara" w:hAnsi="Candara" w:cs="Candara"/>
                <w:b w:val="0"/>
                <w:bCs w:val="0"/>
                <w:sz w:val="24"/>
                <w:szCs w:val="24"/>
                <w:lang w:val="es-MX"/>
              </w:rPr>
              <w:t>Tema</w:t>
            </w:r>
          </w:p>
        </w:tc>
        <w:tc>
          <w:tcPr>
            <w:tcW w:w="2545"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14:paraId="1B0957FE" w14:textId="77777777" w:rsidR="00192D7E" w:rsidRPr="0052384F" w:rsidRDefault="00192D7E" w:rsidP="00192D7E">
            <w:pPr>
              <w:pStyle w:val="Ttulo1"/>
              <w:keepNext w:val="0"/>
              <w:keepLines w:val="0"/>
              <w:spacing w:before="0" w:after="0" w:line="240" w:lineRule="auto"/>
              <w:ind w:left="0"/>
              <w:jc w:val="center"/>
              <w:outlineLvl w:val="0"/>
              <w:rPr>
                <w:b w:val="0"/>
                <w:lang w:val="es-MX"/>
              </w:rPr>
            </w:pPr>
            <w:r w:rsidRPr="0052384F">
              <w:rPr>
                <w:rStyle w:val="Ninguno"/>
                <w:rFonts w:ascii="Candara" w:eastAsia="Candara" w:hAnsi="Candara" w:cs="Candara"/>
                <w:b w:val="0"/>
                <w:bCs w:val="0"/>
                <w:sz w:val="24"/>
                <w:szCs w:val="24"/>
                <w:lang w:val="es-MX"/>
              </w:rPr>
              <w:t>Descripción de actividad a desarrollar por el alumno</w:t>
            </w:r>
          </w:p>
        </w:tc>
        <w:tc>
          <w:tcPr>
            <w:tcW w:w="2269"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14:paraId="50817B5F" w14:textId="77777777" w:rsidR="00192D7E" w:rsidRPr="0052384F" w:rsidRDefault="00192D7E" w:rsidP="00192D7E">
            <w:pPr>
              <w:pStyle w:val="Ttulo1"/>
              <w:keepNext w:val="0"/>
              <w:keepLines w:val="0"/>
              <w:spacing w:before="0" w:after="0" w:line="240" w:lineRule="auto"/>
              <w:ind w:left="0"/>
              <w:jc w:val="center"/>
              <w:outlineLvl w:val="0"/>
              <w:rPr>
                <w:b w:val="0"/>
                <w:lang w:val="es-MX"/>
              </w:rPr>
            </w:pPr>
            <w:r w:rsidRPr="0052384F">
              <w:rPr>
                <w:rStyle w:val="Ninguno"/>
                <w:rFonts w:ascii="Candara" w:eastAsia="Candara" w:hAnsi="Candara" w:cs="Candara"/>
                <w:b w:val="0"/>
                <w:bCs w:val="0"/>
                <w:sz w:val="24"/>
                <w:szCs w:val="24"/>
                <w:lang w:val="es-MX"/>
              </w:rPr>
              <w:t>Producto esperado</w:t>
            </w:r>
          </w:p>
        </w:tc>
        <w:tc>
          <w:tcPr>
            <w:tcW w:w="2170"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14:paraId="1266CC06" w14:textId="77777777" w:rsidR="00192D7E" w:rsidRPr="0052384F" w:rsidRDefault="00192D7E" w:rsidP="00192D7E">
            <w:pPr>
              <w:pStyle w:val="Ttulo1"/>
              <w:keepNext w:val="0"/>
              <w:keepLines w:val="0"/>
              <w:spacing w:before="0" w:after="0" w:line="240" w:lineRule="auto"/>
              <w:ind w:left="0"/>
              <w:jc w:val="center"/>
              <w:outlineLvl w:val="0"/>
              <w:rPr>
                <w:b w:val="0"/>
                <w:lang w:val="es-MX"/>
              </w:rPr>
            </w:pPr>
            <w:r w:rsidRPr="0052384F">
              <w:rPr>
                <w:rStyle w:val="Ninguno"/>
                <w:rFonts w:ascii="Candara" w:eastAsia="Candara" w:hAnsi="Candara" w:cs="Candara"/>
                <w:b w:val="0"/>
                <w:bCs w:val="0"/>
                <w:sz w:val="24"/>
                <w:szCs w:val="24"/>
                <w:lang w:val="es-MX"/>
              </w:rPr>
              <w:t>Materia de apoyo</w:t>
            </w:r>
          </w:p>
        </w:tc>
        <w:tc>
          <w:tcPr>
            <w:tcW w:w="1088"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14:paraId="0CADB3DC" w14:textId="77777777" w:rsidR="00192D7E" w:rsidRPr="0052384F" w:rsidRDefault="00192D7E" w:rsidP="00192D7E">
            <w:pPr>
              <w:pStyle w:val="Ttulo1"/>
              <w:keepNext w:val="0"/>
              <w:keepLines w:val="0"/>
              <w:spacing w:before="0" w:after="0" w:line="240" w:lineRule="auto"/>
              <w:ind w:left="0"/>
              <w:jc w:val="center"/>
              <w:outlineLvl w:val="0"/>
              <w:rPr>
                <w:b w:val="0"/>
                <w:lang w:val="es-MX"/>
              </w:rPr>
            </w:pPr>
            <w:r w:rsidRPr="0052384F">
              <w:rPr>
                <w:rStyle w:val="Ninguno"/>
                <w:rFonts w:ascii="Candara" w:eastAsia="Candara" w:hAnsi="Candara" w:cs="Candara"/>
                <w:b w:val="0"/>
                <w:bCs w:val="0"/>
                <w:sz w:val="24"/>
                <w:szCs w:val="24"/>
                <w:lang w:val="es-MX"/>
              </w:rPr>
              <w:t>Tiempo</w:t>
            </w:r>
          </w:p>
        </w:tc>
      </w:tr>
      <w:tr w:rsidR="00192D7E" w:rsidRPr="00610504" w14:paraId="5364328D" w14:textId="77777777" w:rsidTr="00192D7E">
        <w:trPr>
          <w:trHeight w:val="1114"/>
          <w:jc w:val="center"/>
        </w:trPr>
        <w:tc>
          <w:tcPr>
            <w:tcW w:w="1321" w:type="dxa"/>
            <w:tcBorders>
              <w:top w:val="single" w:sz="4" w:space="0" w:color="000000"/>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03134869"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val="restart"/>
            <w:tcBorders>
              <w:top w:val="single" w:sz="4" w:space="0" w:color="000000"/>
              <w:left w:val="single" w:sz="4" w:space="0" w:color="auto"/>
              <w:right w:val="single" w:sz="4" w:space="0" w:color="auto"/>
            </w:tcBorders>
            <w:shd w:val="clear" w:color="auto" w:fill="auto"/>
            <w:tcMar>
              <w:top w:w="80" w:type="dxa"/>
              <w:left w:w="80" w:type="dxa"/>
              <w:bottom w:w="80" w:type="dxa"/>
              <w:right w:w="80" w:type="dxa"/>
            </w:tcMar>
            <w:vAlign w:val="center"/>
          </w:tcPr>
          <w:p w14:paraId="15CD8318" w14:textId="77777777" w:rsidR="00192D7E" w:rsidRDefault="00192D7E" w:rsidP="00192D7E">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color w:val="auto"/>
              </w:rPr>
            </w:pPr>
          </w:p>
          <w:p w14:paraId="082AE3E0" w14:textId="77777777" w:rsidR="00192D7E" w:rsidRDefault="00192D7E" w:rsidP="00192D7E">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sz w:val="22"/>
                <w:szCs w:val="22"/>
              </w:rPr>
            </w:pPr>
            <w:r>
              <w:rPr>
                <w:sz w:val="22"/>
                <w:szCs w:val="22"/>
              </w:rPr>
              <w:t xml:space="preserve">1.1. Historia de la computadoras </w:t>
            </w:r>
          </w:p>
          <w:p w14:paraId="7074BCAC" w14:textId="77777777" w:rsidR="00192D7E" w:rsidRPr="0052384F" w:rsidRDefault="00192D7E" w:rsidP="00192D7E">
            <w:pPr>
              <w:pStyle w:val="Ttulo1"/>
              <w:keepNext w:val="0"/>
              <w:keepLines w:val="0"/>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left="0"/>
              <w:jc w:val="center"/>
              <w:outlineLvl w:val="0"/>
              <w:rPr>
                <w:rFonts w:ascii="Candara" w:hAnsi="Candara"/>
                <w:b w:val="0"/>
                <w:sz w:val="24"/>
                <w:szCs w:val="24"/>
                <w:lang w:val="es-MX"/>
              </w:rPr>
            </w:pPr>
          </w:p>
        </w:tc>
        <w:tc>
          <w:tcPr>
            <w:tcW w:w="2000" w:type="dxa"/>
            <w:tcBorders>
              <w:top w:val="single" w:sz="4" w:space="0" w:color="000000"/>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9770A72" w14:textId="77777777" w:rsidR="00192D7E" w:rsidRPr="00E91E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76D889E8" w14:textId="77777777" w:rsidR="00192D7E" w:rsidRPr="00E91E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91E4F">
              <w:rPr>
                <w:rFonts w:ascii="Candara" w:hAnsi="Candara"/>
                <w:b w:val="0"/>
                <w:sz w:val="24"/>
                <w:szCs w:val="24"/>
                <w:lang w:val="es-MX"/>
              </w:rPr>
              <w:t>Abaco</w:t>
            </w:r>
          </w:p>
          <w:p w14:paraId="6C2F88F5" w14:textId="77777777" w:rsidR="00192D7E" w:rsidRPr="00E91E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000000"/>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6A60C9F"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000000"/>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B3F2612" w14:textId="77777777" w:rsidR="00192D7E" w:rsidRPr="004A2CA4" w:rsidRDefault="00192D7E" w:rsidP="00192D7E">
            <w:pPr>
              <w:pStyle w:val="Default"/>
              <w:jc w:val="center"/>
              <w:rPr>
                <w:sz w:val="22"/>
                <w:szCs w:val="22"/>
              </w:rPr>
            </w:pPr>
            <w:r w:rsidRPr="004A2CA4">
              <w:rPr>
                <w:rFonts w:ascii="Candara" w:eastAsia="Arial Unicode MS" w:hAnsi="Candara" w:cs="Arial Unicode MS"/>
                <w:bCs/>
              </w:rPr>
              <w:t>Utiliza y reconoce las herramientas básicas tecnológicas de uso común.</w:t>
            </w:r>
            <w:r>
              <w:rPr>
                <w:sz w:val="22"/>
                <w:szCs w:val="22"/>
              </w:rPr>
              <w:t xml:space="preserve"> </w:t>
            </w:r>
          </w:p>
        </w:tc>
        <w:tc>
          <w:tcPr>
            <w:tcW w:w="2170" w:type="dxa"/>
            <w:tcBorders>
              <w:top w:val="single" w:sz="4" w:space="0" w:color="000000"/>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20A4798D" w14:textId="77777777" w:rsidR="00192D7E" w:rsidRPr="0052384F" w:rsidRDefault="00192D7E" w:rsidP="00192D7E">
            <w:pPr>
              <w:pStyle w:val="Poromisin"/>
              <w:spacing w:after="240"/>
              <w:jc w:val="center"/>
              <w:rPr>
                <w:rFonts w:ascii="Candara" w:hAnsi="Candara"/>
                <w:sz w:val="24"/>
                <w:szCs w:val="24"/>
                <w:lang w:val="es-MX"/>
              </w:rPr>
            </w:pPr>
            <w:r w:rsidRPr="0052384F">
              <w:rPr>
                <w:rFonts w:ascii="Candara" w:hAnsi="Candara"/>
                <w:sz w:val="24"/>
                <w:szCs w:val="24"/>
                <w:lang w:val="es-MX"/>
              </w:rPr>
              <w:t>Classroom</w:t>
            </w:r>
          </w:p>
        </w:tc>
        <w:tc>
          <w:tcPr>
            <w:tcW w:w="1088" w:type="dxa"/>
            <w:tcBorders>
              <w:top w:val="single" w:sz="4" w:space="0" w:color="000000"/>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60D7D71C"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4DD0F1FE"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45F41BD8"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0DD1864"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CFD95E2" w14:textId="77777777" w:rsidR="00192D7E" w:rsidRPr="00E91E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276BEBF9" w14:textId="77777777" w:rsidR="00192D7E" w:rsidRPr="00E91E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91E4F">
              <w:rPr>
                <w:rFonts w:ascii="Candara" w:hAnsi="Candara"/>
                <w:b w:val="0"/>
                <w:sz w:val="24"/>
                <w:szCs w:val="24"/>
                <w:lang w:val="es-MX"/>
              </w:rPr>
              <w:t>Máquina de pascal</w:t>
            </w:r>
          </w:p>
          <w:p w14:paraId="72488672" w14:textId="77777777" w:rsidR="00192D7E" w:rsidRPr="00E91E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35ABF32"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B65BDB4" w14:textId="77777777" w:rsidR="00192D7E" w:rsidRPr="004A2CA4"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792B6260" w14:textId="77777777" w:rsidR="00192D7E" w:rsidRPr="00E333C7" w:rsidRDefault="00192D7E" w:rsidP="00192D7E">
            <w:pPr>
              <w:pStyle w:val="Poromisin"/>
              <w:spacing w:after="240"/>
              <w:jc w:val="center"/>
              <w:rPr>
                <w:rFonts w:ascii="Candara" w:hAnsi="Candara"/>
                <w:bCs/>
                <w:sz w:val="24"/>
                <w:szCs w:val="24"/>
                <w:u w:color="000000"/>
                <w:lang w:val="es-MX"/>
              </w:rPr>
            </w:pPr>
            <w:r w:rsidRPr="00E333C7">
              <w:rPr>
                <w:rFonts w:ascii="Candara" w:hAnsi="Candara"/>
                <w:bCs/>
                <w:sz w:val="24"/>
                <w:szCs w:val="24"/>
                <w:u w:color="000000"/>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106A01BA"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31882DEB"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63E08AAB"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3834A374"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66F711B" w14:textId="77777777" w:rsidR="00192D7E" w:rsidRPr="00E91E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0C52FC18" w14:textId="77777777" w:rsidR="00192D7E" w:rsidRPr="00E91E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91E4F">
              <w:rPr>
                <w:rFonts w:ascii="Candara" w:hAnsi="Candara"/>
                <w:b w:val="0"/>
                <w:sz w:val="24"/>
                <w:szCs w:val="24"/>
                <w:lang w:val="es-MX"/>
              </w:rPr>
              <w:t>Mark 1</w:t>
            </w:r>
          </w:p>
          <w:p w14:paraId="669DCBAE" w14:textId="77777777" w:rsidR="00192D7E" w:rsidRPr="00E91E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E9BBD6F"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7BF2264" w14:textId="77777777" w:rsidR="00192D7E" w:rsidRPr="004A2CA4"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0A9732B8" w14:textId="77777777" w:rsidR="00192D7E" w:rsidRPr="00E333C7" w:rsidRDefault="00192D7E" w:rsidP="00192D7E">
            <w:pPr>
              <w:pStyle w:val="Poromisin"/>
              <w:spacing w:after="240"/>
              <w:jc w:val="center"/>
              <w:rPr>
                <w:rFonts w:ascii="Candara" w:hAnsi="Candara"/>
                <w:bCs/>
                <w:sz w:val="24"/>
                <w:szCs w:val="24"/>
                <w:u w:color="000000"/>
                <w:lang w:val="es-MX"/>
              </w:rPr>
            </w:pPr>
            <w:r w:rsidRPr="00E333C7">
              <w:rPr>
                <w:rFonts w:ascii="Candara" w:hAnsi="Candara"/>
                <w:bCs/>
                <w:sz w:val="24"/>
                <w:szCs w:val="24"/>
                <w:u w:color="000000"/>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65816EE5"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58797F14"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50566B55"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1E60895A" w14:textId="77777777" w:rsidR="00192D7E" w:rsidRPr="0052384F" w:rsidRDefault="00192D7E" w:rsidP="00192D7E">
            <w:pPr>
              <w:pStyle w:val="Ttulo1"/>
              <w:spacing w:before="0" w:after="0" w:line="240" w:lineRule="auto"/>
              <w:ind w:left="0"/>
              <w:jc w:val="center"/>
              <w:outlineLvl w:val="0"/>
              <w:rPr>
                <w:rFonts w:ascii="Candara" w:hAnsi="Candara" w:cs="Arial"/>
                <w:lang w:val="es-MX"/>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88203A1"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2ED231B3"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Sistema fortran</w:t>
            </w:r>
          </w:p>
          <w:p w14:paraId="50C95D65"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810BC77"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51AF3BB"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4604FFE3" w14:textId="77777777" w:rsidR="00192D7E" w:rsidRPr="009F5268"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9F5268">
              <w:rPr>
                <w:rFonts w:ascii="Candara" w:hAnsi="Candara"/>
                <w:b w:val="0"/>
                <w:bCs w:val="0"/>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48D96EB9"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1905A6F2"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480D143B"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38CDFFD7" w14:textId="77777777" w:rsidR="00192D7E" w:rsidRPr="0052384F" w:rsidRDefault="00192D7E" w:rsidP="00192D7E">
            <w:pPr>
              <w:pStyle w:val="Ttulo1"/>
              <w:spacing w:before="0" w:after="0" w:line="240" w:lineRule="auto"/>
              <w:ind w:left="0"/>
              <w:jc w:val="center"/>
              <w:outlineLvl w:val="0"/>
              <w:rPr>
                <w:rFonts w:ascii="Candara" w:hAnsi="Candara"/>
                <w:b w:val="0"/>
                <w:sz w:val="24"/>
                <w:szCs w:val="24"/>
                <w:lang w:val="es-MX"/>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1DC9DDE"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17A1216C"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ENIAC</w:t>
            </w:r>
          </w:p>
          <w:p w14:paraId="1B8BE28F"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07F55DF"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00E489F"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0F04B1DD"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9F5268">
              <w:rPr>
                <w:rFonts w:ascii="Candara" w:hAnsi="Candara"/>
                <w:b w:val="0"/>
                <w:bCs w:val="0"/>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4228244E"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705A502B"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08E246E4"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BC65C69" w14:textId="77777777" w:rsidR="00192D7E" w:rsidRPr="0052384F" w:rsidRDefault="00192D7E" w:rsidP="00192D7E">
            <w:pPr>
              <w:pStyle w:val="Ttulo1"/>
              <w:spacing w:before="0" w:after="0" w:line="240" w:lineRule="auto"/>
              <w:ind w:left="0"/>
              <w:jc w:val="center"/>
              <w:outlineLvl w:val="0"/>
              <w:rPr>
                <w:rFonts w:ascii="Candara" w:hAnsi="Candara"/>
                <w:b w:val="0"/>
                <w:sz w:val="24"/>
                <w:szCs w:val="24"/>
                <w:lang w:val="es-MX"/>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3D42234"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6C30FAAE"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PC</w:t>
            </w:r>
          </w:p>
          <w:p w14:paraId="2E0DE497"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607469A"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02C624E"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01C41472"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9F5268">
              <w:rPr>
                <w:rFonts w:ascii="Candara" w:hAnsi="Candara"/>
                <w:b w:val="0"/>
                <w:bCs w:val="0"/>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5A50FF2D"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59F42C42"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53C264E6"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63A5BF51" w14:textId="77777777" w:rsidR="00192D7E" w:rsidRPr="00E91E4F" w:rsidRDefault="00192D7E" w:rsidP="00192D7E">
            <w:pPr>
              <w:jc w:val="center"/>
              <w:rPr>
                <w:rFonts w:ascii="Candara" w:hAnsi="Candara" w:cs="Calibri Light"/>
                <w:color w:val="000000"/>
              </w:rPr>
            </w:pPr>
          </w:p>
          <w:p w14:paraId="68A9789D" w14:textId="77777777" w:rsidR="00192D7E" w:rsidRPr="00E91E4F" w:rsidRDefault="00192D7E" w:rsidP="00192D7E">
            <w:pPr>
              <w:jc w:val="center"/>
              <w:rPr>
                <w:rFonts w:ascii="Candara" w:hAnsi="Candara" w:cs="Calibri Light"/>
                <w:color w:val="000000"/>
              </w:rPr>
            </w:pPr>
            <w:r w:rsidRPr="00E91E4F">
              <w:rPr>
                <w:rFonts w:ascii="Candara" w:hAnsi="Candara" w:cs="Calibri Light"/>
                <w:color w:val="000000"/>
              </w:rPr>
              <w:t xml:space="preserve">1.2. Información e Informática </w:t>
            </w:r>
          </w:p>
          <w:p w14:paraId="48851858" w14:textId="77777777" w:rsidR="00192D7E" w:rsidRPr="00E91E4F" w:rsidRDefault="00192D7E" w:rsidP="00192D7E">
            <w:pPr>
              <w:jc w:val="center"/>
              <w:rPr>
                <w:rFonts w:ascii="Candara" w:hAnsi="Candara" w:cs="Calibri Light"/>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503C4BB" w14:textId="77777777" w:rsidR="00192D7E" w:rsidRPr="00E91E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6C9F0ED3" w14:textId="77777777" w:rsidR="00192D7E" w:rsidRPr="00E91E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91E4F">
              <w:rPr>
                <w:rFonts w:ascii="Candara" w:hAnsi="Candara"/>
                <w:b w:val="0"/>
                <w:sz w:val="24"/>
                <w:szCs w:val="24"/>
                <w:lang w:val="es-MX"/>
              </w:rPr>
              <w:t>Definiciones</w:t>
            </w:r>
          </w:p>
          <w:p w14:paraId="2D08AD23" w14:textId="77777777" w:rsidR="00192D7E" w:rsidRPr="00E91E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0E6F48D"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740A115"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057096FF" w14:textId="77777777" w:rsidR="00192D7E" w:rsidRPr="009F5268" w:rsidRDefault="00192D7E" w:rsidP="00192D7E">
            <w:pPr>
              <w:pStyle w:val="Poromisin"/>
              <w:spacing w:after="240"/>
              <w:jc w:val="center"/>
              <w:rPr>
                <w:rFonts w:ascii="Candara" w:hAnsi="Candara"/>
                <w:bCs/>
                <w:sz w:val="24"/>
                <w:szCs w:val="24"/>
                <w:u w:color="000000"/>
                <w:lang w:val="es-MX"/>
              </w:rPr>
            </w:pPr>
            <w:r w:rsidRPr="009F5268">
              <w:rPr>
                <w:rFonts w:ascii="Candara" w:hAnsi="Candara"/>
                <w:bCs/>
                <w:sz w:val="24"/>
                <w:szCs w:val="24"/>
                <w:u w:color="000000"/>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4B5D6B8F"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1E2D5324"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0752BB9E"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0BF4557F"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780AC59" w14:textId="77777777" w:rsidR="00192D7E" w:rsidRPr="00E91E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5E60A98C" w14:textId="77777777" w:rsidR="00192D7E" w:rsidRPr="00E91E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91E4F">
              <w:rPr>
                <w:rFonts w:ascii="Candara" w:hAnsi="Candara"/>
                <w:b w:val="0"/>
                <w:sz w:val="24"/>
                <w:szCs w:val="24"/>
                <w:lang w:val="es-MX"/>
              </w:rPr>
              <w:t>Historia de la informática</w:t>
            </w:r>
          </w:p>
          <w:p w14:paraId="3D554A2F" w14:textId="77777777" w:rsidR="00192D7E" w:rsidRPr="00E91E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C0BBD40"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968015D"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660920B4" w14:textId="77777777" w:rsidR="00192D7E" w:rsidRPr="009F5268" w:rsidRDefault="00192D7E" w:rsidP="00192D7E">
            <w:pPr>
              <w:pStyle w:val="Poromisin"/>
              <w:spacing w:after="240"/>
              <w:jc w:val="center"/>
              <w:rPr>
                <w:rFonts w:ascii="Candara" w:hAnsi="Candara"/>
                <w:bCs/>
                <w:sz w:val="24"/>
                <w:szCs w:val="24"/>
                <w:u w:color="000000"/>
                <w:lang w:val="es-MX"/>
              </w:rPr>
            </w:pPr>
            <w:r w:rsidRPr="009F5268">
              <w:rPr>
                <w:rFonts w:ascii="Candara" w:hAnsi="Candara"/>
                <w:bCs/>
                <w:sz w:val="24"/>
                <w:szCs w:val="24"/>
                <w:u w:color="000000"/>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07388404"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16E252F3"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4BDB3CB5"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4B4C12C"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5639186" w14:textId="77777777" w:rsidR="00192D7E" w:rsidRPr="00E91E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27D281AC" w14:textId="77777777" w:rsidR="00192D7E" w:rsidRPr="00E91E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91E4F">
              <w:rPr>
                <w:rFonts w:ascii="Candara" w:hAnsi="Candara"/>
                <w:b w:val="0"/>
                <w:sz w:val="24"/>
                <w:szCs w:val="24"/>
                <w:lang w:val="es-MX"/>
              </w:rPr>
              <w:t>Cultura digital</w:t>
            </w:r>
          </w:p>
          <w:p w14:paraId="51C55B9B" w14:textId="77777777" w:rsidR="00192D7E" w:rsidRPr="00E91E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B582506"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F91173F"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1C358AFB" w14:textId="77777777" w:rsidR="00192D7E" w:rsidRPr="009F5268" w:rsidRDefault="00192D7E" w:rsidP="00192D7E">
            <w:pPr>
              <w:pStyle w:val="Poromisin"/>
              <w:spacing w:after="240"/>
              <w:jc w:val="center"/>
              <w:rPr>
                <w:rFonts w:ascii="Candara" w:hAnsi="Candara"/>
                <w:bCs/>
                <w:sz w:val="24"/>
                <w:szCs w:val="24"/>
                <w:u w:color="000000"/>
                <w:lang w:val="es-MX"/>
              </w:rPr>
            </w:pPr>
            <w:r w:rsidRPr="009F5268">
              <w:rPr>
                <w:rFonts w:ascii="Candara" w:hAnsi="Candara"/>
                <w:bCs/>
                <w:sz w:val="24"/>
                <w:szCs w:val="24"/>
                <w:u w:color="000000"/>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4D217069"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7A62E382"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0394EFD9"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03C21AD2" w14:textId="77777777" w:rsidR="00192D7E" w:rsidRPr="00E333C7" w:rsidRDefault="00192D7E" w:rsidP="00192D7E">
            <w:pPr>
              <w:pStyle w:val="Default"/>
              <w:jc w:val="center"/>
              <w:rPr>
                <w:rFonts w:ascii="Candara" w:eastAsia="Arial Unicode MS" w:hAnsi="Candara" w:cs="Calibri Light"/>
                <w:lang w:eastAsia="en-US"/>
              </w:rPr>
            </w:pPr>
          </w:p>
          <w:p w14:paraId="488BAC9A" w14:textId="77777777" w:rsidR="00192D7E" w:rsidRPr="00E333C7" w:rsidRDefault="00192D7E" w:rsidP="00192D7E">
            <w:pPr>
              <w:pStyle w:val="Default"/>
              <w:jc w:val="center"/>
              <w:rPr>
                <w:rFonts w:ascii="Candara" w:eastAsia="Arial Unicode MS" w:hAnsi="Candara" w:cs="Calibri Light"/>
                <w:lang w:eastAsia="en-US"/>
              </w:rPr>
            </w:pPr>
            <w:r w:rsidRPr="00E333C7">
              <w:rPr>
                <w:rFonts w:ascii="Candara" w:eastAsia="Arial Unicode MS" w:hAnsi="Candara" w:cs="Calibri Light"/>
                <w:lang w:eastAsia="en-US"/>
              </w:rPr>
              <w:t xml:space="preserve">1.3. Hardware </w:t>
            </w:r>
          </w:p>
          <w:p w14:paraId="31696045" w14:textId="77777777" w:rsidR="00192D7E" w:rsidRPr="00E333C7" w:rsidRDefault="00192D7E" w:rsidP="00192D7E">
            <w:pPr>
              <w:jc w:val="center"/>
              <w:rPr>
                <w:rFonts w:ascii="Candara" w:hAnsi="Candara" w:cs="Calibri Light"/>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29F061E"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19BA7894"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Toma de corriente</w:t>
            </w:r>
          </w:p>
          <w:p w14:paraId="21B08AC7"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CC8B2F0"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A854EF9"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37335942"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9F5268">
              <w:rPr>
                <w:rFonts w:ascii="Candara" w:hAnsi="Candara"/>
                <w:b w:val="0"/>
                <w:bCs w:val="0"/>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47F418A9"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49916E02"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3EBEE372"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3C285193"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1CE40FA"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109FA917"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Puerto Ethernet</w:t>
            </w:r>
          </w:p>
          <w:p w14:paraId="58268AFB"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9AE9ECA"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B0EA2E5"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1B8BFA2B"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9F5268">
              <w:rPr>
                <w:rFonts w:ascii="Candara" w:hAnsi="Candara"/>
                <w:b w:val="0"/>
                <w:bCs w:val="0"/>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64090854"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5A3DBDC8"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6B36275A"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1790A5BA"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3329821"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6702EF5F"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Entrada / salida de audio</w:t>
            </w:r>
          </w:p>
          <w:p w14:paraId="76A5F0FE"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71B262D"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7946763"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234F0F0B"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9F5268">
              <w:rPr>
                <w:rFonts w:ascii="Candara" w:hAnsi="Candara"/>
                <w:b w:val="0"/>
                <w:bCs w:val="0"/>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2B00D6D0"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3130F8FE"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0DA681CB"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47CDFDF2"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4940568"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7DA02E1C"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Puerto USB</w:t>
            </w:r>
          </w:p>
          <w:p w14:paraId="0515E562"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40D81CC"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539347F"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7E9FA740"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9F5268">
              <w:rPr>
                <w:rFonts w:ascii="Candara" w:hAnsi="Candara"/>
                <w:b w:val="0"/>
                <w:bCs w:val="0"/>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4DE04E84"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16D4DE5F"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3ECCF659"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58139883"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2CEADD0"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4DEEBE55"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Puerto de monitor o VGA</w:t>
            </w:r>
          </w:p>
          <w:p w14:paraId="5B089E71"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4B3448B"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C596D21"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2DBC3C5E"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9F5268">
              <w:rPr>
                <w:rFonts w:ascii="Candara" w:hAnsi="Candara"/>
                <w:b w:val="0"/>
                <w:bCs w:val="0"/>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2964B086"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63485EC1"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7F63A63E"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CEDA085"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333DBDE"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6786AD69"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34B78636"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Memoria</w:t>
            </w:r>
          </w:p>
          <w:p w14:paraId="7FA4A320"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A12F6D6"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4946574"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7C04FAB0"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66123356"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6FCE06E9"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6A67FD42"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326BC370"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B358031"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7E83D634"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Teclado</w:t>
            </w:r>
          </w:p>
          <w:p w14:paraId="22BD7337"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8F9D53A"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3760085"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60FE97C0"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22108BC0"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3D6099BC"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4DEC0165"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71FE5721"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5618C37"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4A4D044E"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Monitor</w:t>
            </w:r>
          </w:p>
          <w:p w14:paraId="07AAF483"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47306B4"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BD4FB50"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04B9F053"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6C4565D5"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2306E660"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3DF696CA"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3803A6E3"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F2634B1"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77C06F85"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Ratón o mouse</w:t>
            </w:r>
          </w:p>
          <w:p w14:paraId="2C834006"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23BDFA6"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DFFC95C"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28DC9109"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30B4CC1B"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11074C75"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5AC0BE0D"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F47D602"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1E9EA08"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35C436E8"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Impresora</w:t>
            </w:r>
          </w:p>
          <w:p w14:paraId="437B41D1"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A98B91A"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00213E9"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6AC26F9D"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4040CD0D"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139A7F78"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600CEB16"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6AA388E0"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EC6EA12"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500E6F35"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Escáner</w:t>
            </w:r>
          </w:p>
          <w:p w14:paraId="54CD26B5"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D52E184"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FA27725"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26C19964"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6C2647B9"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67E12D41"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2918CA6E"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371A9B67"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2C89629"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34357145"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Placa base o tarjeta madre</w:t>
            </w:r>
          </w:p>
          <w:p w14:paraId="01473DC2"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518FF37"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B039C40"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648E1C3A"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3ADDBE7A"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421A32F1"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4491F5C6"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E8E7AA2"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B035A31"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3AA7CC43"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Fuente de poder</w:t>
            </w:r>
          </w:p>
          <w:p w14:paraId="52540499"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C414EC0"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0770E8A"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2275A877"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16CC991A"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2769DF77"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02211FBF"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4BCB8DD8"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B0D7ECC"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2FC63519"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Unidad de disco duro</w:t>
            </w:r>
          </w:p>
          <w:p w14:paraId="61EFC384"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62C8B13"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5E035DD"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757F3094"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2B77A10B"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72FBD2A2"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23AEA21D"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D8DE9C1"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84D8C4C"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620C0AC3"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Unidad de CD/DVD-ROM</w:t>
            </w:r>
          </w:p>
          <w:p w14:paraId="0305BBCD"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E025C9A"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BA72B1C"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272D8D44"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1991371B"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1F0E1432"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41CC8A29"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5EDD23BB"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64B098CB"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 xml:space="preserve">1.4. Software </w:t>
            </w:r>
          </w:p>
          <w:p w14:paraId="65E2981C"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0F24762"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29A952F2"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 xml:space="preserve">Sistemas operativos </w:t>
            </w:r>
          </w:p>
          <w:p w14:paraId="5FDFC74F"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6EE00C9"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3A0E5C1"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1E9AE293" w14:textId="77777777" w:rsidR="00192D7E" w:rsidRPr="0052384F" w:rsidRDefault="00192D7E" w:rsidP="00192D7E">
            <w:pPr>
              <w:pStyle w:val="Poromisin"/>
              <w:spacing w:after="240"/>
              <w:jc w:val="center"/>
              <w:rPr>
                <w:rFonts w:ascii="Candara" w:hAnsi="Candara"/>
                <w:sz w:val="24"/>
                <w:szCs w:val="24"/>
                <w:lang w:val="es-MX"/>
              </w:rPr>
            </w:pPr>
            <w:r w:rsidRPr="0052384F">
              <w:rPr>
                <w:rFonts w:ascii="Candara" w:hAnsi="Candara"/>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36F2E37D"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69A0028D"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7A297736"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3CF4389"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15EAE6B"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08561BF0"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 xml:space="preserve">Microsoft Windows </w:t>
            </w:r>
          </w:p>
          <w:p w14:paraId="6A7A6A3A"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54A1B11"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6FD5FE0"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3153E23A" w14:textId="77777777" w:rsidR="00192D7E" w:rsidRPr="0052384F" w:rsidRDefault="00192D7E" w:rsidP="00192D7E">
            <w:pPr>
              <w:pStyle w:val="Poromisin"/>
              <w:spacing w:after="240"/>
              <w:jc w:val="center"/>
              <w:rPr>
                <w:rFonts w:ascii="Candara" w:hAnsi="Candara"/>
                <w:sz w:val="24"/>
                <w:szCs w:val="24"/>
                <w:lang w:val="es-MX"/>
              </w:rPr>
            </w:pPr>
            <w:r w:rsidRPr="0052384F">
              <w:rPr>
                <w:rFonts w:ascii="Candara" w:hAnsi="Candara"/>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7A1A9A57"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731826C4"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3A8EBA4F"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108E2F6F"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9BE7AC9"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5B79331B"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 xml:space="preserve">Mac OS X </w:t>
            </w:r>
          </w:p>
          <w:p w14:paraId="53AA7497"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D47A044"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FDC419F"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r w:rsidRPr="004A2CA4">
              <w:rPr>
                <w:b w:val="0"/>
                <w:sz w:val="22"/>
                <w:szCs w:val="22"/>
              </w:rPr>
              <w:t xml:space="preserve"> </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4FCE4056" w14:textId="77777777" w:rsidR="00192D7E" w:rsidRPr="0052384F" w:rsidRDefault="00192D7E" w:rsidP="00192D7E">
            <w:pPr>
              <w:pStyle w:val="Poromisin"/>
              <w:spacing w:after="240"/>
              <w:jc w:val="center"/>
              <w:rPr>
                <w:rFonts w:ascii="Candara" w:hAnsi="Candara"/>
                <w:sz w:val="24"/>
                <w:szCs w:val="24"/>
                <w:lang w:val="es-MX"/>
              </w:rPr>
            </w:pPr>
            <w:r w:rsidRPr="0052384F">
              <w:rPr>
                <w:rFonts w:ascii="Candara" w:hAnsi="Candara"/>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3686F956"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510C01F4"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009414D5"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4BEFEAF2"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E152F44"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1DC3117B"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Linux Ubuntu</w:t>
            </w:r>
          </w:p>
          <w:p w14:paraId="5F8263FD"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842C59E"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 xml:space="preserve">Conoce las herramientas tecnológicas desde sus inicios hasta la actualidad.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4A3F6AC"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413AE7C5" w14:textId="77777777" w:rsidR="00192D7E" w:rsidRPr="0052384F" w:rsidRDefault="00192D7E" w:rsidP="00192D7E">
            <w:pPr>
              <w:pStyle w:val="Poromisin"/>
              <w:spacing w:after="240"/>
              <w:jc w:val="center"/>
              <w:rPr>
                <w:rFonts w:ascii="Candara" w:hAnsi="Candara"/>
                <w:sz w:val="24"/>
                <w:szCs w:val="24"/>
                <w:lang w:val="es-MX"/>
              </w:rPr>
            </w:pPr>
            <w:r w:rsidRPr="0052384F">
              <w:rPr>
                <w:rFonts w:ascii="Candara" w:hAnsi="Candara"/>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0BDA4EC1"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7B69B8C8"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54B3BE30"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0E941B65"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2EBB101"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06F25FDD"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Diferencias entre Mac OS X y Windows</w:t>
            </w:r>
          </w:p>
          <w:p w14:paraId="1B54555D"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D5B8D7B"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Conoce las herramientas tecnológicas desde sus inicios hasta la actualidad.</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C4F601C"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5C26BD08" w14:textId="77777777" w:rsidR="00192D7E" w:rsidRPr="0052384F" w:rsidRDefault="00192D7E" w:rsidP="00192D7E">
            <w:pPr>
              <w:pStyle w:val="Poromisin"/>
              <w:spacing w:after="240"/>
              <w:jc w:val="center"/>
              <w:rPr>
                <w:rFonts w:ascii="Candara" w:hAnsi="Candara"/>
                <w:sz w:val="24"/>
                <w:szCs w:val="24"/>
                <w:lang w:val="es-MX"/>
              </w:rPr>
            </w:pPr>
            <w:r w:rsidRPr="0052384F">
              <w:rPr>
                <w:rFonts w:ascii="Candara" w:hAnsi="Candara"/>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552EB1D9"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0F85B642"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21E2C087"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300B5DD"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D4DA951"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p w14:paraId="47654D96" w14:textId="77777777" w:rsidR="00192D7E" w:rsidRPr="00E333C7"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E333C7">
              <w:rPr>
                <w:rFonts w:ascii="Candara" w:hAnsi="Candara"/>
                <w:b w:val="0"/>
                <w:sz w:val="24"/>
                <w:szCs w:val="24"/>
                <w:lang w:val="es-MX"/>
              </w:rPr>
              <w:t>Interfaz visual y aplicaciones</w:t>
            </w:r>
          </w:p>
          <w:p w14:paraId="145E4012" w14:textId="77777777" w:rsidR="00192D7E" w:rsidRPr="0052384F" w:rsidRDefault="00192D7E" w:rsidP="00192D7E">
            <w:pPr>
              <w:jc w:val="center"/>
              <w:rPr>
                <w:rFonts w:ascii="Candara" w:hAnsi="Candara" w:cs="Calibri Light"/>
                <w:color w:val="000000"/>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ECCBE70"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Conoce las herramientas tecnológicas desde sus inicios hasta la actualidad.</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FB2CEF8"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59BAB25F" w14:textId="77777777" w:rsidR="00192D7E" w:rsidRPr="0052384F" w:rsidRDefault="00192D7E" w:rsidP="00192D7E">
            <w:pPr>
              <w:pStyle w:val="Poromisin"/>
              <w:spacing w:after="240"/>
              <w:jc w:val="center"/>
              <w:rPr>
                <w:rFonts w:ascii="Candara" w:hAnsi="Candara"/>
                <w:sz w:val="24"/>
                <w:szCs w:val="24"/>
                <w:lang w:val="es-MX"/>
              </w:rPr>
            </w:pPr>
            <w:r w:rsidRPr="0052384F">
              <w:rPr>
                <w:rFonts w:ascii="Candara" w:hAnsi="Candara"/>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6A59BBC7"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3935F726"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17ADCA36"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013330FE" w14:textId="77777777" w:rsidR="00192D7E" w:rsidRPr="00E333C7" w:rsidRDefault="00192D7E" w:rsidP="00192D7E">
            <w:pPr>
              <w:pStyle w:val="Default"/>
              <w:jc w:val="center"/>
              <w:rPr>
                <w:rFonts w:ascii="Candara" w:eastAsia="Arial Unicode MS" w:hAnsi="Candara" w:cs="Arial Unicode MS"/>
                <w:bCs/>
              </w:rPr>
            </w:pPr>
          </w:p>
          <w:p w14:paraId="23EB3CAB" w14:textId="77777777" w:rsidR="00192D7E" w:rsidRPr="00E333C7" w:rsidRDefault="00192D7E" w:rsidP="00192D7E">
            <w:pPr>
              <w:pStyle w:val="Default"/>
              <w:jc w:val="center"/>
              <w:rPr>
                <w:rFonts w:ascii="Candara" w:eastAsia="Arial Unicode MS" w:hAnsi="Candara" w:cs="Arial Unicode MS"/>
                <w:bCs/>
              </w:rPr>
            </w:pPr>
            <w:r w:rsidRPr="00E333C7">
              <w:rPr>
                <w:rFonts w:ascii="Candara" w:eastAsia="Arial Unicode MS" w:hAnsi="Candara" w:cs="Arial Unicode MS"/>
                <w:bCs/>
              </w:rPr>
              <w:t xml:space="preserve">1.5. Las nuevas tecnologías </w:t>
            </w:r>
          </w:p>
          <w:p w14:paraId="12832F09" w14:textId="77777777" w:rsidR="00192D7E" w:rsidRPr="00E333C7" w:rsidRDefault="00192D7E" w:rsidP="00192D7E">
            <w:pPr>
              <w:jc w:val="center"/>
              <w:rPr>
                <w:rFonts w:ascii="Candara" w:hAnsi="Candara" w:cs="Arial Unicode MS"/>
                <w:bCs/>
                <w:color w:val="000000"/>
                <w:u w:color="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DB0331D" w14:textId="77777777" w:rsidR="00192D7E" w:rsidRPr="00E333C7" w:rsidRDefault="00192D7E" w:rsidP="00192D7E">
            <w:pPr>
              <w:pStyle w:val="Default"/>
              <w:jc w:val="center"/>
              <w:rPr>
                <w:rFonts w:ascii="Candara" w:eastAsia="Arial Unicode MS" w:hAnsi="Candara" w:cs="Arial Unicode MS"/>
                <w:bCs/>
              </w:rPr>
            </w:pPr>
          </w:p>
          <w:p w14:paraId="7BA5C2A0" w14:textId="77777777" w:rsidR="00192D7E" w:rsidRPr="00E333C7" w:rsidRDefault="00192D7E" w:rsidP="00192D7E">
            <w:pPr>
              <w:pStyle w:val="Default"/>
              <w:jc w:val="center"/>
              <w:rPr>
                <w:rFonts w:ascii="Candara" w:eastAsia="Arial Unicode MS" w:hAnsi="Candara" w:cs="Arial Unicode MS"/>
                <w:bCs/>
              </w:rPr>
            </w:pPr>
            <w:r w:rsidRPr="00E333C7">
              <w:rPr>
                <w:rFonts w:ascii="Candara" w:eastAsia="Arial Unicode MS" w:hAnsi="Candara" w:cs="Arial Unicode MS"/>
                <w:bCs/>
              </w:rPr>
              <w:t xml:space="preserve">La Tablet o tableta </w:t>
            </w:r>
          </w:p>
          <w:p w14:paraId="2128699D" w14:textId="77777777" w:rsidR="00192D7E" w:rsidRPr="00E333C7" w:rsidRDefault="00192D7E" w:rsidP="00192D7E">
            <w:pPr>
              <w:jc w:val="center"/>
              <w:rPr>
                <w:rFonts w:ascii="Candara" w:hAnsi="Candara" w:cs="Arial Unicode MS"/>
                <w:bCs/>
                <w:color w:val="000000"/>
                <w:u w:color="000000"/>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6687EAF"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Conoce las herramientas tecnológicas desde sus inicios hasta la actualidad.</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1D0C077"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10745440" w14:textId="77777777" w:rsidR="00192D7E" w:rsidRPr="0052384F" w:rsidRDefault="00192D7E" w:rsidP="00192D7E">
            <w:pPr>
              <w:pStyle w:val="Poromisin"/>
              <w:spacing w:after="240"/>
              <w:jc w:val="center"/>
              <w:rPr>
                <w:rFonts w:ascii="Candara" w:hAnsi="Candara"/>
                <w:sz w:val="24"/>
                <w:szCs w:val="24"/>
                <w:lang w:val="es-MX"/>
              </w:rPr>
            </w:pPr>
            <w:r w:rsidRPr="0052384F">
              <w:rPr>
                <w:rFonts w:ascii="Candara" w:hAnsi="Candara"/>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59D0C582"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705A531D"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66574E5C"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3E660C4B"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BF27029" w14:textId="77777777" w:rsidR="00192D7E" w:rsidRPr="00E333C7" w:rsidRDefault="00192D7E" w:rsidP="00192D7E">
            <w:pPr>
              <w:pStyle w:val="Default"/>
              <w:jc w:val="center"/>
              <w:rPr>
                <w:rFonts w:ascii="Candara" w:eastAsia="Arial Unicode MS" w:hAnsi="Candara" w:cs="Arial Unicode MS"/>
                <w:bCs/>
              </w:rPr>
            </w:pPr>
          </w:p>
          <w:p w14:paraId="4EC5C9B5" w14:textId="77777777" w:rsidR="00192D7E" w:rsidRPr="00E333C7" w:rsidRDefault="00192D7E" w:rsidP="00192D7E">
            <w:pPr>
              <w:pStyle w:val="Default"/>
              <w:jc w:val="center"/>
              <w:rPr>
                <w:rFonts w:ascii="Candara" w:eastAsia="Arial Unicode MS" w:hAnsi="Candara" w:cs="Arial Unicode MS"/>
                <w:bCs/>
              </w:rPr>
            </w:pPr>
            <w:r w:rsidRPr="00E333C7">
              <w:rPr>
                <w:rFonts w:ascii="Candara" w:eastAsia="Arial Unicode MS" w:hAnsi="Candara" w:cs="Arial Unicode MS"/>
                <w:bCs/>
              </w:rPr>
              <w:t xml:space="preserve">El Smartphone o teléfono inteligente </w:t>
            </w:r>
          </w:p>
          <w:p w14:paraId="14D8057D" w14:textId="77777777" w:rsidR="00192D7E" w:rsidRPr="0052384F" w:rsidRDefault="00192D7E" w:rsidP="00192D7E">
            <w:pPr>
              <w:jc w:val="center"/>
              <w:rPr>
                <w:rFonts w:ascii="Candara" w:hAnsi="Candara" w:cs="Calibri Light"/>
                <w:color w:val="000000"/>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E5752FE"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Conoce las herramientas tecnológicas desde sus inicios hasta la actualidad.</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717B829"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2400C73A" w14:textId="77777777" w:rsidR="00192D7E" w:rsidRPr="0052384F" w:rsidRDefault="00192D7E" w:rsidP="00192D7E">
            <w:pPr>
              <w:pStyle w:val="Poromisin"/>
              <w:spacing w:after="240"/>
              <w:jc w:val="center"/>
              <w:rPr>
                <w:rFonts w:ascii="Candara" w:hAnsi="Candara"/>
                <w:sz w:val="24"/>
                <w:szCs w:val="24"/>
                <w:lang w:val="es-MX"/>
              </w:rPr>
            </w:pPr>
            <w:r w:rsidRPr="0052384F">
              <w:rPr>
                <w:rFonts w:ascii="Candara" w:hAnsi="Candara"/>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4CE7B6BD"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5F377DBF"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5433734C"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54DB1CE0"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4EF9749" w14:textId="77777777" w:rsidR="00192D7E" w:rsidRPr="00E333C7" w:rsidRDefault="00192D7E" w:rsidP="00192D7E">
            <w:pPr>
              <w:pStyle w:val="Default"/>
              <w:jc w:val="center"/>
              <w:rPr>
                <w:rFonts w:ascii="Candara" w:eastAsia="Arial Unicode MS" w:hAnsi="Candara" w:cs="Arial Unicode MS"/>
                <w:bCs/>
              </w:rPr>
            </w:pPr>
          </w:p>
          <w:p w14:paraId="268BCA86" w14:textId="77777777" w:rsidR="00192D7E" w:rsidRPr="00E333C7" w:rsidRDefault="00192D7E" w:rsidP="00192D7E">
            <w:pPr>
              <w:pStyle w:val="Default"/>
              <w:jc w:val="center"/>
              <w:rPr>
                <w:rFonts w:ascii="Candara" w:eastAsia="Arial Unicode MS" w:hAnsi="Candara" w:cs="Arial Unicode MS"/>
                <w:bCs/>
              </w:rPr>
            </w:pPr>
            <w:r w:rsidRPr="00E333C7">
              <w:rPr>
                <w:rFonts w:ascii="Candara" w:eastAsia="Arial Unicode MS" w:hAnsi="Candara" w:cs="Arial Unicode MS"/>
                <w:bCs/>
              </w:rPr>
              <w:t xml:space="preserve">Google Glass </w:t>
            </w:r>
          </w:p>
          <w:p w14:paraId="5BE54C06" w14:textId="77777777" w:rsidR="00192D7E" w:rsidRPr="00E333C7" w:rsidRDefault="00192D7E" w:rsidP="00192D7E">
            <w:pPr>
              <w:jc w:val="center"/>
              <w:rPr>
                <w:rFonts w:ascii="Candara" w:hAnsi="Candara" w:cs="Arial Unicode MS"/>
                <w:bCs/>
                <w:color w:val="000000"/>
                <w:u w:color="000000"/>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6A257C0"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Conoce las herramientas tecnológicas desde sus inicios hasta la actualidad.</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D0D24DD"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1C4BEA09" w14:textId="77777777" w:rsidR="00192D7E" w:rsidRPr="0052384F" w:rsidRDefault="00192D7E" w:rsidP="00192D7E">
            <w:pPr>
              <w:pStyle w:val="Poromisin"/>
              <w:spacing w:after="240"/>
              <w:jc w:val="center"/>
              <w:rPr>
                <w:rFonts w:ascii="Candara" w:hAnsi="Candara"/>
                <w:sz w:val="24"/>
                <w:szCs w:val="24"/>
                <w:lang w:val="es-MX"/>
              </w:rPr>
            </w:pPr>
            <w:r w:rsidRPr="0052384F">
              <w:rPr>
                <w:rFonts w:ascii="Candara" w:hAnsi="Candara"/>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275E1424"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435E10CD"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6EDFEBF7"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1F6C4BEF"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8A9C434" w14:textId="77777777" w:rsidR="00192D7E" w:rsidRPr="00E333C7" w:rsidRDefault="00192D7E" w:rsidP="00192D7E">
            <w:pPr>
              <w:pStyle w:val="Default"/>
              <w:jc w:val="center"/>
              <w:rPr>
                <w:rFonts w:ascii="Candara" w:eastAsia="Arial Unicode MS" w:hAnsi="Candara" w:cs="Arial Unicode MS"/>
                <w:bCs/>
              </w:rPr>
            </w:pPr>
          </w:p>
          <w:p w14:paraId="43D8B118" w14:textId="77777777" w:rsidR="00192D7E" w:rsidRPr="00E333C7" w:rsidRDefault="00192D7E" w:rsidP="00192D7E">
            <w:pPr>
              <w:pStyle w:val="Default"/>
              <w:jc w:val="center"/>
              <w:rPr>
                <w:rFonts w:ascii="Candara" w:eastAsia="Arial Unicode MS" w:hAnsi="Candara" w:cs="Arial Unicode MS"/>
                <w:bCs/>
              </w:rPr>
            </w:pPr>
            <w:r w:rsidRPr="00E333C7">
              <w:rPr>
                <w:rFonts w:ascii="Candara" w:eastAsia="Arial Unicode MS" w:hAnsi="Candara" w:cs="Arial Unicode MS"/>
                <w:bCs/>
              </w:rPr>
              <w:t xml:space="preserve">Nike + </w:t>
            </w:r>
          </w:p>
          <w:p w14:paraId="6B0EB404" w14:textId="77777777" w:rsidR="00192D7E" w:rsidRPr="00E333C7" w:rsidRDefault="00192D7E" w:rsidP="00192D7E">
            <w:pPr>
              <w:jc w:val="center"/>
              <w:rPr>
                <w:rFonts w:ascii="Candara" w:hAnsi="Candara" w:cs="Arial Unicode MS"/>
                <w:bCs/>
                <w:color w:val="000000"/>
                <w:u w:color="000000"/>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E1CF68A"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Conoce las herramientas tecnológicas desde sus inicios hasta la actualidad.</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82AD3FE"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0E13722C" w14:textId="77777777" w:rsidR="00192D7E" w:rsidRPr="0052384F" w:rsidRDefault="00192D7E" w:rsidP="00192D7E">
            <w:pPr>
              <w:pStyle w:val="Poromisin"/>
              <w:spacing w:after="240"/>
              <w:jc w:val="center"/>
              <w:rPr>
                <w:rFonts w:ascii="Candara" w:hAnsi="Candara"/>
                <w:sz w:val="24"/>
                <w:szCs w:val="24"/>
                <w:lang w:val="es-MX"/>
              </w:rPr>
            </w:pPr>
            <w:r w:rsidRPr="0052384F">
              <w:rPr>
                <w:rFonts w:ascii="Candara" w:hAnsi="Candara"/>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1B0FAC9F"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6811DDDB"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0AB7556D"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3654FEFB"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5C6A87D" w14:textId="77777777" w:rsidR="00192D7E" w:rsidRPr="00E333C7" w:rsidRDefault="00192D7E" w:rsidP="00192D7E">
            <w:pPr>
              <w:pStyle w:val="Default"/>
              <w:jc w:val="center"/>
              <w:rPr>
                <w:rFonts w:ascii="Candara" w:eastAsia="Arial Unicode MS" w:hAnsi="Candara" w:cs="Arial Unicode MS"/>
                <w:bCs/>
              </w:rPr>
            </w:pPr>
          </w:p>
          <w:p w14:paraId="613AC449" w14:textId="77777777" w:rsidR="00192D7E" w:rsidRPr="00E333C7" w:rsidRDefault="00192D7E" w:rsidP="00192D7E">
            <w:pPr>
              <w:pStyle w:val="Default"/>
              <w:jc w:val="center"/>
              <w:rPr>
                <w:rFonts w:ascii="Candara" w:eastAsia="Arial Unicode MS" w:hAnsi="Candara" w:cs="Arial Unicode MS"/>
                <w:bCs/>
              </w:rPr>
            </w:pPr>
            <w:r w:rsidRPr="00E333C7">
              <w:rPr>
                <w:rFonts w:ascii="Candara" w:eastAsia="Arial Unicode MS" w:hAnsi="Candara" w:cs="Arial Unicode MS"/>
                <w:bCs/>
              </w:rPr>
              <w:t xml:space="preserve">Reloj inteligente </w:t>
            </w:r>
          </w:p>
          <w:p w14:paraId="26890E8C" w14:textId="77777777" w:rsidR="00192D7E" w:rsidRPr="00E333C7" w:rsidRDefault="00192D7E" w:rsidP="00192D7E">
            <w:pPr>
              <w:jc w:val="center"/>
              <w:rPr>
                <w:rFonts w:ascii="Candara" w:hAnsi="Candara" w:cs="Arial Unicode MS"/>
                <w:bCs/>
                <w:color w:val="000000"/>
                <w:u w:color="000000"/>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2FFC528"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Conoce las herramientas tecnológicas desde sus inicios hasta la actualidad.</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93B877E"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5BC9BF45" w14:textId="77777777" w:rsidR="00192D7E" w:rsidRPr="0052384F" w:rsidRDefault="00192D7E" w:rsidP="00192D7E">
            <w:pPr>
              <w:pStyle w:val="Poromisin"/>
              <w:spacing w:after="240"/>
              <w:jc w:val="center"/>
              <w:rPr>
                <w:rFonts w:ascii="Candara" w:hAnsi="Candara"/>
                <w:sz w:val="24"/>
                <w:szCs w:val="24"/>
                <w:lang w:val="es-MX"/>
              </w:rPr>
            </w:pPr>
            <w:r w:rsidRPr="0052384F">
              <w:rPr>
                <w:rFonts w:ascii="Candara" w:hAnsi="Candara"/>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65BB9361"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2393F2AA"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107910CC"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0F862DB7"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9948386" w14:textId="77777777" w:rsidR="00192D7E" w:rsidRPr="00E333C7" w:rsidRDefault="00192D7E" w:rsidP="00192D7E">
            <w:pPr>
              <w:pStyle w:val="Default"/>
              <w:jc w:val="center"/>
              <w:rPr>
                <w:rFonts w:ascii="Candara" w:eastAsia="Arial Unicode MS" w:hAnsi="Candara" w:cs="Arial Unicode MS"/>
                <w:bCs/>
              </w:rPr>
            </w:pPr>
          </w:p>
          <w:p w14:paraId="41866E71" w14:textId="77777777" w:rsidR="00192D7E" w:rsidRPr="00E333C7" w:rsidRDefault="00192D7E" w:rsidP="00192D7E">
            <w:pPr>
              <w:pStyle w:val="Default"/>
              <w:jc w:val="center"/>
              <w:rPr>
                <w:rFonts w:ascii="Candara" w:eastAsia="Arial Unicode MS" w:hAnsi="Candara" w:cs="Arial Unicode MS"/>
                <w:bCs/>
              </w:rPr>
            </w:pPr>
            <w:r w:rsidRPr="00E333C7">
              <w:rPr>
                <w:rFonts w:ascii="Candara" w:eastAsia="Arial Unicode MS" w:hAnsi="Candara" w:cs="Arial Unicode MS"/>
                <w:bCs/>
              </w:rPr>
              <w:t xml:space="preserve">Consolas de juego </w:t>
            </w:r>
          </w:p>
          <w:p w14:paraId="5D47B8D2" w14:textId="77777777" w:rsidR="00192D7E" w:rsidRPr="00E333C7" w:rsidRDefault="00192D7E" w:rsidP="00192D7E">
            <w:pPr>
              <w:jc w:val="center"/>
              <w:rPr>
                <w:rFonts w:ascii="Candara" w:hAnsi="Candara" w:cs="Arial Unicode MS"/>
                <w:bCs/>
                <w:color w:val="000000"/>
                <w:u w:color="000000"/>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38A2CFA"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Conoce las herramientas tecnológicas desde sus inicios hasta la actualidad.</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6EC40C0"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307CB5A1" w14:textId="77777777" w:rsidR="00192D7E" w:rsidRPr="0052384F" w:rsidRDefault="00192D7E" w:rsidP="00192D7E">
            <w:pPr>
              <w:pStyle w:val="Poromisin"/>
              <w:spacing w:after="240"/>
              <w:jc w:val="center"/>
              <w:rPr>
                <w:rFonts w:ascii="Candara" w:hAnsi="Candara"/>
                <w:sz w:val="24"/>
                <w:szCs w:val="24"/>
                <w:lang w:val="es-MX"/>
              </w:rPr>
            </w:pPr>
            <w:r w:rsidRPr="0052384F">
              <w:rPr>
                <w:rFonts w:ascii="Candara" w:hAnsi="Candara"/>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3B50BDF3"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3A1A7905"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7DD11FFF"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5AC57B56"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5197C44" w14:textId="77777777" w:rsidR="00192D7E" w:rsidRPr="00E333C7" w:rsidRDefault="00192D7E" w:rsidP="00192D7E">
            <w:pPr>
              <w:pStyle w:val="Default"/>
              <w:jc w:val="center"/>
              <w:rPr>
                <w:rFonts w:ascii="Candara" w:eastAsia="Arial Unicode MS" w:hAnsi="Candara" w:cs="Arial Unicode MS"/>
                <w:bCs/>
              </w:rPr>
            </w:pPr>
          </w:p>
          <w:p w14:paraId="1DC1175E" w14:textId="77777777" w:rsidR="00192D7E" w:rsidRPr="00E333C7" w:rsidRDefault="00192D7E" w:rsidP="00192D7E">
            <w:pPr>
              <w:pStyle w:val="Default"/>
              <w:jc w:val="center"/>
              <w:rPr>
                <w:rFonts w:ascii="Candara" w:eastAsia="Arial Unicode MS" w:hAnsi="Candara" w:cs="Arial Unicode MS"/>
                <w:bCs/>
              </w:rPr>
            </w:pPr>
            <w:r w:rsidRPr="00E333C7">
              <w:rPr>
                <w:rFonts w:ascii="Candara" w:eastAsia="Arial Unicode MS" w:hAnsi="Candara" w:cs="Arial Unicode MS"/>
                <w:bCs/>
              </w:rPr>
              <w:t xml:space="preserve">Televisores o Smart TV </w:t>
            </w:r>
          </w:p>
          <w:p w14:paraId="13AA42C0" w14:textId="77777777" w:rsidR="00192D7E" w:rsidRPr="00E333C7" w:rsidRDefault="00192D7E" w:rsidP="00192D7E">
            <w:pPr>
              <w:jc w:val="center"/>
              <w:rPr>
                <w:rFonts w:ascii="Candara" w:hAnsi="Candara" w:cs="Arial Unicode MS"/>
                <w:bCs/>
                <w:color w:val="000000"/>
                <w:u w:color="000000"/>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5CF6BD0"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Conoce las herramientas tecnológicas desde sus inicios hasta la actualidad.</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167B68D"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02D2E43E" w14:textId="77777777" w:rsidR="00192D7E" w:rsidRPr="0052384F" w:rsidRDefault="00192D7E" w:rsidP="00192D7E">
            <w:pPr>
              <w:pStyle w:val="Poromisin"/>
              <w:spacing w:after="240"/>
              <w:jc w:val="center"/>
              <w:rPr>
                <w:rFonts w:ascii="Candara" w:hAnsi="Candara"/>
                <w:sz w:val="24"/>
                <w:szCs w:val="24"/>
                <w:lang w:val="es-MX"/>
              </w:rPr>
            </w:pPr>
            <w:r w:rsidRPr="0052384F">
              <w:rPr>
                <w:rFonts w:ascii="Candara" w:hAnsi="Candara"/>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6F8AC7A8"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2A13F284"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24A17F39"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29A6F58"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9AE614D" w14:textId="77777777" w:rsidR="00192D7E" w:rsidRPr="00E333C7" w:rsidRDefault="00192D7E" w:rsidP="00192D7E">
            <w:pPr>
              <w:pStyle w:val="Default"/>
              <w:jc w:val="center"/>
              <w:rPr>
                <w:rFonts w:ascii="Candara" w:eastAsia="Arial Unicode MS" w:hAnsi="Candara" w:cs="Arial Unicode MS"/>
                <w:bCs/>
              </w:rPr>
            </w:pPr>
          </w:p>
          <w:p w14:paraId="11D7BB1D" w14:textId="77777777" w:rsidR="00192D7E" w:rsidRPr="00E333C7" w:rsidRDefault="00192D7E" w:rsidP="00192D7E">
            <w:pPr>
              <w:pStyle w:val="Default"/>
              <w:jc w:val="center"/>
              <w:rPr>
                <w:rFonts w:ascii="Candara" w:eastAsia="Arial Unicode MS" w:hAnsi="Candara" w:cs="Arial Unicode MS"/>
                <w:bCs/>
              </w:rPr>
            </w:pPr>
            <w:r w:rsidRPr="00E333C7">
              <w:rPr>
                <w:rFonts w:ascii="Candara" w:eastAsia="Arial Unicode MS" w:hAnsi="Candara" w:cs="Arial Unicode MS"/>
                <w:bCs/>
              </w:rPr>
              <w:t xml:space="preserve">Sistemas operativos para dispositivos móviles </w:t>
            </w:r>
          </w:p>
          <w:p w14:paraId="1C320FD8" w14:textId="77777777" w:rsidR="00192D7E" w:rsidRPr="00E333C7" w:rsidRDefault="00192D7E" w:rsidP="00192D7E">
            <w:pPr>
              <w:jc w:val="center"/>
              <w:rPr>
                <w:rFonts w:ascii="Candara" w:hAnsi="Candara" w:cs="Arial Unicode MS"/>
                <w:bCs/>
                <w:color w:val="000000"/>
                <w:u w:color="000000"/>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7968FCF"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Conoce las herramientas tecnológicas desde sus inicios hasta la actualidad.</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617D6D5"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0B999308" w14:textId="77777777" w:rsidR="00192D7E" w:rsidRPr="0052384F" w:rsidRDefault="00192D7E" w:rsidP="00192D7E">
            <w:pPr>
              <w:pStyle w:val="Poromisin"/>
              <w:spacing w:after="240"/>
              <w:jc w:val="center"/>
              <w:rPr>
                <w:rFonts w:ascii="Candara" w:hAnsi="Candara"/>
                <w:sz w:val="24"/>
                <w:szCs w:val="24"/>
                <w:lang w:val="es-MX"/>
              </w:rPr>
            </w:pPr>
            <w:r w:rsidRPr="0052384F">
              <w:rPr>
                <w:rFonts w:ascii="Candara" w:hAnsi="Candara"/>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1DAA51E1"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1 sesión</w:t>
            </w:r>
          </w:p>
        </w:tc>
      </w:tr>
      <w:tr w:rsidR="00192D7E" w:rsidRPr="00610504" w14:paraId="76DEBD5C" w14:textId="77777777" w:rsidTr="00192D7E">
        <w:trPr>
          <w:trHeight w:val="1410"/>
          <w:jc w:val="center"/>
        </w:trPr>
        <w:tc>
          <w:tcPr>
            <w:tcW w:w="1321"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14:paraId="5A4B7A42"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p>
        </w:tc>
        <w:tc>
          <w:tcPr>
            <w:tcW w:w="164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C9E1AAF" w14:textId="77777777" w:rsidR="00192D7E" w:rsidRPr="0052384F" w:rsidRDefault="00192D7E" w:rsidP="00192D7E">
            <w:pPr>
              <w:jc w:val="center"/>
              <w:rPr>
                <w:rFonts w:ascii="Candara" w:hAnsi="Candara" w:cs="Arial"/>
                <w:color w:val="000000"/>
              </w:rPr>
            </w:pPr>
          </w:p>
        </w:tc>
        <w:tc>
          <w:tcPr>
            <w:tcW w:w="200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87263D8" w14:textId="77777777" w:rsidR="00192D7E" w:rsidRDefault="00192D7E" w:rsidP="00192D7E">
            <w:pPr>
              <w:pStyle w:val="Default"/>
              <w:jc w:val="center"/>
              <w:rPr>
                <w:color w:val="auto"/>
              </w:rPr>
            </w:pPr>
          </w:p>
          <w:p w14:paraId="576D3F1E" w14:textId="77777777" w:rsidR="00192D7E" w:rsidRPr="00E333C7" w:rsidRDefault="00192D7E" w:rsidP="00192D7E">
            <w:pPr>
              <w:pStyle w:val="Default"/>
              <w:jc w:val="center"/>
              <w:rPr>
                <w:rFonts w:ascii="Candara" w:eastAsia="Arial Unicode MS" w:hAnsi="Candara" w:cs="Arial Unicode MS"/>
                <w:bCs/>
              </w:rPr>
            </w:pPr>
            <w:r w:rsidRPr="00E333C7">
              <w:rPr>
                <w:rFonts w:ascii="Candara" w:eastAsia="Arial Unicode MS" w:hAnsi="Candara" w:cs="Arial Unicode MS"/>
                <w:bCs/>
              </w:rPr>
              <w:t xml:space="preserve">Windows </w:t>
            </w:r>
            <w:r>
              <w:rPr>
                <w:rFonts w:ascii="Candara" w:eastAsia="Arial Unicode MS" w:hAnsi="Candara" w:cs="Arial Unicode MS"/>
                <w:bCs/>
              </w:rPr>
              <w:t>10</w:t>
            </w:r>
            <w:r w:rsidRPr="00E333C7">
              <w:rPr>
                <w:rFonts w:ascii="Candara" w:eastAsia="Arial Unicode MS" w:hAnsi="Candara" w:cs="Arial Unicode MS"/>
                <w:bCs/>
              </w:rPr>
              <w:t xml:space="preserve"> </w:t>
            </w:r>
          </w:p>
          <w:p w14:paraId="151B403C" w14:textId="77777777" w:rsidR="00192D7E" w:rsidRPr="0052384F" w:rsidRDefault="00192D7E" w:rsidP="00192D7E">
            <w:pPr>
              <w:jc w:val="center"/>
              <w:rPr>
                <w:rFonts w:ascii="Candara" w:hAnsi="Candara"/>
                <w:color w:val="000000"/>
              </w:rPr>
            </w:pPr>
          </w:p>
        </w:tc>
        <w:tc>
          <w:tcPr>
            <w:tcW w:w="25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17C0B92"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sz w:val="24"/>
                <w:szCs w:val="24"/>
                <w:lang w:val="es-MX"/>
              </w:rPr>
              <w:t>Conoce las herramientas tecnológicas desde sus inicios hasta la actualidad.</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ED4CEB6"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4A2CA4">
              <w:rPr>
                <w:rFonts w:ascii="Candara" w:hAnsi="Candara"/>
                <w:b w:val="0"/>
                <w:bCs w:val="0"/>
                <w:sz w:val="24"/>
                <w:szCs w:val="24"/>
                <w:lang w:val="es-MX"/>
              </w:rPr>
              <w:t>Utiliza y reconoce las herramientas básicas tecnológicas de uso común.</w:t>
            </w:r>
          </w:p>
        </w:tc>
        <w:tc>
          <w:tcPr>
            <w:tcW w:w="2170" w:type="dxa"/>
            <w:tcBorders>
              <w:top w:val="single" w:sz="4" w:space="0" w:color="auto"/>
              <w:left w:val="single" w:sz="4" w:space="0" w:color="auto"/>
              <w:bottom w:val="single" w:sz="4" w:space="0" w:color="auto"/>
              <w:right w:val="single" w:sz="4" w:space="0" w:color="auto"/>
            </w:tcBorders>
            <w:shd w:val="clear" w:color="auto" w:fill="auto"/>
            <w:tcMar>
              <w:top w:w="80" w:type="dxa"/>
              <w:left w:w="118" w:type="dxa"/>
              <w:bottom w:w="80" w:type="dxa"/>
              <w:right w:w="80" w:type="dxa"/>
            </w:tcMar>
            <w:vAlign w:val="center"/>
          </w:tcPr>
          <w:p w14:paraId="650ADA75" w14:textId="77777777" w:rsidR="00192D7E" w:rsidRPr="0052384F" w:rsidRDefault="00192D7E" w:rsidP="00192D7E">
            <w:pPr>
              <w:pStyle w:val="Poromisin"/>
              <w:spacing w:after="240"/>
              <w:jc w:val="center"/>
              <w:rPr>
                <w:rFonts w:ascii="Candara" w:hAnsi="Candara"/>
                <w:sz w:val="24"/>
                <w:szCs w:val="24"/>
                <w:lang w:val="es-MX"/>
              </w:rPr>
            </w:pPr>
            <w:r w:rsidRPr="0052384F">
              <w:rPr>
                <w:rFonts w:ascii="Candara" w:hAnsi="Candara"/>
                <w:sz w:val="24"/>
                <w:szCs w:val="24"/>
                <w:lang w:val="es-MX"/>
              </w:rPr>
              <w:t>Classroom</w:t>
            </w:r>
          </w:p>
        </w:tc>
        <w:tc>
          <w:tcPr>
            <w:tcW w:w="1088"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6C6B9923" w14:textId="77777777" w:rsidR="00192D7E" w:rsidRPr="0052384F" w:rsidRDefault="00192D7E" w:rsidP="00192D7E">
            <w:pPr>
              <w:pStyle w:val="Ttulo1"/>
              <w:keepNext w:val="0"/>
              <w:keepLines w:val="0"/>
              <w:spacing w:before="0" w:after="0" w:line="240" w:lineRule="auto"/>
              <w:ind w:left="0"/>
              <w:jc w:val="center"/>
              <w:outlineLvl w:val="0"/>
              <w:rPr>
                <w:rFonts w:ascii="Candara" w:hAnsi="Candara"/>
                <w:b w:val="0"/>
                <w:sz w:val="24"/>
                <w:szCs w:val="24"/>
                <w:lang w:val="es-MX"/>
              </w:rPr>
            </w:pPr>
            <w:r w:rsidRPr="0052384F">
              <w:rPr>
                <w:rFonts w:ascii="Candara" w:hAnsi="Candara"/>
                <w:b w:val="0"/>
                <w:sz w:val="24"/>
                <w:szCs w:val="24"/>
                <w:lang w:val="es-MX"/>
              </w:rPr>
              <w:t>4 sesiones</w:t>
            </w:r>
          </w:p>
        </w:tc>
      </w:tr>
    </w:tbl>
    <w:p w14:paraId="5A13771E" w14:textId="77777777" w:rsidR="00192D7E" w:rsidRPr="00610504" w:rsidRDefault="00192D7E" w:rsidP="00192D7E">
      <w:pPr>
        <w:pStyle w:val="Ttulo1"/>
        <w:keepNext w:val="0"/>
        <w:keepLines w:val="0"/>
        <w:widowControl w:val="0"/>
        <w:spacing w:before="0" w:line="240" w:lineRule="auto"/>
        <w:ind w:left="108" w:hanging="108"/>
        <w:jc w:val="center"/>
        <w:rPr>
          <w:rFonts w:ascii="Candara" w:hAnsi="Candara"/>
          <w:sz w:val="22"/>
          <w:szCs w:val="22"/>
          <w:lang w:val="es-MX"/>
        </w:rPr>
      </w:pPr>
    </w:p>
    <w:p w14:paraId="37CDAE1D" w14:textId="77777777" w:rsidR="00192D7E" w:rsidRDefault="00192D7E" w:rsidP="00054C89">
      <w:pPr>
        <w:ind w:right="-234"/>
      </w:pPr>
    </w:p>
    <w:p w14:paraId="689D5DCF" w14:textId="77777777" w:rsidR="00192D7E" w:rsidRDefault="00192D7E" w:rsidP="00054C89">
      <w:pPr>
        <w:ind w:right="-234"/>
      </w:pPr>
    </w:p>
    <w:p w14:paraId="7824AEC7" w14:textId="77777777" w:rsidR="00192D7E" w:rsidRDefault="00192D7E" w:rsidP="00054C89">
      <w:pPr>
        <w:ind w:right="-234"/>
      </w:pPr>
    </w:p>
    <w:p w14:paraId="32520DAB" w14:textId="77777777" w:rsidR="00192D7E" w:rsidRDefault="00192D7E" w:rsidP="00054C89">
      <w:pPr>
        <w:ind w:right="-234"/>
      </w:pPr>
    </w:p>
    <w:p w14:paraId="10E318E3" w14:textId="77777777" w:rsidR="00192D7E" w:rsidRDefault="00192D7E" w:rsidP="00054C89">
      <w:pPr>
        <w:ind w:right="-234"/>
      </w:pPr>
    </w:p>
    <w:p w14:paraId="733E860B" w14:textId="77777777" w:rsidR="00192D7E" w:rsidRDefault="00192D7E" w:rsidP="00054C89">
      <w:pPr>
        <w:ind w:right="-234"/>
      </w:pPr>
    </w:p>
    <w:p w14:paraId="40A93C12" w14:textId="77777777" w:rsidR="00192D7E" w:rsidRDefault="00192D7E" w:rsidP="00054C89">
      <w:pPr>
        <w:ind w:right="-234"/>
      </w:pPr>
    </w:p>
    <w:p w14:paraId="377263EB" w14:textId="77777777" w:rsidR="00192D7E" w:rsidRDefault="00192D7E" w:rsidP="00054C89">
      <w:pPr>
        <w:ind w:right="-234"/>
      </w:pPr>
    </w:p>
    <w:p w14:paraId="3A6FFEFF" w14:textId="77777777" w:rsidR="00192D7E" w:rsidRDefault="00192D7E" w:rsidP="00054C89">
      <w:pPr>
        <w:ind w:right="-234"/>
      </w:pPr>
    </w:p>
    <w:p w14:paraId="75964131" w14:textId="77777777" w:rsidR="00192D7E" w:rsidRDefault="00192D7E" w:rsidP="00054C89">
      <w:pPr>
        <w:ind w:right="-234"/>
      </w:pPr>
    </w:p>
    <w:p w14:paraId="204FFCB9" w14:textId="77777777" w:rsidR="00192D7E" w:rsidRDefault="00192D7E" w:rsidP="00054C89">
      <w:pPr>
        <w:ind w:right="-234"/>
      </w:pPr>
    </w:p>
    <w:p w14:paraId="379F0BDE" w14:textId="77777777" w:rsidR="00192D7E" w:rsidRDefault="00192D7E" w:rsidP="00054C89">
      <w:pPr>
        <w:ind w:right="-234"/>
      </w:pPr>
    </w:p>
    <w:p w14:paraId="6B970223" w14:textId="77777777" w:rsidR="00192D7E" w:rsidRDefault="00192D7E" w:rsidP="00054C89">
      <w:pPr>
        <w:ind w:right="-234"/>
      </w:pPr>
    </w:p>
    <w:p w14:paraId="1B39E54A" w14:textId="77777777" w:rsidR="00192D7E" w:rsidRPr="00D575C6" w:rsidRDefault="00192D7E" w:rsidP="00192D7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w:t>
      </w:r>
      <w:r>
        <w:rPr>
          <w:rFonts w:ascii="Candara" w:eastAsia="Calibri" w:hAnsi="Candara" w:cstheme="majorHAnsi"/>
          <w:color w:val="000000"/>
        </w:rPr>
        <w:t xml:space="preserve">SEMESTRE AGOSTO-DICIEMBRE </w:t>
      </w:r>
      <w:r w:rsidRPr="00D575C6">
        <w:rPr>
          <w:rFonts w:ascii="Candara" w:eastAsia="Calibri" w:hAnsi="Candara" w:cstheme="majorHAnsi"/>
          <w:color w:val="000000"/>
        </w:rPr>
        <w:t>202</w:t>
      </w:r>
      <w:r>
        <w:rPr>
          <w:rFonts w:ascii="Candara" w:eastAsia="Calibri" w:hAnsi="Candara" w:cstheme="majorHAnsi"/>
          <w:color w:val="000000"/>
        </w:rPr>
        <w:t>1</w:t>
      </w:r>
    </w:p>
    <w:p w14:paraId="171E0301" w14:textId="77777777" w:rsidR="00192D7E" w:rsidRPr="00D575C6" w:rsidRDefault="00192D7E" w:rsidP="00192D7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Maestro: </w:t>
      </w:r>
      <w:r>
        <w:rPr>
          <w:rFonts w:ascii="Candara" w:eastAsia="Calibri" w:hAnsi="Candara" w:cstheme="majorHAnsi"/>
          <w:color w:val="000000"/>
        </w:rPr>
        <w:t>Nicolás Salinas Ramírez</w:t>
      </w:r>
    </w:p>
    <w:p w14:paraId="7565FCE6" w14:textId="77777777" w:rsidR="00192D7E" w:rsidRPr="00D575C6" w:rsidRDefault="00192D7E" w:rsidP="00192D7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 xml:space="preserve">Introducción a la Agroecología  </w:t>
      </w:r>
    </w:p>
    <w:p w14:paraId="64A404F4" w14:textId="77777777" w:rsidR="00192D7E" w:rsidRPr="00D575C6" w:rsidRDefault="00192D7E" w:rsidP="00192D7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 xml:space="preserve">Primero </w:t>
      </w:r>
    </w:p>
    <w:p w14:paraId="035EF928" w14:textId="77777777" w:rsidR="00192D7E" w:rsidRPr="00D575C6" w:rsidRDefault="00192D7E" w:rsidP="00192D7E">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Carrera:</w:t>
      </w:r>
      <w:r>
        <w:rPr>
          <w:rFonts w:ascii="Candara" w:eastAsia="Calibri" w:hAnsi="Candara" w:cstheme="majorHAnsi"/>
          <w:color w:val="000000"/>
        </w:rPr>
        <w:t xml:space="preserve"> Producción Agropecuaria Sustentable</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560"/>
        <w:gridCol w:w="4394"/>
        <w:gridCol w:w="1093"/>
      </w:tblGrid>
      <w:tr w:rsidR="00192D7E" w:rsidRPr="00D575C6" w14:paraId="44424B86" w14:textId="77777777" w:rsidTr="00192D7E">
        <w:tc>
          <w:tcPr>
            <w:tcW w:w="13279" w:type="dxa"/>
            <w:gridSpan w:val="7"/>
          </w:tcPr>
          <w:p w14:paraId="6D893850" w14:textId="77777777" w:rsidR="00192D7E" w:rsidRPr="00D575C6" w:rsidRDefault="00192D7E"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192D7E" w:rsidRPr="00D575C6" w14:paraId="203ABF79" w14:textId="77777777" w:rsidTr="00192D7E">
        <w:tc>
          <w:tcPr>
            <w:tcW w:w="541" w:type="dxa"/>
            <w:shd w:val="clear" w:color="auto" w:fill="FBE5D5"/>
            <w:vAlign w:val="center"/>
          </w:tcPr>
          <w:p w14:paraId="3E583443" w14:textId="77777777" w:rsidR="00192D7E" w:rsidRPr="00D575C6" w:rsidRDefault="00192D7E"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14:paraId="58D9CD59" w14:textId="77777777" w:rsidR="00192D7E" w:rsidRPr="00D575C6" w:rsidRDefault="00192D7E"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14:paraId="36A7B576" w14:textId="77777777" w:rsidR="00192D7E" w:rsidRPr="00D575C6" w:rsidRDefault="00192D7E"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409" w:type="dxa"/>
            <w:shd w:val="clear" w:color="auto" w:fill="FBE5D5"/>
            <w:vAlign w:val="center"/>
          </w:tcPr>
          <w:p w14:paraId="5AE93972" w14:textId="77777777" w:rsidR="00192D7E" w:rsidRPr="00D575C6" w:rsidRDefault="00192D7E"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560" w:type="dxa"/>
            <w:shd w:val="clear" w:color="auto" w:fill="FBE5D5"/>
            <w:vAlign w:val="center"/>
          </w:tcPr>
          <w:p w14:paraId="404DB27D" w14:textId="77777777" w:rsidR="00192D7E" w:rsidRPr="00D575C6" w:rsidRDefault="00192D7E"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4394" w:type="dxa"/>
            <w:shd w:val="clear" w:color="auto" w:fill="FBE5D5"/>
            <w:vAlign w:val="center"/>
          </w:tcPr>
          <w:p w14:paraId="7FC54AB6" w14:textId="77777777" w:rsidR="00192D7E" w:rsidRPr="00D575C6" w:rsidRDefault="00192D7E"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w:t>
            </w:r>
            <w:r>
              <w:rPr>
                <w:rFonts w:ascii="Candara" w:eastAsia="Calibri" w:hAnsi="Candara" w:cstheme="majorHAnsi"/>
                <w:color w:val="000000"/>
              </w:rPr>
              <w:t>l</w:t>
            </w:r>
            <w:r w:rsidRPr="00D575C6">
              <w:rPr>
                <w:rFonts w:ascii="Candara" w:eastAsia="Calibri" w:hAnsi="Candara" w:cstheme="majorHAnsi"/>
                <w:color w:val="000000"/>
              </w:rPr>
              <w:t xml:space="preserve"> de apoyo</w:t>
            </w:r>
          </w:p>
        </w:tc>
        <w:tc>
          <w:tcPr>
            <w:tcW w:w="1093" w:type="dxa"/>
            <w:shd w:val="clear" w:color="auto" w:fill="FBE5D5"/>
            <w:vAlign w:val="center"/>
          </w:tcPr>
          <w:p w14:paraId="4ED01822" w14:textId="77777777" w:rsidR="00192D7E" w:rsidRPr="00D575C6" w:rsidRDefault="00192D7E" w:rsidP="00192D7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192D7E" w:rsidRPr="00D575C6" w14:paraId="53A113D3" w14:textId="77777777" w:rsidTr="00192D7E">
        <w:tc>
          <w:tcPr>
            <w:tcW w:w="541" w:type="dxa"/>
            <w:vAlign w:val="center"/>
          </w:tcPr>
          <w:p w14:paraId="08D046BF"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14:paraId="3936D34C" w14:textId="77777777" w:rsidR="00192D7E" w:rsidRPr="005545A2"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Introducción a la Agroecología </w:t>
            </w:r>
          </w:p>
        </w:tc>
        <w:tc>
          <w:tcPr>
            <w:tcW w:w="1701" w:type="dxa"/>
            <w:vAlign w:val="center"/>
          </w:tcPr>
          <w:p w14:paraId="0754D026" w14:textId="77777777" w:rsidR="00192D7E" w:rsidRPr="005545A2"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Programa</w:t>
            </w:r>
          </w:p>
        </w:tc>
        <w:tc>
          <w:tcPr>
            <w:tcW w:w="2409" w:type="dxa"/>
            <w:vAlign w:val="center"/>
          </w:tcPr>
          <w:p w14:paraId="5BC1E47F" w14:textId="77777777" w:rsidR="00192D7E" w:rsidRPr="005545A2" w:rsidRDefault="00192D7E" w:rsidP="00192D7E">
            <w:pPr>
              <w:pBdr>
                <w:top w:val="nil"/>
                <w:left w:val="nil"/>
                <w:bottom w:val="nil"/>
                <w:right w:val="nil"/>
                <w:between w:val="nil"/>
              </w:pBdr>
              <w:rPr>
                <w:rFonts w:ascii="Candara" w:eastAsia="Calibri" w:hAnsi="Candara" w:cstheme="majorHAnsi"/>
                <w:color w:val="000000"/>
              </w:rPr>
            </w:pPr>
            <w:r w:rsidRPr="00704ACA">
              <w:rPr>
                <w:rFonts w:ascii="Arial" w:hAnsi="Arial" w:cs="Arial"/>
                <w:spacing w:val="3"/>
                <w:sz w:val="21"/>
                <w:szCs w:val="21"/>
              </w:rPr>
              <w:t>Con bas</w:t>
            </w:r>
            <w:r>
              <w:rPr>
                <w:rFonts w:ascii="Arial" w:hAnsi="Arial" w:cs="Arial"/>
                <w:spacing w:val="3"/>
                <w:sz w:val="21"/>
                <w:szCs w:val="21"/>
              </w:rPr>
              <w:t xml:space="preserve">e al programa de la asignatura Introducción a la Agroecología, </w:t>
            </w:r>
            <w:r w:rsidRPr="00704ACA">
              <w:rPr>
                <w:rFonts w:ascii="Arial" w:hAnsi="Arial" w:cs="Arial"/>
                <w:spacing w:val="3"/>
                <w:sz w:val="21"/>
                <w:szCs w:val="21"/>
              </w:rPr>
              <w:t>copiar en su libreta el objetivo general y las unidades temáticas a fin de conocer los contenidos a desarrollar durante el semestre</w:t>
            </w:r>
          </w:p>
        </w:tc>
        <w:tc>
          <w:tcPr>
            <w:tcW w:w="1560" w:type="dxa"/>
            <w:vAlign w:val="center"/>
          </w:tcPr>
          <w:p w14:paraId="3867B9CC" w14:textId="77777777" w:rsidR="00192D7E" w:rsidRPr="005545A2"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Programa </w:t>
            </w:r>
          </w:p>
        </w:tc>
        <w:tc>
          <w:tcPr>
            <w:tcW w:w="4394" w:type="dxa"/>
            <w:vAlign w:val="center"/>
          </w:tcPr>
          <w:p w14:paraId="7E4FA2E5" w14:textId="77777777" w:rsidR="00192D7E" w:rsidRPr="005545A2" w:rsidRDefault="00192D7E" w:rsidP="00192D7E">
            <w:pPr>
              <w:pStyle w:val="Default"/>
              <w:spacing w:after="120"/>
              <w:jc w:val="both"/>
              <w:rPr>
                <w:rFonts w:ascii="Candara" w:eastAsia="Calibri" w:hAnsi="Candara" w:cstheme="majorHAnsi"/>
                <w:color w:val="auto"/>
                <w:lang w:val="en-US"/>
              </w:rPr>
            </w:pPr>
            <w:r>
              <w:rPr>
                <w:color w:val="3C4043"/>
                <w:spacing w:val="3"/>
                <w:sz w:val="21"/>
                <w:szCs w:val="21"/>
              </w:rPr>
              <w:t>Programa de la asignatura</w:t>
            </w:r>
          </w:p>
        </w:tc>
        <w:tc>
          <w:tcPr>
            <w:tcW w:w="1093" w:type="dxa"/>
            <w:vAlign w:val="center"/>
          </w:tcPr>
          <w:p w14:paraId="50291896" w14:textId="77777777" w:rsidR="00192D7E" w:rsidRPr="005545A2"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4 días </w:t>
            </w:r>
          </w:p>
        </w:tc>
      </w:tr>
      <w:tr w:rsidR="00192D7E" w:rsidRPr="00D575C6" w14:paraId="5FEF5221" w14:textId="77777777" w:rsidTr="00192D7E">
        <w:tc>
          <w:tcPr>
            <w:tcW w:w="541" w:type="dxa"/>
            <w:vAlign w:val="center"/>
          </w:tcPr>
          <w:p w14:paraId="65825D9E"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2</w:t>
            </w:r>
          </w:p>
        </w:tc>
        <w:tc>
          <w:tcPr>
            <w:tcW w:w="1581" w:type="dxa"/>
            <w:vAlign w:val="center"/>
          </w:tcPr>
          <w:p w14:paraId="554E59AD"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a la Agroecología</w:t>
            </w:r>
          </w:p>
        </w:tc>
        <w:tc>
          <w:tcPr>
            <w:tcW w:w="1701" w:type="dxa"/>
            <w:vAlign w:val="center"/>
          </w:tcPr>
          <w:p w14:paraId="39D3358A" w14:textId="77777777" w:rsidR="00192D7E" w:rsidRPr="00B8564D" w:rsidRDefault="00192D7E" w:rsidP="00192D7E">
            <w:pPr>
              <w:pBdr>
                <w:top w:val="nil"/>
                <w:left w:val="nil"/>
                <w:bottom w:val="nil"/>
                <w:right w:val="nil"/>
                <w:between w:val="nil"/>
              </w:pBdr>
              <w:jc w:val="center"/>
              <w:rPr>
                <w:rFonts w:ascii="Candara" w:eastAsia="Calibri" w:hAnsi="Candara" w:cstheme="majorHAnsi"/>
                <w:color w:val="000000"/>
                <w:sz w:val="20"/>
                <w:szCs w:val="20"/>
              </w:rPr>
            </w:pPr>
            <w:r w:rsidRPr="00B8564D">
              <w:rPr>
                <w:rFonts w:ascii="Candara" w:eastAsia="Calibri" w:hAnsi="Candara" w:cstheme="majorHAnsi"/>
                <w:color w:val="000000"/>
                <w:sz w:val="20"/>
                <w:szCs w:val="20"/>
              </w:rPr>
              <w:t>Impactos ecológicos y sociales de la agricultura convencional (Revolución Verde)</w:t>
            </w:r>
          </w:p>
          <w:p w14:paraId="76B9B3FD"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p>
        </w:tc>
        <w:tc>
          <w:tcPr>
            <w:tcW w:w="2409" w:type="dxa"/>
            <w:vAlign w:val="center"/>
          </w:tcPr>
          <w:p w14:paraId="4D3AEE57"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r>
              <w:rPr>
                <w:rFonts w:ascii="Arial" w:hAnsi="Arial" w:cs="Arial"/>
                <w:color w:val="3C4043"/>
                <w:spacing w:val="3"/>
                <w:sz w:val="21"/>
                <w:szCs w:val="21"/>
              </w:rPr>
              <w:t>Con base en la lectura "La revolución verde tragedia en dos actos", de Ceccon, Eliane, realice un mapa mental que permita entender el origen de la revolución verde</w:t>
            </w:r>
          </w:p>
        </w:tc>
        <w:tc>
          <w:tcPr>
            <w:tcW w:w="1560" w:type="dxa"/>
            <w:vAlign w:val="center"/>
          </w:tcPr>
          <w:p w14:paraId="68D65C24"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r>
              <w:rPr>
                <w:rFonts w:ascii="Arial" w:hAnsi="Arial" w:cs="Arial"/>
                <w:color w:val="3C4043"/>
                <w:spacing w:val="3"/>
                <w:sz w:val="21"/>
                <w:szCs w:val="21"/>
              </w:rPr>
              <w:t>Mapa mental</w:t>
            </w:r>
          </w:p>
        </w:tc>
        <w:tc>
          <w:tcPr>
            <w:tcW w:w="4394" w:type="dxa"/>
            <w:vAlign w:val="center"/>
          </w:tcPr>
          <w:p w14:paraId="0299B76F" w14:textId="77777777" w:rsidR="00192D7E" w:rsidRPr="00371294" w:rsidRDefault="00192D7E" w:rsidP="00192D7E">
            <w:pPr>
              <w:pStyle w:val="Default"/>
              <w:spacing w:after="120"/>
              <w:ind w:left="38"/>
              <w:jc w:val="both"/>
              <w:rPr>
                <w:rFonts w:ascii="Candara" w:eastAsia="Calibri" w:hAnsi="Candara" w:cstheme="majorHAnsi"/>
                <w:color w:val="auto"/>
                <w:lang w:val="en-US"/>
              </w:rPr>
            </w:pPr>
            <w:r w:rsidRPr="00777758">
              <w:rPr>
                <w:rFonts w:ascii="Candara" w:eastAsia="Calibri" w:hAnsi="Candara" w:cstheme="majorHAnsi"/>
              </w:rPr>
              <w:t>Ceccon, Eliane</w:t>
            </w:r>
            <w:r>
              <w:rPr>
                <w:rFonts w:ascii="Candara" w:eastAsia="Calibri" w:hAnsi="Candara" w:cstheme="majorHAnsi"/>
              </w:rPr>
              <w:t xml:space="preserve">. </w:t>
            </w:r>
            <w:r w:rsidRPr="00777758">
              <w:rPr>
                <w:rFonts w:ascii="Candara" w:eastAsia="Calibri" w:hAnsi="Candara" w:cstheme="majorHAnsi"/>
              </w:rPr>
              <w:t>2008</w:t>
            </w:r>
            <w:r>
              <w:rPr>
                <w:rFonts w:ascii="Candara" w:eastAsia="Calibri" w:hAnsi="Candara" w:cstheme="majorHAnsi"/>
              </w:rPr>
              <w:t xml:space="preserve">. </w:t>
            </w:r>
            <w:r w:rsidRPr="00777758">
              <w:rPr>
                <w:rFonts w:ascii="Candara" w:eastAsia="Calibri" w:hAnsi="Candara" w:cstheme="majorHAnsi"/>
              </w:rPr>
              <w:t>La revolución verde tragedia en dos actos</w:t>
            </w:r>
            <w:r>
              <w:rPr>
                <w:rFonts w:ascii="Candara" w:eastAsia="Calibri" w:hAnsi="Candara" w:cstheme="majorHAnsi"/>
              </w:rPr>
              <w:t xml:space="preserve">. </w:t>
            </w:r>
            <w:r w:rsidRPr="00777758">
              <w:rPr>
                <w:rFonts w:ascii="Candara" w:eastAsia="Calibri" w:hAnsi="Candara" w:cstheme="majorHAnsi"/>
              </w:rPr>
              <w:t>Ciencias, Vol. 1, Nú</w:t>
            </w:r>
            <w:r>
              <w:rPr>
                <w:rFonts w:ascii="Candara" w:eastAsia="Calibri" w:hAnsi="Candara" w:cstheme="majorHAnsi"/>
              </w:rPr>
              <w:t>m. 91.</w:t>
            </w:r>
            <w:r w:rsidRPr="00777758">
              <w:rPr>
                <w:rFonts w:ascii="Candara" w:eastAsia="Calibri" w:hAnsi="Candara" w:cstheme="majorHAnsi"/>
              </w:rPr>
              <w:t xml:space="preserve">  pp. 21-29</w:t>
            </w:r>
          </w:p>
        </w:tc>
        <w:tc>
          <w:tcPr>
            <w:tcW w:w="1093" w:type="dxa"/>
            <w:vAlign w:val="center"/>
          </w:tcPr>
          <w:p w14:paraId="5E1ED572"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r w:rsidR="00192D7E" w:rsidRPr="00D575C6" w14:paraId="49AA3C2B" w14:textId="77777777" w:rsidTr="00192D7E">
        <w:tc>
          <w:tcPr>
            <w:tcW w:w="541" w:type="dxa"/>
            <w:vAlign w:val="center"/>
          </w:tcPr>
          <w:p w14:paraId="7B2E930D"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p>
        </w:tc>
        <w:tc>
          <w:tcPr>
            <w:tcW w:w="1581" w:type="dxa"/>
            <w:vAlign w:val="center"/>
          </w:tcPr>
          <w:p w14:paraId="44CC5C79"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a la Agroecología</w:t>
            </w:r>
          </w:p>
        </w:tc>
        <w:tc>
          <w:tcPr>
            <w:tcW w:w="1701" w:type="dxa"/>
            <w:vAlign w:val="center"/>
          </w:tcPr>
          <w:p w14:paraId="6F046672" w14:textId="77777777" w:rsidR="00192D7E" w:rsidRPr="00881CAF" w:rsidRDefault="00192D7E" w:rsidP="00192D7E">
            <w:pPr>
              <w:pStyle w:val="Ttulo1"/>
              <w:spacing w:before="0" w:after="0"/>
              <w:ind w:left="-108"/>
              <w:jc w:val="center"/>
              <w:rPr>
                <w:rFonts w:ascii="Arial" w:hAnsi="Arial" w:cs="Arial"/>
                <w:b w:val="0"/>
                <w:color w:val="202124"/>
                <w:sz w:val="20"/>
                <w:szCs w:val="20"/>
              </w:rPr>
            </w:pPr>
            <w:r w:rsidRPr="00881CAF">
              <w:rPr>
                <w:rStyle w:val="nje5zd"/>
                <w:rFonts w:ascii="Arial" w:hAnsi="Arial" w:cs="Arial"/>
                <w:b w:val="0"/>
                <w:color w:val="202124"/>
                <w:sz w:val="20"/>
                <w:szCs w:val="20"/>
              </w:rPr>
              <w:t>Bases conceptuales de la agroecología y agricultura sustentable</w:t>
            </w:r>
          </w:p>
          <w:p w14:paraId="16DB111D" w14:textId="77777777" w:rsidR="00192D7E" w:rsidRDefault="00192D7E" w:rsidP="00192D7E">
            <w:pPr>
              <w:pBdr>
                <w:top w:val="nil"/>
                <w:left w:val="nil"/>
                <w:bottom w:val="nil"/>
                <w:right w:val="nil"/>
                <w:between w:val="nil"/>
              </w:pBdr>
              <w:rPr>
                <w:rFonts w:ascii="Candara" w:eastAsia="Calibri" w:hAnsi="Candara" w:cstheme="majorHAnsi"/>
                <w:color w:val="000000"/>
              </w:rPr>
            </w:pPr>
          </w:p>
        </w:tc>
        <w:tc>
          <w:tcPr>
            <w:tcW w:w="2409" w:type="dxa"/>
            <w:vAlign w:val="center"/>
          </w:tcPr>
          <w:p w14:paraId="6D2C3603"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r w:rsidRPr="00B8564D">
              <w:rPr>
                <w:rFonts w:ascii="Arial" w:hAnsi="Arial" w:cs="Arial"/>
                <w:color w:val="3C4043"/>
                <w:spacing w:val="3"/>
                <w:sz w:val="20"/>
                <w:szCs w:val="20"/>
              </w:rPr>
              <w:t>Con base en la lectura "Agroecología: bases teóricas para el diseño y manejo de Agroecosistemas sustentables" de Santiago Javier Sarandón y Claudia Cecilia Flores, realice un resumen de la lectura BASES CONCEPTUALES DE LA AGROECOLOGÍA Y AGRICULTURA SUSTENTABLE (Páginas 14-41)</w:t>
            </w:r>
          </w:p>
        </w:tc>
        <w:tc>
          <w:tcPr>
            <w:tcW w:w="1560" w:type="dxa"/>
            <w:vAlign w:val="center"/>
          </w:tcPr>
          <w:p w14:paraId="5420FEEF"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Arial" w:hAnsi="Arial" w:cs="Arial"/>
                <w:color w:val="3C4043"/>
                <w:spacing w:val="3"/>
                <w:sz w:val="20"/>
                <w:szCs w:val="20"/>
              </w:rPr>
              <w:t>R</w:t>
            </w:r>
            <w:r w:rsidRPr="00B8564D">
              <w:rPr>
                <w:rFonts w:ascii="Arial" w:hAnsi="Arial" w:cs="Arial"/>
                <w:color w:val="3C4043"/>
                <w:spacing w:val="3"/>
                <w:sz w:val="20"/>
                <w:szCs w:val="20"/>
              </w:rPr>
              <w:t>esumen</w:t>
            </w:r>
          </w:p>
        </w:tc>
        <w:tc>
          <w:tcPr>
            <w:tcW w:w="4394" w:type="dxa"/>
            <w:vAlign w:val="center"/>
          </w:tcPr>
          <w:p w14:paraId="10E0FBC1" w14:textId="77777777" w:rsidR="00192D7E" w:rsidRPr="00F014B0" w:rsidRDefault="00192D7E" w:rsidP="00192D7E">
            <w:pPr>
              <w:pStyle w:val="Default"/>
              <w:spacing w:after="120"/>
              <w:ind w:left="38"/>
              <w:jc w:val="both"/>
              <w:rPr>
                <w:rFonts w:ascii="Candara" w:eastAsia="Calibri" w:hAnsi="Candara" w:cstheme="majorHAnsi"/>
                <w:color w:val="auto"/>
              </w:rPr>
            </w:pPr>
            <w:r w:rsidRPr="00B8564D">
              <w:rPr>
                <w:rFonts w:ascii="Candara" w:eastAsia="Calibri" w:hAnsi="Candara" w:cstheme="majorHAnsi"/>
              </w:rPr>
              <w:t>Santiago Javier Sarandón</w:t>
            </w:r>
            <w:r>
              <w:rPr>
                <w:rFonts w:ascii="Candara" w:eastAsia="Calibri" w:hAnsi="Candara" w:cstheme="majorHAnsi"/>
              </w:rPr>
              <w:t xml:space="preserve"> y</w:t>
            </w:r>
            <w:r w:rsidRPr="00B8564D">
              <w:rPr>
                <w:rFonts w:ascii="Candara" w:eastAsia="Calibri" w:hAnsi="Candara" w:cstheme="majorHAnsi"/>
              </w:rPr>
              <w:t xml:space="preserve"> Claudia Cecilia Flores</w:t>
            </w:r>
            <w:r>
              <w:rPr>
                <w:rFonts w:ascii="Candara" w:eastAsia="Calibri" w:hAnsi="Candara" w:cstheme="majorHAnsi"/>
              </w:rPr>
              <w:t xml:space="preserve">. </w:t>
            </w:r>
            <w:r w:rsidRPr="00B8564D">
              <w:rPr>
                <w:rFonts w:ascii="Candara" w:eastAsia="Calibri" w:hAnsi="Candara" w:cstheme="majorHAnsi"/>
              </w:rPr>
              <w:t>2014</w:t>
            </w:r>
            <w:r>
              <w:rPr>
                <w:rFonts w:ascii="Candara" w:eastAsia="Calibri" w:hAnsi="Candara" w:cstheme="majorHAnsi"/>
              </w:rPr>
              <w:t xml:space="preserve">. </w:t>
            </w:r>
            <w:r w:rsidRPr="00B8564D">
              <w:rPr>
                <w:color w:val="3C4043"/>
                <w:spacing w:val="3"/>
                <w:sz w:val="20"/>
                <w:szCs w:val="20"/>
              </w:rPr>
              <w:t>Agroecología: bases teóricas para el diseño y manejo de Agroecosistemas sustentables</w:t>
            </w:r>
            <w:r>
              <w:rPr>
                <w:color w:val="3C4043"/>
                <w:spacing w:val="3"/>
                <w:sz w:val="20"/>
                <w:szCs w:val="20"/>
              </w:rPr>
              <w:t xml:space="preserve">. </w:t>
            </w:r>
            <w:hyperlink r:id="rId30" w:history="1">
              <w:r w:rsidRPr="004450FA">
                <w:rPr>
                  <w:rStyle w:val="Hipervnculo"/>
                  <w:spacing w:val="3"/>
                  <w:sz w:val="20"/>
                  <w:szCs w:val="20"/>
                </w:rPr>
                <w:t>www.editorial.unlp.edu.ar</w:t>
              </w:r>
            </w:hyperlink>
            <w:r>
              <w:rPr>
                <w:color w:val="3C4043"/>
                <w:spacing w:val="3"/>
                <w:sz w:val="20"/>
                <w:szCs w:val="20"/>
              </w:rPr>
              <w:t xml:space="preserve">. </w:t>
            </w:r>
            <w:r w:rsidRPr="00B8564D">
              <w:rPr>
                <w:color w:val="3C4043"/>
                <w:spacing w:val="3"/>
                <w:sz w:val="20"/>
                <w:szCs w:val="20"/>
              </w:rPr>
              <w:t>Buenos Aires, Argentina</w:t>
            </w:r>
            <w:r>
              <w:rPr>
                <w:color w:val="3C4043"/>
                <w:spacing w:val="3"/>
                <w:sz w:val="20"/>
                <w:szCs w:val="20"/>
              </w:rPr>
              <w:t>. 466 p.</w:t>
            </w:r>
          </w:p>
        </w:tc>
        <w:tc>
          <w:tcPr>
            <w:tcW w:w="1093" w:type="dxa"/>
            <w:vAlign w:val="center"/>
          </w:tcPr>
          <w:p w14:paraId="2226E84B" w14:textId="77777777" w:rsidR="00192D7E" w:rsidRDefault="00192D7E" w:rsidP="00192D7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4 días</w:t>
            </w:r>
          </w:p>
        </w:tc>
      </w:tr>
      <w:tr w:rsidR="00192D7E" w:rsidRPr="00D575C6" w14:paraId="551B9CE0" w14:textId="77777777" w:rsidTr="00192D7E">
        <w:tc>
          <w:tcPr>
            <w:tcW w:w="541" w:type="dxa"/>
            <w:vAlign w:val="center"/>
          </w:tcPr>
          <w:p w14:paraId="22D31CEF"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p>
        </w:tc>
        <w:tc>
          <w:tcPr>
            <w:tcW w:w="1581" w:type="dxa"/>
            <w:vAlign w:val="center"/>
          </w:tcPr>
          <w:p w14:paraId="1809B21A"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a la Agroecología</w:t>
            </w:r>
          </w:p>
        </w:tc>
        <w:tc>
          <w:tcPr>
            <w:tcW w:w="1701" w:type="dxa"/>
            <w:vAlign w:val="center"/>
          </w:tcPr>
          <w:p w14:paraId="4702488A" w14:textId="77777777" w:rsidR="00192D7E" w:rsidRPr="00881CAF" w:rsidRDefault="00192D7E" w:rsidP="00192D7E">
            <w:pPr>
              <w:pStyle w:val="Ttulo1"/>
              <w:spacing w:before="0" w:after="0"/>
              <w:ind w:left="-108"/>
              <w:jc w:val="center"/>
              <w:rPr>
                <w:rFonts w:ascii="Arial" w:hAnsi="Arial" w:cs="Arial"/>
                <w:b w:val="0"/>
                <w:color w:val="202124"/>
                <w:sz w:val="20"/>
                <w:szCs w:val="20"/>
              </w:rPr>
            </w:pPr>
            <w:r w:rsidRPr="00881CAF">
              <w:rPr>
                <w:rStyle w:val="nje5zd"/>
                <w:rFonts w:ascii="Arial" w:hAnsi="Arial" w:cs="Arial"/>
                <w:b w:val="0"/>
                <w:color w:val="202124"/>
                <w:sz w:val="20"/>
                <w:szCs w:val="20"/>
              </w:rPr>
              <w:t>Resistenc</w:t>
            </w:r>
            <w:r>
              <w:rPr>
                <w:rStyle w:val="nje5zd"/>
                <w:rFonts w:ascii="Arial" w:hAnsi="Arial" w:cs="Arial"/>
                <w:b w:val="0"/>
                <w:color w:val="202124"/>
                <w:sz w:val="20"/>
                <w:szCs w:val="20"/>
              </w:rPr>
              <w:t>ia de poblaciones de insectos a</w:t>
            </w:r>
            <w:r w:rsidRPr="00881CAF">
              <w:rPr>
                <w:rStyle w:val="nje5zd"/>
                <w:rFonts w:ascii="Arial" w:hAnsi="Arial" w:cs="Arial"/>
                <w:b w:val="0"/>
                <w:color w:val="202124"/>
                <w:sz w:val="20"/>
                <w:szCs w:val="20"/>
              </w:rPr>
              <w:t>l uso de agrotoxicos</w:t>
            </w:r>
          </w:p>
          <w:p w14:paraId="3DA5BFB5" w14:textId="77777777" w:rsidR="00192D7E" w:rsidRDefault="00192D7E" w:rsidP="00192D7E">
            <w:pPr>
              <w:pBdr>
                <w:top w:val="nil"/>
                <w:left w:val="nil"/>
                <w:bottom w:val="nil"/>
                <w:right w:val="nil"/>
                <w:between w:val="nil"/>
              </w:pBdr>
              <w:rPr>
                <w:rFonts w:ascii="Candara" w:eastAsia="Calibri" w:hAnsi="Candara" w:cstheme="majorHAnsi"/>
                <w:color w:val="000000"/>
              </w:rPr>
            </w:pPr>
          </w:p>
        </w:tc>
        <w:tc>
          <w:tcPr>
            <w:tcW w:w="2409" w:type="dxa"/>
            <w:vAlign w:val="center"/>
          </w:tcPr>
          <w:p w14:paraId="1AB859F9"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r>
              <w:rPr>
                <w:rStyle w:val="nje5zd"/>
                <w:rFonts w:ascii="Arial" w:hAnsi="Arial" w:cs="Arial"/>
                <w:color w:val="3C4043"/>
                <w:spacing w:val="3"/>
                <w:sz w:val="21"/>
                <w:szCs w:val="21"/>
              </w:rPr>
              <w:t xml:space="preserve">Con base al video "Resistencia de vectores ante insecticidas" cuya liga es la siguiente: </w:t>
            </w:r>
            <w:hyperlink r:id="rId31" w:tgtFrame="_blank" w:history="1">
              <w:r>
                <w:rPr>
                  <w:rStyle w:val="Hipervnculo"/>
                  <w:rFonts w:ascii="Arial" w:hAnsi="Arial" w:cs="Arial"/>
                  <w:spacing w:val="3"/>
                  <w:sz w:val="21"/>
                  <w:szCs w:val="21"/>
                </w:rPr>
                <w:t>https://www.facebook.com/watch/?ref=search&amp;v=1252370704933355&amp;external_log_id=7d313417-d158-453a-8b24-072caa0b8cf4&amp;q=resistencia%20de%20vectores%20a%20insecticidas</w:t>
              </w:r>
            </w:hyperlink>
            <w:r>
              <w:rPr>
                <w:rStyle w:val="nje5zd"/>
                <w:rFonts w:ascii="Arial" w:hAnsi="Arial" w:cs="Arial"/>
                <w:color w:val="3C4043"/>
                <w:spacing w:val="3"/>
                <w:sz w:val="21"/>
                <w:szCs w:val="21"/>
              </w:rPr>
              <w:t xml:space="preserve"> Vea el video en facebook y realice un resumen del mismo</w:t>
            </w:r>
          </w:p>
        </w:tc>
        <w:tc>
          <w:tcPr>
            <w:tcW w:w="1560" w:type="dxa"/>
            <w:vAlign w:val="center"/>
          </w:tcPr>
          <w:p w14:paraId="2D60696B"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Arial" w:hAnsi="Arial" w:cs="Arial"/>
                <w:color w:val="3C4043"/>
                <w:spacing w:val="3"/>
                <w:sz w:val="20"/>
                <w:szCs w:val="20"/>
              </w:rPr>
              <w:t>R</w:t>
            </w:r>
            <w:r w:rsidRPr="00B8564D">
              <w:rPr>
                <w:rFonts w:ascii="Arial" w:hAnsi="Arial" w:cs="Arial"/>
                <w:color w:val="3C4043"/>
                <w:spacing w:val="3"/>
                <w:sz w:val="20"/>
                <w:szCs w:val="20"/>
              </w:rPr>
              <w:t>esumen</w:t>
            </w:r>
          </w:p>
        </w:tc>
        <w:tc>
          <w:tcPr>
            <w:tcW w:w="4394" w:type="dxa"/>
            <w:vAlign w:val="center"/>
          </w:tcPr>
          <w:p w14:paraId="66B8FE0B" w14:textId="77777777" w:rsidR="00192D7E" w:rsidRPr="0099358A" w:rsidRDefault="008361BA" w:rsidP="00192D7E">
            <w:pPr>
              <w:pStyle w:val="Default"/>
              <w:spacing w:after="120"/>
              <w:ind w:left="38"/>
              <w:jc w:val="both"/>
              <w:rPr>
                <w:rFonts w:ascii="Candara" w:eastAsia="Calibri" w:hAnsi="Candara" w:cstheme="majorHAnsi"/>
                <w:color w:val="auto"/>
              </w:rPr>
            </w:pPr>
            <w:hyperlink r:id="rId32" w:tgtFrame="_blank" w:history="1">
              <w:r w:rsidR="00192D7E">
                <w:rPr>
                  <w:rStyle w:val="Hipervnculo"/>
                  <w:spacing w:val="3"/>
                  <w:sz w:val="21"/>
                  <w:szCs w:val="21"/>
                </w:rPr>
                <w:t>https://www.facebook.com/watch/?ref=search&amp;v=1252370704933355&amp;external_log_id=7d313417-d158-453a-8b24-072caa0b8cf4&amp;q=resistencia%20de%20vectores%20a%20insecticidas</w:t>
              </w:r>
            </w:hyperlink>
          </w:p>
        </w:tc>
        <w:tc>
          <w:tcPr>
            <w:tcW w:w="1093" w:type="dxa"/>
            <w:vAlign w:val="center"/>
          </w:tcPr>
          <w:p w14:paraId="61F6D378" w14:textId="77777777" w:rsidR="00192D7E" w:rsidRDefault="00192D7E" w:rsidP="00192D7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4 días</w:t>
            </w:r>
          </w:p>
        </w:tc>
      </w:tr>
      <w:tr w:rsidR="00192D7E" w:rsidRPr="00D575C6" w14:paraId="14AA3411" w14:textId="77777777" w:rsidTr="00192D7E">
        <w:tc>
          <w:tcPr>
            <w:tcW w:w="541" w:type="dxa"/>
            <w:vAlign w:val="center"/>
          </w:tcPr>
          <w:p w14:paraId="1F5E2800"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p>
        </w:tc>
        <w:tc>
          <w:tcPr>
            <w:tcW w:w="1581" w:type="dxa"/>
            <w:vAlign w:val="center"/>
          </w:tcPr>
          <w:p w14:paraId="7A314DAE"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a la Agroecología</w:t>
            </w:r>
          </w:p>
        </w:tc>
        <w:tc>
          <w:tcPr>
            <w:tcW w:w="1701" w:type="dxa"/>
            <w:vAlign w:val="center"/>
          </w:tcPr>
          <w:p w14:paraId="507E0991"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Uso correcto de insecticidas: Control de la resistencia </w:t>
            </w:r>
          </w:p>
        </w:tc>
        <w:tc>
          <w:tcPr>
            <w:tcW w:w="2409" w:type="dxa"/>
            <w:vAlign w:val="center"/>
          </w:tcPr>
          <w:p w14:paraId="0E41D52C"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r>
              <w:rPr>
                <w:rFonts w:ascii="Arial" w:hAnsi="Arial" w:cs="Arial"/>
                <w:spacing w:val="3"/>
                <w:sz w:val="21"/>
                <w:szCs w:val="21"/>
              </w:rPr>
              <w:t>Con base en el artículo “</w:t>
            </w:r>
            <w:r>
              <w:rPr>
                <w:rFonts w:ascii="Candara" w:eastAsia="Calibri" w:hAnsi="Candara" w:cstheme="majorHAnsi"/>
                <w:color w:val="000000"/>
              </w:rPr>
              <w:t xml:space="preserve">Uso correcto de insecticidas: Control de la resistencia” , realice un mapa mental </w:t>
            </w:r>
            <w:r>
              <w:rPr>
                <w:rFonts w:ascii="Arial" w:hAnsi="Arial" w:cs="Arial"/>
                <w:spacing w:val="3"/>
                <w:sz w:val="21"/>
                <w:szCs w:val="21"/>
              </w:rPr>
              <w:t xml:space="preserve"> </w:t>
            </w:r>
          </w:p>
        </w:tc>
        <w:tc>
          <w:tcPr>
            <w:tcW w:w="1560" w:type="dxa"/>
            <w:vAlign w:val="center"/>
          </w:tcPr>
          <w:p w14:paraId="0E9BB621"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Mapa mental </w:t>
            </w:r>
            <w:r>
              <w:rPr>
                <w:rFonts w:ascii="Arial" w:hAnsi="Arial" w:cs="Arial"/>
                <w:spacing w:val="3"/>
                <w:sz w:val="21"/>
                <w:szCs w:val="21"/>
              </w:rPr>
              <w:t xml:space="preserve"> </w:t>
            </w:r>
          </w:p>
        </w:tc>
        <w:tc>
          <w:tcPr>
            <w:tcW w:w="4394" w:type="dxa"/>
            <w:vAlign w:val="center"/>
          </w:tcPr>
          <w:p w14:paraId="06A6CBDC" w14:textId="77777777" w:rsidR="00192D7E" w:rsidRPr="0099358A" w:rsidRDefault="00192D7E" w:rsidP="00192D7E">
            <w:pPr>
              <w:pStyle w:val="Default"/>
              <w:spacing w:after="120"/>
              <w:ind w:left="38"/>
              <w:jc w:val="both"/>
              <w:rPr>
                <w:rFonts w:ascii="Candara" w:eastAsia="Calibri" w:hAnsi="Candara" w:cstheme="majorHAnsi"/>
                <w:color w:val="auto"/>
              </w:rPr>
            </w:pPr>
            <w:r>
              <w:rPr>
                <w:rFonts w:ascii="Candara" w:eastAsia="Calibri" w:hAnsi="Candara" w:cstheme="majorHAnsi"/>
              </w:rPr>
              <w:t>Juan, A. Bisset. 2002. Uso correcto de insecticidas: Control de la resistencia. Rev Cubana Med Trop. 54 (3): 202-219.</w:t>
            </w:r>
          </w:p>
        </w:tc>
        <w:tc>
          <w:tcPr>
            <w:tcW w:w="1093" w:type="dxa"/>
            <w:vAlign w:val="center"/>
          </w:tcPr>
          <w:p w14:paraId="47E76F6B" w14:textId="77777777" w:rsidR="00192D7E" w:rsidRDefault="00192D7E" w:rsidP="00192D7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4 días</w:t>
            </w:r>
          </w:p>
        </w:tc>
      </w:tr>
      <w:tr w:rsidR="00192D7E" w:rsidRPr="00D575C6" w14:paraId="28B53C35" w14:textId="77777777" w:rsidTr="00192D7E">
        <w:tc>
          <w:tcPr>
            <w:tcW w:w="541" w:type="dxa"/>
            <w:vAlign w:val="center"/>
          </w:tcPr>
          <w:p w14:paraId="609C1BA2"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6</w:t>
            </w:r>
          </w:p>
        </w:tc>
        <w:tc>
          <w:tcPr>
            <w:tcW w:w="1581" w:type="dxa"/>
            <w:vAlign w:val="center"/>
          </w:tcPr>
          <w:p w14:paraId="5FDCFD2D" w14:textId="77777777" w:rsidR="00192D7E" w:rsidRPr="00045867" w:rsidRDefault="00192D7E" w:rsidP="00192D7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Introducción a la Agroecología</w:t>
            </w:r>
          </w:p>
        </w:tc>
        <w:tc>
          <w:tcPr>
            <w:tcW w:w="1701" w:type="dxa"/>
            <w:vAlign w:val="center"/>
          </w:tcPr>
          <w:p w14:paraId="3BE993B2" w14:textId="77777777" w:rsidR="00192D7E" w:rsidRPr="00DF21BD" w:rsidRDefault="00192D7E" w:rsidP="00192D7E">
            <w:pPr>
              <w:pBdr>
                <w:top w:val="nil"/>
                <w:left w:val="nil"/>
                <w:bottom w:val="nil"/>
                <w:right w:val="nil"/>
                <w:between w:val="nil"/>
              </w:pBdr>
              <w:rPr>
                <w:rFonts w:ascii="Candara" w:eastAsia="Calibri" w:hAnsi="Candara" w:cstheme="majorHAnsi"/>
                <w:color w:val="000000"/>
                <w:sz w:val="20"/>
                <w:szCs w:val="20"/>
              </w:rPr>
            </w:pPr>
            <w:r w:rsidRPr="001E7750">
              <w:rPr>
                <w:rFonts w:ascii="Candara" w:eastAsia="Calibri" w:hAnsi="Candara" w:cstheme="majorHAnsi"/>
                <w:color w:val="000000"/>
              </w:rPr>
              <w:t>Principios agroecológicos y biodiversidad en los agro ecosistemas</w:t>
            </w:r>
          </w:p>
        </w:tc>
        <w:tc>
          <w:tcPr>
            <w:tcW w:w="2409" w:type="dxa"/>
            <w:vAlign w:val="center"/>
          </w:tcPr>
          <w:p w14:paraId="0AD3E02B" w14:textId="77777777" w:rsidR="00192D7E" w:rsidRDefault="00192D7E" w:rsidP="00192D7E">
            <w:pPr>
              <w:pBdr>
                <w:top w:val="nil"/>
                <w:left w:val="nil"/>
                <w:bottom w:val="nil"/>
                <w:right w:val="nil"/>
                <w:between w:val="nil"/>
              </w:pBdr>
              <w:rPr>
                <w:rFonts w:ascii="Arial" w:hAnsi="Arial" w:cs="Arial"/>
                <w:spacing w:val="3"/>
                <w:sz w:val="21"/>
                <w:szCs w:val="21"/>
              </w:rPr>
            </w:pPr>
            <w:r>
              <w:rPr>
                <w:rFonts w:ascii="Arial" w:hAnsi="Arial" w:cs="Arial"/>
                <w:spacing w:val="3"/>
                <w:sz w:val="21"/>
                <w:szCs w:val="21"/>
              </w:rPr>
              <w:t xml:space="preserve">Con base en el artículo </w:t>
            </w:r>
            <w:r w:rsidRPr="001E7750">
              <w:rPr>
                <w:rFonts w:ascii="Arial" w:hAnsi="Arial" w:cs="Arial"/>
                <w:spacing w:val="3"/>
                <w:sz w:val="21"/>
                <w:szCs w:val="21"/>
              </w:rPr>
              <w:t>Agroecología: promoviendo una transición hacia la sostenibilidad</w:t>
            </w:r>
            <w:r>
              <w:rPr>
                <w:rFonts w:ascii="Arial" w:hAnsi="Arial" w:cs="Arial"/>
                <w:spacing w:val="3"/>
                <w:sz w:val="21"/>
                <w:szCs w:val="21"/>
              </w:rPr>
              <w:t>, realice un resumen</w:t>
            </w:r>
          </w:p>
        </w:tc>
        <w:tc>
          <w:tcPr>
            <w:tcW w:w="1560" w:type="dxa"/>
            <w:vAlign w:val="center"/>
          </w:tcPr>
          <w:p w14:paraId="7D4B968D" w14:textId="77777777" w:rsidR="00192D7E" w:rsidRDefault="00192D7E" w:rsidP="00192D7E">
            <w:pPr>
              <w:pBdr>
                <w:top w:val="nil"/>
                <w:left w:val="nil"/>
                <w:bottom w:val="nil"/>
                <w:right w:val="nil"/>
                <w:between w:val="nil"/>
              </w:pBdr>
            </w:pPr>
            <w:r>
              <w:rPr>
                <w:rFonts w:ascii="Arial" w:hAnsi="Arial" w:cs="Arial"/>
                <w:color w:val="3C4043"/>
                <w:spacing w:val="3"/>
                <w:sz w:val="20"/>
                <w:szCs w:val="20"/>
              </w:rPr>
              <w:t>R</w:t>
            </w:r>
            <w:r w:rsidRPr="00B8564D">
              <w:rPr>
                <w:rFonts w:ascii="Arial" w:hAnsi="Arial" w:cs="Arial"/>
                <w:color w:val="3C4043"/>
                <w:spacing w:val="3"/>
                <w:sz w:val="20"/>
                <w:szCs w:val="20"/>
              </w:rPr>
              <w:t>esumen</w:t>
            </w:r>
          </w:p>
        </w:tc>
        <w:tc>
          <w:tcPr>
            <w:tcW w:w="4394" w:type="dxa"/>
            <w:vAlign w:val="center"/>
          </w:tcPr>
          <w:p w14:paraId="57DBA39F" w14:textId="77777777" w:rsidR="00192D7E" w:rsidRDefault="00192D7E" w:rsidP="00192D7E">
            <w:pPr>
              <w:pStyle w:val="Default"/>
              <w:spacing w:after="120"/>
              <w:ind w:left="38"/>
              <w:jc w:val="both"/>
              <w:rPr>
                <w:spacing w:val="3"/>
                <w:sz w:val="21"/>
                <w:szCs w:val="21"/>
              </w:rPr>
            </w:pPr>
            <w:r w:rsidRPr="001E7750">
              <w:rPr>
                <w:rFonts w:ascii="Candara" w:eastAsia="Calibri" w:hAnsi="Candara" w:cstheme="majorHAnsi"/>
                <w:sz w:val="20"/>
                <w:szCs w:val="20"/>
              </w:rPr>
              <w:t>S.R. Gli</w:t>
            </w:r>
            <w:r>
              <w:rPr>
                <w:rFonts w:ascii="Candara" w:eastAsia="Calibri" w:hAnsi="Candara" w:cstheme="majorHAnsi"/>
                <w:sz w:val="20"/>
                <w:szCs w:val="20"/>
              </w:rPr>
              <w:t xml:space="preserve">essman </w:t>
            </w:r>
            <w:proofErr w:type="gramStart"/>
            <w:r>
              <w:rPr>
                <w:rFonts w:ascii="Candara" w:eastAsia="Calibri" w:hAnsi="Candara" w:cstheme="majorHAnsi"/>
                <w:sz w:val="20"/>
                <w:szCs w:val="20"/>
              </w:rPr>
              <w:t>1 ,</w:t>
            </w:r>
            <w:proofErr w:type="gramEnd"/>
            <w:r>
              <w:rPr>
                <w:rFonts w:ascii="Candara" w:eastAsia="Calibri" w:hAnsi="Candara" w:cstheme="majorHAnsi"/>
                <w:sz w:val="20"/>
                <w:szCs w:val="20"/>
              </w:rPr>
              <w:t xml:space="preserve"> F.J. Rosado-May, C. Guadarrama-Zugasti, J. Jedlicka, A. Cohn, V.E. Mendez, R. Cohen, L. Trujillo, C. Bacon, R. Jaffe. </w:t>
            </w:r>
            <w:r w:rsidRPr="001E7750">
              <w:rPr>
                <w:rFonts w:ascii="Candara" w:eastAsia="Calibri" w:hAnsi="Candara" w:cstheme="majorHAnsi"/>
                <w:sz w:val="20"/>
                <w:szCs w:val="20"/>
              </w:rPr>
              <w:t>2007</w:t>
            </w:r>
            <w:r>
              <w:rPr>
                <w:rFonts w:ascii="Candara" w:eastAsia="Calibri" w:hAnsi="Candara" w:cstheme="majorHAnsi"/>
                <w:sz w:val="20"/>
                <w:szCs w:val="20"/>
              </w:rPr>
              <w:t xml:space="preserve">. Ecosistemas. </w:t>
            </w:r>
            <w:r w:rsidRPr="001E7750">
              <w:rPr>
                <w:rFonts w:ascii="Candara" w:eastAsia="Calibri" w:hAnsi="Candara" w:cstheme="majorHAnsi"/>
                <w:sz w:val="20"/>
                <w:szCs w:val="20"/>
              </w:rPr>
              <w:t>16 (1): 13-23.</w:t>
            </w:r>
          </w:p>
        </w:tc>
        <w:tc>
          <w:tcPr>
            <w:tcW w:w="1093" w:type="dxa"/>
            <w:vAlign w:val="center"/>
          </w:tcPr>
          <w:p w14:paraId="2020E31B" w14:textId="77777777" w:rsidR="00192D7E" w:rsidRDefault="00192D7E" w:rsidP="00192D7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4 días</w:t>
            </w:r>
          </w:p>
        </w:tc>
      </w:tr>
      <w:tr w:rsidR="00192D7E" w:rsidRPr="00D575C6" w14:paraId="28DB6A5D" w14:textId="77777777" w:rsidTr="00192D7E">
        <w:tc>
          <w:tcPr>
            <w:tcW w:w="541" w:type="dxa"/>
            <w:vAlign w:val="center"/>
          </w:tcPr>
          <w:p w14:paraId="4BD375F9"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7</w:t>
            </w:r>
          </w:p>
        </w:tc>
        <w:tc>
          <w:tcPr>
            <w:tcW w:w="1581" w:type="dxa"/>
            <w:vAlign w:val="center"/>
          </w:tcPr>
          <w:p w14:paraId="0A61BE8E" w14:textId="77777777" w:rsidR="00192D7E" w:rsidRPr="00045867" w:rsidRDefault="00192D7E" w:rsidP="00192D7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 xml:space="preserve">Introducción a la Agroecología </w:t>
            </w:r>
          </w:p>
        </w:tc>
        <w:tc>
          <w:tcPr>
            <w:tcW w:w="1701" w:type="dxa"/>
            <w:vAlign w:val="center"/>
          </w:tcPr>
          <w:p w14:paraId="62D8130B" w14:textId="77777777" w:rsidR="00192D7E" w:rsidRPr="00DF21BD" w:rsidRDefault="00192D7E" w:rsidP="00192D7E">
            <w:pPr>
              <w:pBdr>
                <w:top w:val="nil"/>
                <w:left w:val="nil"/>
                <w:bottom w:val="nil"/>
                <w:right w:val="nil"/>
                <w:between w:val="nil"/>
              </w:pBdr>
              <w:rPr>
                <w:rFonts w:ascii="Candara" w:eastAsia="Calibri" w:hAnsi="Candara" w:cstheme="majorHAnsi"/>
                <w:color w:val="000000"/>
                <w:sz w:val="20"/>
                <w:szCs w:val="20"/>
              </w:rPr>
            </w:pPr>
            <w:r w:rsidRPr="00F21F4F">
              <w:t>Plantas que favorecen la biodiversidad funcional en el agroecosistema</w:t>
            </w:r>
          </w:p>
        </w:tc>
        <w:tc>
          <w:tcPr>
            <w:tcW w:w="2409" w:type="dxa"/>
            <w:vAlign w:val="center"/>
          </w:tcPr>
          <w:p w14:paraId="165F7573" w14:textId="77777777" w:rsidR="00192D7E" w:rsidRDefault="00192D7E" w:rsidP="00192D7E">
            <w:pPr>
              <w:pBdr>
                <w:top w:val="nil"/>
                <w:left w:val="nil"/>
                <w:bottom w:val="nil"/>
                <w:right w:val="nil"/>
                <w:between w:val="nil"/>
              </w:pBdr>
              <w:rPr>
                <w:rFonts w:ascii="Arial" w:hAnsi="Arial" w:cs="Arial"/>
                <w:spacing w:val="3"/>
                <w:sz w:val="21"/>
                <w:szCs w:val="21"/>
              </w:rPr>
            </w:pPr>
            <w:r w:rsidRPr="00F21F4F">
              <w:rPr>
                <w:spacing w:val="3"/>
                <w:sz w:val="20"/>
                <w:szCs w:val="20"/>
              </w:rPr>
              <w:t>Con base en la lectura “</w:t>
            </w:r>
            <w:r w:rsidRPr="00F21F4F">
              <w:t xml:space="preserve">Plantas que favorecen la biodiversidad funcional en el agroecosistema” realice un resumen </w:t>
            </w:r>
          </w:p>
        </w:tc>
        <w:tc>
          <w:tcPr>
            <w:tcW w:w="1560" w:type="dxa"/>
            <w:vAlign w:val="center"/>
          </w:tcPr>
          <w:p w14:paraId="67297832" w14:textId="77777777" w:rsidR="00192D7E" w:rsidRDefault="00192D7E" w:rsidP="00192D7E">
            <w:pPr>
              <w:pBdr>
                <w:top w:val="nil"/>
                <w:left w:val="nil"/>
                <w:bottom w:val="nil"/>
                <w:right w:val="nil"/>
                <w:between w:val="nil"/>
              </w:pBdr>
            </w:pPr>
            <w:r w:rsidRPr="00F21F4F">
              <w:rPr>
                <w:color w:val="3C4043"/>
                <w:spacing w:val="3"/>
                <w:sz w:val="20"/>
                <w:szCs w:val="20"/>
              </w:rPr>
              <w:t>Resumen</w:t>
            </w:r>
          </w:p>
        </w:tc>
        <w:tc>
          <w:tcPr>
            <w:tcW w:w="4394" w:type="dxa"/>
            <w:vAlign w:val="center"/>
          </w:tcPr>
          <w:p w14:paraId="3CF4F194" w14:textId="77777777" w:rsidR="00192D7E" w:rsidRDefault="00192D7E" w:rsidP="00192D7E">
            <w:pPr>
              <w:pStyle w:val="Default"/>
              <w:spacing w:after="120"/>
              <w:ind w:left="38"/>
              <w:jc w:val="both"/>
              <w:rPr>
                <w:spacing w:val="3"/>
                <w:sz w:val="21"/>
                <w:szCs w:val="21"/>
              </w:rPr>
            </w:pPr>
            <w:r w:rsidRPr="00F21F4F">
              <w:t xml:space="preserve"> Escobedo</w:t>
            </w:r>
            <w:r>
              <w:t xml:space="preserve">, C.H; </w:t>
            </w:r>
            <w:r w:rsidRPr="00F21F4F">
              <w:t>Bahena, J.F y Celeste,</w:t>
            </w:r>
            <w:r>
              <w:t xml:space="preserve"> </w:t>
            </w:r>
            <w:r w:rsidRPr="00F21F4F">
              <w:t>A.A. 2018. Hongos entomopatógenos y antagonistas. Alternativa para el Manejo Agroecológico de Plagas y Enfermedades. Rev. Enlace: 15-19 p.</w:t>
            </w:r>
          </w:p>
        </w:tc>
        <w:tc>
          <w:tcPr>
            <w:tcW w:w="1093" w:type="dxa"/>
            <w:vAlign w:val="center"/>
          </w:tcPr>
          <w:p w14:paraId="1BE48552"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4 días </w:t>
            </w:r>
          </w:p>
        </w:tc>
      </w:tr>
      <w:tr w:rsidR="00192D7E" w:rsidRPr="00D575C6" w14:paraId="52519BDB" w14:textId="77777777" w:rsidTr="00192D7E">
        <w:tc>
          <w:tcPr>
            <w:tcW w:w="541" w:type="dxa"/>
            <w:vAlign w:val="center"/>
          </w:tcPr>
          <w:p w14:paraId="048C47E2"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p>
        </w:tc>
        <w:tc>
          <w:tcPr>
            <w:tcW w:w="1581" w:type="dxa"/>
            <w:vAlign w:val="center"/>
          </w:tcPr>
          <w:p w14:paraId="14AE5144" w14:textId="77777777" w:rsidR="00192D7E" w:rsidRPr="00045867" w:rsidRDefault="00192D7E" w:rsidP="00192D7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Introducción a la Agroecología</w:t>
            </w:r>
          </w:p>
        </w:tc>
        <w:tc>
          <w:tcPr>
            <w:tcW w:w="1701" w:type="dxa"/>
            <w:vAlign w:val="center"/>
          </w:tcPr>
          <w:p w14:paraId="7E705EF6" w14:textId="77777777" w:rsidR="00192D7E" w:rsidRPr="00DF21BD" w:rsidRDefault="00192D7E" w:rsidP="00192D7E">
            <w:pPr>
              <w:pBdr>
                <w:top w:val="nil"/>
                <w:left w:val="nil"/>
                <w:bottom w:val="nil"/>
                <w:right w:val="nil"/>
                <w:between w:val="nil"/>
              </w:pBdr>
              <w:rPr>
                <w:rFonts w:ascii="Candara" w:eastAsia="Calibri" w:hAnsi="Candara" w:cstheme="majorHAnsi"/>
                <w:color w:val="000000"/>
                <w:sz w:val="20"/>
                <w:szCs w:val="20"/>
              </w:rPr>
            </w:pPr>
            <w:r w:rsidRPr="00F21F4F">
              <w:t>Hongos entomopatógenos y antagonistas. Alternativa para el Manejo Agroecológico de Plagas y Enfermedades</w:t>
            </w:r>
          </w:p>
        </w:tc>
        <w:tc>
          <w:tcPr>
            <w:tcW w:w="2409" w:type="dxa"/>
            <w:vAlign w:val="center"/>
          </w:tcPr>
          <w:p w14:paraId="37F80B96" w14:textId="77777777" w:rsidR="00192D7E" w:rsidRDefault="00192D7E" w:rsidP="00192D7E">
            <w:pPr>
              <w:pBdr>
                <w:top w:val="nil"/>
                <w:left w:val="nil"/>
                <w:bottom w:val="nil"/>
                <w:right w:val="nil"/>
                <w:between w:val="nil"/>
              </w:pBdr>
              <w:rPr>
                <w:rFonts w:ascii="Arial" w:hAnsi="Arial" w:cs="Arial"/>
                <w:spacing w:val="3"/>
                <w:sz w:val="21"/>
                <w:szCs w:val="21"/>
              </w:rPr>
            </w:pPr>
            <w:r w:rsidRPr="00F21F4F">
              <w:rPr>
                <w:spacing w:val="3"/>
                <w:sz w:val="20"/>
                <w:szCs w:val="20"/>
              </w:rPr>
              <w:t>Con base en la lectura “</w:t>
            </w:r>
            <w:r w:rsidRPr="00F21F4F">
              <w:rPr>
                <w:sz w:val="20"/>
                <w:szCs w:val="20"/>
              </w:rPr>
              <w:t>Hongos entomopatógenos y antagonistas. Alternativa para el Manejo Agroecológico de Plagas y Enfermedades</w:t>
            </w:r>
            <w:r>
              <w:rPr>
                <w:spacing w:val="3"/>
                <w:sz w:val="21"/>
                <w:szCs w:val="21"/>
              </w:rPr>
              <w:t>, realice un mapa mental,</w:t>
            </w:r>
            <w:r w:rsidRPr="00F21F4F">
              <w:rPr>
                <w:spacing w:val="3"/>
                <w:sz w:val="21"/>
                <w:szCs w:val="21"/>
              </w:rPr>
              <w:t xml:space="preserve"> donde se visibilice su  importancia en la producción agroecológica</w:t>
            </w:r>
          </w:p>
        </w:tc>
        <w:tc>
          <w:tcPr>
            <w:tcW w:w="1560" w:type="dxa"/>
            <w:vAlign w:val="center"/>
          </w:tcPr>
          <w:p w14:paraId="41E15C06" w14:textId="77777777" w:rsidR="00192D7E" w:rsidRDefault="00192D7E" w:rsidP="00192D7E">
            <w:pPr>
              <w:pBdr>
                <w:top w:val="nil"/>
                <w:left w:val="nil"/>
                <w:bottom w:val="nil"/>
                <w:right w:val="nil"/>
                <w:between w:val="nil"/>
              </w:pBdr>
            </w:pPr>
            <w:r>
              <w:rPr>
                <w:color w:val="3C4043"/>
                <w:spacing w:val="3"/>
                <w:sz w:val="20"/>
                <w:szCs w:val="20"/>
              </w:rPr>
              <w:t>Mapa mental</w:t>
            </w:r>
          </w:p>
        </w:tc>
        <w:tc>
          <w:tcPr>
            <w:tcW w:w="4394" w:type="dxa"/>
            <w:vAlign w:val="center"/>
          </w:tcPr>
          <w:p w14:paraId="7D94268C" w14:textId="77777777" w:rsidR="00192D7E" w:rsidRDefault="00192D7E" w:rsidP="00192D7E">
            <w:pPr>
              <w:pStyle w:val="Default"/>
              <w:spacing w:after="120"/>
              <w:ind w:left="38"/>
              <w:jc w:val="both"/>
              <w:rPr>
                <w:spacing w:val="3"/>
                <w:sz w:val="21"/>
                <w:szCs w:val="21"/>
              </w:rPr>
            </w:pPr>
            <w:r w:rsidRPr="00F21F4F">
              <w:rPr>
                <w:rFonts w:ascii="Times New Roman" w:hAnsi="Times New Roman" w:cs="Times New Roman"/>
              </w:rPr>
              <w:t xml:space="preserve">Miguel B. Nájera Rincón. 2018. Hongos entomopatógenos y antagonistas Alternativa para el Manejo Agroecológico de Plagas y Enfermedades. Revista </w:t>
            </w:r>
            <w:r>
              <w:rPr>
                <w:rFonts w:ascii="Times New Roman" w:hAnsi="Times New Roman" w:cs="Times New Roman"/>
              </w:rPr>
              <w:t>Enlace: 11-13 p.</w:t>
            </w:r>
          </w:p>
        </w:tc>
        <w:tc>
          <w:tcPr>
            <w:tcW w:w="1093" w:type="dxa"/>
            <w:vAlign w:val="center"/>
          </w:tcPr>
          <w:p w14:paraId="3797B6EE"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r w:rsidR="00192D7E" w:rsidRPr="00D575C6" w14:paraId="282EEC71" w14:textId="77777777" w:rsidTr="00192D7E">
        <w:tc>
          <w:tcPr>
            <w:tcW w:w="541" w:type="dxa"/>
            <w:vAlign w:val="center"/>
          </w:tcPr>
          <w:p w14:paraId="1FD500C5"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9</w:t>
            </w:r>
          </w:p>
        </w:tc>
        <w:tc>
          <w:tcPr>
            <w:tcW w:w="1581" w:type="dxa"/>
            <w:vAlign w:val="center"/>
          </w:tcPr>
          <w:p w14:paraId="498B41BC" w14:textId="77777777" w:rsidR="00192D7E" w:rsidRPr="00045867" w:rsidRDefault="00192D7E" w:rsidP="00192D7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Introducción a la Agroecología</w:t>
            </w:r>
          </w:p>
        </w:tc>
        <w:tc>
          <w:tcPr>
            <w:tcW w:w="1701" w:type="dxa"/>
            <w:vAlign w:val="center"/>
          </w:tcPr>
          <w:p w14:paraId="7E659DAA" w14:textId="77777777" w:rsidR="00192D7E" w:rsidRPr="00DF21BD" w:rsidRDefault="00192D7E" w:rsidP="00192D7E">
            <w:pPr>
              <w:pBdr>
                <w:top w:val="nil"/>
                <w:left w:val="nil"/>
                <w:bottom w:val="nil"/>
                <w:right w:val="nil"/>
                <w:between w:val="nil"/>
              </w:pBdr>
              <w:rPr>
                <w:rFonts w:ascii="Candara" w:eastAsia="Calibri" w:hAnsi="Candara" w:cstheme="majorHAnsi"/>
                <w:color w:val="000000"/>
                <w:sz w:val="20"/>
                <w:szCs w:val="20"/>
              </w:rPr>
            </w:pPr>
            <w:r w:rsidRPr="00ED7D04">
              <w:rPr>
                <w:sz w:val="20"/>
                <w:szCs w:val="20"/>
              </w:rPr>
              <w:t xml:space="preserve">Manejo agroecológico de gusano cogollero Spodoptera frugiperda y gusano elotero Helicoverpa zea </w:t>
            </w:r>
          </w:p>
        </w:tc>
        <w:tc>
          <w:tcPr>
            <w:tcW w:w="2409" w:type="dxa"/>
            <w:vAlign w:val="center"/>
          </w:tcPr>
          <w:p w14:paraId="1B5E70D4" w14:textId="77777777" w:rsidR="00192D7E" w:rsidRDefault="00192D7E" w:rsidP="00192D7E">
            <w:pPr>
              <w:pBdr>
                <w:top w:val="nil"/>
                <w:left w:val="nil"/>
                <w:bottom w:val="nil"/>
                <w:right w:val="nil"/>
                <w:between w:val="nil"/>
              </w:pBdr>
              <w:rPr>
                <w:rFonts w:ascii="Arial" w:hAnsi="Arial" w:cs="Arial"/>
                <w:spacing w:val="3"/>
                <w:sz w:val="21"/>
                <w:szCs w:val="21"/>
              </w:rPr>
            </w:pPr>
            <w:r w:rsidRPr="00F21F4F">
              <w:rPr>
                <w:spacing w:val="3"/>
                <w:sz w:val="20"/>
                <w:szCs w:val="20"/>
              </w:rPr>
              <w:t xml:space="preserve">Con base en la lectura </w:t>
            </w:r>
            <w:r w:rsidRPr="00ED7D04">
              <w:rPr>
                <w:sz w:val="20"/>
                <w:szCs w:val="20"/>
              </w:rPr>
              <w:t>Manejo agroecológico de gusano cogollero Spodoptera frugiperda y gusano elotero Helicoverpa zea Tlajomulco de Zúñiga, Jalisco</w:t>
            </w:r>
            <w:r>
              <w:rPr>
                <w:sz w:val="20"/>
                <w:szCs w:val="20"/>
              </w:rPr>
              <w:t xml:space="preserve">”, realice una infografía </w:t>
            </w:r>
          </w:p>
        </w:tc>
        <w:tc>
          <w:tcPr>
            <w:tcW w:w="1560" w:type="dxa"/>
            <w:vAlign w:val="center"/>
          </w:tcPr>
          <w:p w14:paraId="111B486A" w14:textId="77777777" w:rsidR="00192D7E" w:rsidRDefault="00192D7E" w:rsidP="00192D7E">
            <w:pPr>
              <w:pBdr>
                <w:top w:val="nil"/>
                <w:left w:val="nil"/>
                <w:bottom w:val="nil"/>
                <w:right w:val="nil"/>
                <w:between w:val="nil"/>
              </w:pBdr>
            </w:pPr>
            <w:r>
              <w:rPr>
                <w:color w:val="3C4043"/>
                <w:spacing w:val="3"/>
                <w:sz w:val="20"/>
                <w:szCs w:val="20"/>
              </w:rPr>
              <w:t xml:space="preserve">Infografía </w:t>
            </w:r>
          </w:p>
        </w:tc>
        <w:tc>
          <w:tcPr>
            <w:tcW w:w="4394" w:type="dxa"/>
            <w:vAlign w:val="center"/>
          </w:tcPr>
          <w:p w14:paraId="5EB5C45A" w14:textId="77777777" w:rsidR="00192D7E" w:rsidRDefault="00192D7E" w:rsidP="00192D7E">
            <w:pPr>
              <w:pStyle w:val="Default"/>
              <w:spacing w:after="120"/>
              <w:ind w:left="38"/>
              <w:jc w:val="both"/>
              <w:rPr>
                <w:spacing w:val="3"/>
                <w:sz w:val="21"/>
                <w:szCs w:val="21"/>
              </w:rPr>
            </w:pPr>
            <w:r>
              <w:rPr>
                <w:rFonts w:ascii="Times New Roman" w:hAnsi="Times New Roman" w:cs="Times New Roman"/>
                <w:sz w:val="20"/>
                <w:szCs w:val="20"/>
              </w:rPr>
              <w:t>Maximiliano Guerrero Rodríguez</w:t>
            </w:r>
            <w:r w:rsidRPr="00ED7D04">
              <w:rPr>
                <w:rFonts w:ascii="Times New Roman" w:hAnsi="Times New Roman" w:cs="Times New Roman"/>
                <w:sz w:val="20"/>
                <w:szCs w:val="20"/>
              </w:rPr>
              <w:t xml:space="preserve"> y Fernando Bahena Juárez</w:t>
            </w:r>
            <w:r>
              <w:rPr>
                <w:rFonts w:ascii="Times New Roman" w:hAnsi="Times New Roman" w:cs="Times New Roman"/>
                <w:sz w:val="20"/>
                <w:szCs w:val="20"/>
              </w:rPr>
              <w:t xml:space="preserve">.2018. </w:t>
            </w:r>
            <w:r w:rsidRPr="00ED7D04">
              <w:rPr>
                <w:sz w:val="20"/>
                <w:szCs w:val="20"/>
              </w:rPr>
              <w:t xml:space="preserve">Manejo agroecológico de gusano cogollero </w:t>
            </w:r>
            <w:r w:rsidRPr="00ED7D04">
              <w:rPr>
                <w:i/>
                <w:sz w:val="20"/>
                <w:szCs w:val="20"/>
              </w:rPr>
              <w:t>Spodoptera frugiperda</w:t>
            </w:r>
            <w:r w:rsidRPr="00ED7D04">
              <w:rPr>
                <w:sz w:val="20"/>
                <w:szCs w:val="20"/>
              </w:rPr>
              <w:t xml:space="preserve"> y gusano elotero </w:t>
            </w:r>
            <w:r w:rsidRPr="00ED7D04">
              <w:rPr>
                <w:i/>
                <w:sz w:val="20"/>
                <w:szCs w:val="20"/>
              </w:rPr>
              <w:t>Helicoverpa zea</w:t>
            </w:r>
            <w:r w:rsidRPr="00ED7D04">
              <w:rPr>
                <w:sz w:val="20"/>
                <w:szCs w:val="20"/>
              </w:rPr>
              <w:t xml:space="preserve"> Tlajomulco de Zúñiga, Jalisco</w:t>
            </w:r>
            <w:r>
              <w:rPr>
                <w:sz w:val="20"/>
                <w:szCs w:val="20"/>
              </w:rPr>
              <w:t>. Revista Enlace: 33-36</w:t>
            </w:r>
          </w:p>
        </w:tc>
        <w:tc>
          <w:tcPr>
            <w:tcW w:w="1093" w:type="dxa"/>
            <w:vAlign w:val="center"/>
          </w:tcPr>
          <w:p w14:paraId="7E3A9339" w14:textId="77777777" w:rsidR="00192D7E" w:rsidRDefault="00192D7E" w:rsidP="00192D7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4 días</w:t>
            </w:r>
          </w:p>
        </w:tc>
      </w:tr>
      <w:tr w:rsidR="00192D7E" w:rsidRPr="00D575C6" w14:paraId="5BC8989D" w14:textId="77777777" w:rsidTr="00192D7E">
        <w:tc>
          <w:tcPr>
            <w:tcW w:w="541" w:type="dxa"/>
            <w:vAlign w:val="center"/>
          </w:tcPr>
          <w:p w14:paraId="2B3172E9"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10</w:t>
            </w:r>
          </w:p>
        </w:tc>
        <w:tc>
          <w:tcPr>
            <w:tcW w:w="1581" w:type="dxa"/>
            <w:vAlign w:val="center"/>
          </w:tcPr>
          <w:p w14:paraId="23120F8A" w14:textId="77777777" w:rsidR="00192D7E" w:rsidRPr="00045867" w:rsidRDefault="00192D7E" w:rsidP="00192D7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Introducción a la Agroecología</w:t>
            </w:r>
          </w:p>
        </w:tc>
        <w:tc>
          <w:tcPr>
            <w:tcW w:w="1701" w:type="dxa"/>
            <w:vAlign w:val="center"/>
          </w:tcPr>
          <w:p w14:paraId="06EAF222" w14:textId="77777777" w:rsidR="00192D7E" w:rsidRPr="00DF21BD" w:rsidRDefault="00192D7E" w:rsidP="00192D7E">
            <w:pPr>
              <w:pBdr>
                <w:top w:val="nil"/>
                <w:left w:val="nil"/>
                <w:bottom w:val="nil"/>
                <w:right w:val="nil"/>
                <w:between w:val="nil"/>
              </w:pBdr>
              <w:rPr>
                <w:rFonts w:ascii="Candara" w:eastAsia="Calibri" w:hAnsi="Candara" w:cstheme="majorHAnsi"/>
                <w:color w:val="000000"/>
                <w:sz w:val="20"/>
                <w:szCs w:val="20"/>
              </w:rPr>
            </w:pPr>
            <w:r w:rsidRPr="002E0FE8">
              <w:rPr>
                <w:rFonts w:ascii="Candara" w:eastAsia="Calibri" w:hAnsi="Candara" w:cstheme="majorHAnsi"/>
                <w:color w:val="000000"/>
                <w:sz w:val="20"/>
                <w:szCs w:val="20"/>
              </w:rPr>
              <w:t xml:space="preserve">Producción de bioinsumos para el manejo agroecológico de plagas y enfermedades </w:t>
            </w:r>
          </w:p>
        </w:tc>
        <w:tc>
          <w:tcPr>
            <w:tcW w:w="2409" w:type="dxa"/>
            <w:vAlign w:val="center"/>
          </w:tcPr>
          <w:p w14:paraId="7E57C363" w14:textId="77777777" w:rsidR="00192D7E" w:rsidRPr="003A7533" w:rsidRDefault="00192D7E" w:rsidP="00192D7E">
            <w:pPr>
              <w:pBdr>
                <w:top w:val="nil"/>
                <w:left w:val="nil"/>
                <w:bottom w:val="nil"/>
                <w:right w:val="nil"/>
                <w:between w:val="nil"/>
              </w:pBdr>
              <w:jc w:val="center"/>
              <w:rPr>
                <w:rFonts w:asciiTheme="majorHAnsi" w:eastAsia="Calibri" w:hAnsiTheme="majorHAnsi" w:cstheme="majorHAnsi"/>
                <w:color w:val="000000"/>
              </w:rPr>
            </w:pPr>
            <w:r>
              <w:rPr>
                <w:rStyle w:val="nje5zd"/>
                <w:rFonts w:ascii="Arial" w:hAnsi="Arial" w:cs="Arial"/>
                <w:color w:val="3C4043"/>
                <w:spacing w:val="3"/>
                <w:sz w:val="21"/>
                <w:szCs w:val="21"/>
              </w:rPr>
              <w:t>Con base al video "</w:t>
            </w:r>
            <w:r w:rsidRPr="002E0FE8">
              <w:rPr>
                <w:rFonts w:ascii="Candara" w:eastAsia="Calibri" w:hAnsi="Candara" w:cstheme="majorHAnsi"/>
                <w:color w:val="000000"/>
                <w:sz w:val="20"/>
                <w:szCs w:val="20"/>
              </w:rPr>
              <w:t>Producción de bioinsumos para el manejo agroecológico de plagas y enfermedades</w:t>
            </w:r>
            <w:r>
              <w:rPr>
                <w:rStyle w:val="nje5zd"/>
                <w:rFonts w:ascii="Arial" w:hAnsi="Arial" w:cs="Arial"/>
                <w:color w:val="3C4043"/>
                <w:spacing w:val="3"/>
                <w:sz w:val="21"/>
                <w:szCs w:val="21"/>
              </w:rPr>
              <w:t xml:space="preserve">" cuya liga es la siguiente: </w:t>
            </w:r>
            <w:r w:rsidRPr="0077533C">
              <w:rPr>
                <w:rStyle w:val="nje5zd"/>
                <w:rFonts w:ascii="Arial" w:hAnsi="Arial" w:cs="Arial"/>
                <w:color w:val="3C4043"/>
                <w:spacing w:val="3"/>
                <w:sz w:val="21"/>
                <w:szCs w:val="21"/>
              </w:rPr>
              <w:t>https://www.facebook.com/watch/live/?v=309154939746901&amp;ref=search</w:t>
            </w:r>
          </w:p>
          <w:p w14:paraId="07EFA049" w14:textId="77777777" w:rsidR="00192D7E" w:rsidRDefault="00192D7E" w:rsidP="00192D7E">
            <w:pPr>
              <w:pBdr>
                <w:top w:val="nil"/>
                <w:left w:val="nil"/>
                <w:bottom w:val="nil"/>
                <w:right w:val="nil"/>
                <w:between w:val="nil"/>
              </w:pBdr>
              <w:rPr>
                <w:rFonts w:ascii="Arial" w:hAnsi="Arial" w:cs="Arial"/>
                <w:spacing w:val="3"/>
                <w:sz w:val="21"/>
                <w:szCs w:val="21"/>
              </w:rPr>
            </w:pPr>
            <w:r>
              <w:rPr>
                <w:rStyle w:val="nje5zd"/>
                <w:rFonts w:ascii="Arial" w:hAnsi="Arial" w:cs="Arial"/>
                <w:color w:val="3C4043"/>
                <w:spacing w:val="3"/>
                <w:sz w:val="21"/>
                <w:szCs w:val="21"/>
              </w:rPr>
              <w:t>Vea el video en facebook y realice un resumen del mismo</w:t>
            </w:r>
          </w:p>
        </w:tc>
        <w:tc>
          <w:tcPr>
            <w:tcW w:w="1560" w:type="dxa"/>
            <w:vAlign w:val="center"/>
          </w:tcPr>
          <w:p w14:paraId="0EE4B29D" w14:textId="77777777" w:rsidR="00192D7E" w:rsidRDefault="00192D7E" w:rsidP="00192D7E">
            <w:pPr>
              <w:pBdr>
                <w:top w:val="nil"/>
                <w:left w:val="nil"/>
                <w:bottom w:val="nil"/>
                <w:right w:val="nil"/>
                <w:between w:val="nil"/>
              </w:pBdr>
            </w:pPr>
            <w:r>
              <w:rPr>
                <w:rFonts w:ascii="Arial" w:hAnsi="Arial" w:cs="Arial"/>
                <w:color w:val="3C4043"/>
                <w:spacing w:val="3"/>
                <w:sz w:val="20"/>
                <w:szCs w:val="20"/>
              </w:rPr>
              <w:t>R</w:t>
            </w:r>
            <w:r w:rsidRPr="00B8564D">
              <w:rPr>
                <w:rFonts w:ascii="Arial" w:hAnsi="Arial" w:cs="Arial"/>
                <w:color w:val="3C4043"/>
                <w:spacing w:val="3"/>
                <w:sz w:val="20"/>
                <w:szCs w:val="20"/>
              </w:rPr>
              <w:t>esumen</w:t>
            </w:r>
          </w:p>
        </w:tc>
        <w:tc>
          <w:tcPr>
            <w:tcW w:w="4394" w:type="dxa"/>
            <w:vAlign w:val="center"/>
          </w:tcPr>
          <w:p w14:paraId="76A4FD4F" w14:textId="77777777" w:rsidR="00192D7E" w:rsidRDefault="00192D7E" w:rsidP="00192D7E">
            <w:pPr>
              <w:pStyle w:val="Default"/>
              <w:spacing w:after="120"/>
              <w:ind w:left="38"/>
              <w:jc w:val="both"/>
              <w:rPr>
                <w:spacing w:val="3"/>
                <w:sz w:val="21"/>
                <w:szCs w:val="21"/>
              </w:rPr>
            </w:pPr>
            <w:r w:rsidRPr="002E0FE8">
              <w:rPr>
                <w:rFonts w:ascii="Candara" w:eastAsia="Calibri" w:hAnsi="Candara" w:cstheme="majorHAnsi"/>
              </w:rPr>
              <w:t>https://www.facebook.com/watch/live/?v=309154939746901&amp;ref=search</w:t>
            </w:r>
          </w:p>
        </w:tc>
        <w:tc>
          <w:tcPr>
            <w:tcW w:w="1093" w:type="dxa"/>
            <w:vAlign w:val="center"/>
          </w:tcPr>
          <w:p w14:paraId="3296BC75" w14:textId="77777777" w:rsidR="00192D7E" w:rsidRDefault="00192D7E" w:rsidP="00192D7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4 días</w:t>
            </w:r>
          </w:p>
        </w:tc>
      </w:tr>
      <w:tr w:rsidR="00192D7E" w:rsidRPr="00D575C6" w14:paraId="39B673A0" w14:textId="77777777" w:rsidTr="00192D7E">
        <w:tc>
          <w:tcPr>
            <w:tcW w:w="541" w:type="dxa"/>
            <w:vAlign w:val="center"/>
          </w:tcPr>
          <w:p w14:paraId="39939D25"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w:t>
            </w:r>
          </w:p>
        </w:tc>
        <w:tc>
          <w:tcPr>
            <w:tcW w:w="1581" w:type="dxa"/>
            <w:vAlign w:val="center"/>
          </w:tcPr>
          <w:p w14:paraId="6F0073AC" w14:textId="77777777" w:rsidR="00192D7E" w:rsidRPr="00045867" w:rsidRDefault="00192D7E" w:rsidP="00192D7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Introducción a la Agroecología</w:t>
            </w:r>
          </w:p>
        </w:tc>
        <w:tc>
          <w:tcPr>
            <w:tcW w:w="1701" w:type="dxa"/>
            <w:vAlign w:val="center"/>
          </w:tcPr>
          <w:p w14:paraId="7F628883" w14:textId="77777777" w:rsidR="00192D7E" w:rsidRDefault="00192D7E" w:rsidP="00192D7E">
            <w:pPr>
              <w:pBdr>
                <w:top w:val="nil"/>
                <w:left w:val="nil"/>
                <w:bottom w:val="nil"/>
                <w:right w:val="nil"/>
                <w:between w:val="nil"/>
              </w:pBdr>
              <w:rPr>
                <w:rFonts w:ascii="Segoe UI" w:hAnsi="Segoe UI" w:cs="Segoe UI"/>
                <w:bCs/>
                <w:color w:val="050505"/>
                <w:sz w:val="26"/>
                <w:szCs w:val="26"/>
                <w:shd w:val="clear" w:color="auto" w:fill="FFFFFF"/>
              </w:rPr>
            </w:pPr>
          </w:p>
        </w:tc>
        <w:tc>
          <w:tcPr>
            <w:tcW w:w="2409" w:type="dxa"/>
            <w:vAlign w:val="center"/>
          </w:tcPr>
          <w:p w14:paraId="021C13B0" w14:textId="77777777" w:rsidR="00192D7E" w:rsidRDefault="00192D7E" w:rsidP="00192D7E">
            <w:pPr>
              <w:pBdr>
                <w:top w:val="nil"/>
                <w:left w:val="nil"/>
                <w:bottom w:val="nil"/>
                <w:right w:val="nil"/>
                <w:between w:val="nil"/>
              </w:pBdr>
              <w:rPr>
                <w:rFonts w:ascii="Candara" w:eastAsia="Calibri" w:hAnsi="Candara" w:cstheme="majorHAnsi"/>
                <w:color w:val="000000"/>
                <w:sz w:val="20"/>
                <w:szCs w:val="20"/>
              </w:rPr>
            </w:pPr>
            <w:r>
              <w:rPr>
                <w:rFonts w:ascii="Arial" w:hAnsi="Arial" w:cs="Arial"/>
                <w:spacing w:val="3"/>
                <w:sz w:val="21"/>
                <w:szCs w:val="21"/>
              </w:rPr>
              <w:t>Con base en el video  “</w:t>
            </w:r>
            <w:r w:rsidRPr="00811506">
              <w:rPr>
                <w:rFonts w:ascii="Arial" w:hAnsi="Arial" w:cs="Arial"/>
                <w:spacing w:val="3"/>
                <w:sz w:val="21"/>
                <w:szCs w:val="21"/>
              </w:rPr>
              <w:t>https://www.facebook.com/watch/live/?v=589967721923482&amp;ref=search</w:t>
            </w:r>
            <w:r>
              <w:rPr>
                <w:rFonts w:ascii="Arial" w:hAnsi="Arial" w:cs="Arial"/>
                <w:spacing w:val="3"/>
                <w:sz w:val="20"/>
                <w:szCs w:val="20"/>
              </w:rPr>
              <w:t xml:space="preserve">” </w:t>
            </w:r>
          </w:p>
        </w:tc>
        <w:tc>
          <w:tcPr>
            <w:tcW w:w="1560" w:type="dxa"/>
            <w:vAlign w:val="center"/>
          </w:tcPr>
          <w:p w14:paraId="0A2BF16D"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Realice un  resumen</w:t>
            </w:r>
          </w:p>
        </w:tc>
        <w:tc>
          <w:tcPr>
            <w:tcW w:w="4394" w:type="dxa"/>
            <w:vAlign w:val="center"/>
          </w:tcPr>
          <w:p w14:paraId="52D995B3" w14:textId="77777777" w:rsidR="00192D7E" w:rsidRPr="00556140" w:rsidRDefault="00192D7E" w:rsidP="00192D7E">
            <w:pPr>
              <w:pStyle w:val="Default"/>
              <w:spacing w:after="120"/>
              <w:ind w:left="38"/>
              <w:jc w:val="both"/>
              <w:rPr>
                <w:rFonts w:ascii="Candara" w:eastAsia="Calibri" w:hAnsi="Candara" w:cstheme="majorHAnsi"/>
              </w:rPr>
            </w:pPr>
            <w:r w:rsidRPr="00811506">
              <w:rPr>
                <w:rFonts w:ascii="Candara" w:eastAsia="Calibri" w:hAnsi="Candara" w:cstheme="majorHAnsi"/>
              </w:rPr>
              <w:t>https://www.facebook.com/watch/live/?v=589967721923482&amp;ref=search</w:t>
            </w:r>
          </w:p>
        </w:tc>
        <w:tc>
          <w:tcPr>
            <w:tcW w:w="1093" w:type="dxa"/>
            <w:vAlign w:val="center"/>
          </w:tcPr>
          <w:p w14:paraId="0050E038" w14:textId="77777777" w:rsidR="00192D7E" w:rsidRDefault="00192D7E" w:rsidP="00192D7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4 días</w:t>
            </w:r>
          </w:p>
        </w:tc>
      </w:tr>
      <w:tr w:rsidR="00192D7E" w:rsidRPr="00D575C6" w14:paraId="1CB1FC41" w14:textId="77777777" w:rsidTr="00192D7E">
        <w:tc>
          <w:tcPr>
            <w:tcW w:w="541" w:type="dxa"/>
            <w:vAlign w:val="center"/>
          </w:tcPr>
          <w:p w14:paraId="277E8C35"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12</w:t>
            </w:r>
          </w:p>
        </w:tc>
        <w:tc>
          <w:tcPr>
            <w:tcW w:w="1581" w:type="dxa"/>
            <w:vAlign w:val="center"/>
          </w:tcPr>
          <w:p w14:paraId="3CD58F44" w14:textId="77777777" w:rsidR="00192D7E" w:rsidRPr="00045867" w:rsidRDefault="00192D7E" w:rsidP="00192D7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 xml:space="preserve">Introducción a la Agroecología </w:t>
            </w:r>
          </w:p>
        </w:tc>
        <w:tc>
          <w:tcPr>
            <w:tcW w:w="1701" w:type="dxa"/>
            <w:vAlign w:val="center"/>
          </w:tcPr>
          <w:p w14:paraId="67E5FE84" w14:textId="77777777" w:rsidR="00192D7E" w:rsidRDefault="00192D7E" w:rsidP="00192D7E">
            <w:pPr>
              <w:pBdr>
                <w:top w:val="nil"/>
                <w:left w:val="nil"/>
                <w:bottom w:val="nil"/>
                <w:right w:val="nil"/>
                <w:between w:val="nil"/>
              </w:pBdr>
              <w:rPr>
                <w:rFonts w:ascii="Segoe UI" w:hAnsi="Segoe UI" w:cs="Segoe UI"/>
                <w:bCs/>
                <w:color w:val="050505"/>
                <w:sz w:val="26"/>
                <w:szCs w:val="26"/>
                <w:shd w:val="clear" w:color="auto" w:fill="FFFFFF"/>
              </w:rPr>
            </w:pPr>
            <w:r w:rsidRPr="00F21F4F">
              <w:t>Plantas que favorecen la biodiversidad funcional en el agroecosistema</w:t>
            </w:r>
          </w:p>
        </w:tc>
        <w:tc>
          <w:tcPr>
            <w:tcW w:w="2409" w:type="dxa"/>
            <w:vAlign w:val="center"/>
          </w:tcPr>
          <w:p w14:paraId="7D61ED7C" w14:textId="77777777" w:rsidR="00192D7E" w:rsidRDefault="00192D7E" w:rsidP="00192D7E">
            <w:pPr>
              <w:pBdr>
                <w:top w:val="nil"/>
                <w:left w:val="nil"/>
                <w:bottom w:val="nil"/>
                <w:right w:val="nil"/>
                <w:between w:val="nil"/>
              </w:pBdr>
              <w:rPr>
                <w:rFonts w:ascii="Candara" w:eastAsia="Calibri" w:hAnsi="Candara" w:cstheme="majorHAnsi"/>
                <w:color w:val="000000"/>
                <w:sz w:val="20"/>
                <w:szCs w:val="20"/>
              </w:rPr>
            </w:pPr>
            <w:r w:rsidRPr="00F21F4F">
              <w:rPr>
                <w:spacing w:val="3"/>
                <w:sz w:val="20"/>
                <w:szCs w:val="20"/>
              </w:rPr>
              <w:t>Con base en la lectura “</w:t>
            </w:r>
            <w:r w:rsidRPr="00F21F4F">
              <w:t xml:space="preserve">Plantas que favorecen la biodiversidad funcional en el agroecosistema” realice un resumen </w:t>
            </w:r>
            <w:r>
              <w:t>(Pag 15-19)</w:t>
            </w:r>
          </w:p>
        </w:tc>
        <w:tc>
          <w:tcPr>
            <w:tcW w:w="1560" w:type="dxa"/>
            <w:vAlign w:val="center"/>
          </w:tcPr>
          <w:p w14:paraId="30E09E97" w14:textId="77777777" w:rsidR="00192D7E" w:rsidRDefault="00192D7E" w:rsidP="00192D7E">
            <w:pPr>
              <w:pBdr>
                <w:top w:val="nil"/>
                <w:left w:val="nil"/>
                <w:bottom w:val="nil"/>
                <w:right w:val="nil"/>
                <w:between w:val="nil"/>
              </w:pBdr>
              <w:rPr>
                <w:rFonts w:ascii="Candara" w:eastAsia="Calibri" w:hAnsi="Candara" w:cstheme="majorHAnsi"/>
                <w:color w:val="000000"/>
              </w:rPr>
            </w:pPr>
            <w:r w:rsidRPr="00F21F4F">
              <w:rPr>
                <w:color w:val="3C4043"/>
                <w:spacing w:val="3"/>
                <w:sz w:val="20"/>
                <w:szCs w:val="20"/>
              </w:rPr>
              <w:t>Resumen</w:t>
            </w:r>
          </w:p>
        </w:tc>
        <w:tc>
          <w:tcPr>
            <w:tcW w:w="4394" w:type="dxa"/>
            <w:vAlign w:val="center"/>
          </w:tcPr>
          <w:p w14:paraId="3430DA1A" w14:textId="77777777" w:rsidR="00192D7E" w:rsidRPr="00556140" w:rsidRDefault="00192D7E" w:rsidP="00192D7E">
            <w:pPr>
              <w:pStyle w:val="Default"/>
              <w:spacing w:after="120"/>
              <w:ind w:left="38"/>
              <w:jc w:val="both"/>
              <w:rPr>
                <w:rFonts w:ascii="Candara" w:eastAsia="Calibri" w:hAnsi="Candara" w:cstheme="majorHAnsi"/>
              </w:rPr>
            </w:pPr>
            <w:r w:rsidRPr="00F21F4F">
              <w:t xml:space="preserve"> Escobedo</w:t>
            </w:r>
            <w:r>
              <w:t xml:space="preserve">, C.H; </w:t>
            </w:r>
            <w:r w:rsidRPr="00F21F4F">
              <w:t>Bahena, J.F y Celeste,</w:t>
            </w:r>
            <w:r>
              <w:t xml:space="preserve"> </w:t>
            </w:r>
            <w:r w:rsidRPr="00F21F4F">
              <w:t>A.A. 2018. Hongos entomopatógenos y antagonistas. Alternativa para el Manejo Agroecológico de Plagas y Enfermedades. Rev. Enlace: 15-19 p.</w:t>
            </w:r>
          </w:p>
        </w:tc>
        <w:tc>
          <w:tcPr>
            <w:tcW w:w="1093" w:type="dxa"/>
            <w:vAlign w:val="center"/>
          </w:tcPr>
          <w:p w14:paraId="512BE9B7"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4 días </w:t>
            </w:r>
          </w:p>
        </w:tc>
      </w:tr>
      <w:tr w:rsidR="00192D7E" w:rsidRPr="00D575C6" w14:paraId="20681436" w14:textId="77777777" w:rsidTr="00192D7E">
        <w:tc>
          <w:tcPr>
            <w:tcW w:w="541" w:type="dxa"/>
            <w:vAlign w:val="center"/>
          </w:tcPr>
          <w:p w14:paraId="73271D3B"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w:t>
            </w:r>
          </w:p>
        </w:tc>
        <w:tc>
          <w:tcPr>
            <w:tcW w:w="1581" w:type="dxa"/>
            <w:vAlign w:val="center"/>
          </w:tcPr>
          <w:p w14:paraId="3E99558C" w14:textId="77777777" w:rsidR="00192D7E" w:rsidRPr="00045867" w:rsidRDefault="00192D7E" w:rsidP="00192D7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Introducción a la Agroecología</w:t>
            </w:r>
          </w:p>
        </w:tc>
        <w:tc>
          <w:tcPr>
            <w:tcW w:w="1701" w:type="dxa"/>
            <w:vAlign w:val="center"/>
          </w:tcPr>
          <w:p w14:paraId="1B73B21B" w14:textId="77777777" w:rsidR="00192D7E" w:rsidRDefault="00192D7E" w:rsidP="00192D7E">
            <w:pPr>
              <w:pBdr>
                <w:top w:val="nil"/>
                <w:left w:val="nil"/>
                <w:bottom w:val="nil"/>
                <w:right w:val="nil"/>
                <w:between w:val="nil"/>
              </w:pBdr>
              <w:rPr>
                <w:rFonts w:ascii="Segoe UI" w:hAnsi="Segoe UI" w:cs="Segoe UI"/>
                <w:bCs/>
                <w:color w:val="050505"/>
                <w:sz w:val="26"/>
                <w:szCs w:val="26"/>
                <w:shd w:val="clear" w:color="auto" w:fill="FFFFFF"/>
              </w:rPr>
            </w:pPr>
            <w:r w:rsidRPr="00F21F4F">
              <w:t>Hongos entomopatógenos y antagonistas. Alternativa para el Manejo Agroecológico de Plagas y Enfermedades</w:t>
            </w:r>
          </w:p>
        </w:tc>
        <w:tc>
          <w:tcPr>
            <w:tcW w:w="2409" w:type="dxa"/>
            <w:vAlign w:val="center"/>
          </w:tcPr>
          <w:p w14:paraId="40846BE8" w14:textId="77777777" w:rsidR="00192D7E" w:rsidRDefault="00192D7E" w:rsidP="00192D7E">
            <w:pPr>
              <w:pBdr>
                <w:top w:val="nil"/>
                <w:left w:val="nil"/>
                <w:bottom w:val="nil"/>
                <w:right w:val="nil"/>
                <w:between w:val="nil"/>
              </w:pBdr>
              <w:rPr>
                <w:rFonts w:ascii="Candara" w:eastAsia="Calibri" w:hAnsi="Candara" w:cstheme="majorHAnsi"/>
                <w:color w:val="000000"/>
                <w:sz w:val="20"/>
                <w:szCs w:val="20"/>
              </w:rPr>
            </w:pPr>
            <w:r w:rsidRPr="00F21F4F">
              <w:rPr>
                <w:spacing w:val="3"/>
                <w:sz w:val="20"/>
                <w:szCs w:val="20"/>
              </w:rPr>
              <w:t>Con base en la lectura “</w:t>
            </w:r>
            <w:r w:rsidRPr="00F21F4F">
              <w:rPr>
                <w:sz w:val="20"/>
                <w:szCs w:val="20"/>
              </w:rPr>
              <w:t>Hongos entomopatógenos y antagonistas. Alternativa para el Manejo Agroecológico de Plagas y Enfermedades</w:t>
            </w:r>
            <w:r>
              <w:rPr>
                <w:spacing w:val="3"/>
                <w:sz w:val="21"/>
                <w:szCs w:val="21"/>
              </w:rPr>
              <w:t>, realice un mapa mental,</w:t>
            </w:r>
            <w:r w:rsidRPr="00F21F4F">
              <w:rPr>
                <w:spacing w:val="3"/>
                <w:sz w:val="21"/>
                <w:szCs w:val="21"/>
              </w:rPr>
              <w:t xml:space="preserve"> donde se visibilice su  importancia en la producción agroecológica</w:t>
            </w:r>
          </w:p>
        </w:tc>
        <w:tc>
          <w:tcPr>
            <w:tcW w:w="1560" w:type="dxa"/>
            <w:vAlign w:val="center"/>
          </w:tcPr>
          <w:p w14:paraId="332C82AB" w14:textId="77777777" w:rsidR="00192D7E" w:rsidRDefault="00192D7E" w:rsidP="00192D7E">
            <w:pPr>
              <w:pBdr>
                <w:top w:val="nil"/>
                <w:left w:val="nil"/>
                <w:bottom w:val="nil"/>
                <w:right w:val="nil"/>
                <w:between w:val="nil"/>
              </w:pBdr>
              <w:rPr>
                <w:rFonts w:ascii="Candara" w:eastAsia="Calibri" w:hAnsi="Candara" w:cstheme="majorHAnsi"/>
                <w:color w:val="000000"/>
              </w:rPr>
            </w:pPr>
            <w:r>
              <w:rPr>
                <w:color w:val="3C4043"/>
                <w:spacing w:val="3"/>
                <w:sz w:val="20"/>
                <w:szCs w:val="20"/>
              </w:rPr>
              <w:t>Mapa mental</w:t>
            </w:r>
          </w:p>
        </w:tc>
        <w:tc>
          <w:tcPr>
            <w:tcW w:w="4394" w:type="dxa"/>
            <w:vAlign w:val="center"/>
          </w:tcPr>
          <w:p w14:paraId="4D9D965D" w14:textId="77777777" w:rsidR="00192D7E" w:rsidRPr="00556140" w:rsidRDefault="00192D7E" w:rsidP="00192D7E">
            <w:pPr>
              <w:pStyle w:val="Default"/>
              <w:spacing w:after="120"/>
              <w:ind w:left="38"/>
              <w:jc w:val="both"/>
              <w:rPr>
                <w:rFonts w:ascii="Candara" w:eastAsia="Calibri" w:hAnsi="Candara" w:cstheme="majorHAnsi"/>
              </w:rPr>
            </w:pPr>
            <w:r w:rsidRPr="00F21F4F">
              <w:rPr>
                <w:rFonts w:ascii="Times New Roman" w:hAnsi="Times New Roman" w:cs="Times New Roman"/>
              </w:rPr>
              <w:t xml:space="preserve">Miguel B. Nájera Rincón. 2018. Hongos entomopatógenos y antagonistas Alternativa para el Manejo Agroecológico de Plagas y Enfermedades. Revista </w:t>
            </w:r>
            <w:r>
              <w:rPr>
                <w:rFonts w:ascii="Times New Roman" w:hAnsi="Times New Roman" w:cs="Times New Roman"/>
              </w:rPr>
              <w:t>Enlace: 11-13 p.</w:t>
            </w:r>
          </w:p>
        </w:tc>
        <w:tc>
          <w:tcPr>
            <w:tcW w:w="1093" w:type="dxa"/>
            <w:vAlign w:val="center"/>
          </w:tcPr>
          <w:p w14:paraId="319E4920"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r w:rsidR="00192D7E" w:rsidRPr="00D575C6" w14:paraId="1E222E7B" w14:textId="77777777" w:rsidTr="00192D7E">
        <w:tc>
          <w:tcPr>
            <w:tcW w:w="541" w:type="dxa"/>
            <w:vAlign w:val="center"/>
          </w:tcPr>
          <w:p w14:paraId="53DC2F50"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14</w:t>
            </w:r>
          </w:p>
        </w:tc>
        <w:tc>
          <w:tcPr>
            <w:tcW w:w="1581" w:type="dxa"/>
            <w:vAlign w:val="center"/>
          </w:tcPr>
          <w:p w14:paraId="410FE5C8" w14:textId="77777777" w:rsidR="00192D7E" w:rsidRPr="00045867" w:rsidRDefault="00192D7E" w:rsidP="00192D7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Introducción a la Agroecología</w:t>
            </w:r>
          </w:p>
        </w:tc>
        <w:tc>
          <w:tcPr>
            <w:tcW w:w="1701" w:type="dxa"/>
            <w:vAlign w:val="center"/>
          </w:tcPr>
          <w:p w14:paraId="19EEFBB5" w14:textId="77777777" w:rsidR="00192D7E" w:rsidRDefault="00192D7E" w:rsidP="00192D7E">
            <w:pPr>
              <w:pBdr>
                <w:top w:val="nil"/>
                <w:left w:val="nil"/>
                <w:bottom w:val="nil"/>
                <w:right w:val="nil"/>
                <w:between w:val="nil"/>
              </w:pBdr>
              <w:rPr>
                <w:rFonts w:ascii="Segoe UI" w:hAnsi="Segoe UI" w:cs="Segoe UI"/>
                <w:bCs/>
                <w:color w:val="050505"/>
                <w:sz w:val="26"/>
                <w:szCs w:val="26"/>
                <w:shd w:val="clear" w:color="auto" w:fill="FFFFFF"/>
              </w:rPr>
            </w:pPr>
            <w:r w:rsidRPr="00ED7D04">
              <w:rPr>
                <w:sz w:val="20"/>
                <w:szCs w:val="20"/>
              </w:rPr>
              <w:t xml:space="preserve">Manejo agroecológico de gusano cogollero Spodoptera frugiperda y gusano elotero Helicoverpa zea </w:t>
            </w:r>
          </w:p>
        </w:tc>
        <w:tc>
          <w:tcPr>
            <w:tcW w:w="2409" w:type="dxa"/>
            <w:vAlign w:val="center"/>
          </w:tcPr>
          <w:p w14:paraId="003AFE43" w14:textId="77777777" w:rsidR="00192D7E" w:rsidRDefault="00192D7E" w:rsidP="00192D7E">
            <w:pPr>
              <w:pBdr>
                <w:top w:val="nil"/>
                <w:left w:val="nil"/>
                <w:bottom w:val="nil"/>
                <w:right w:val="nil"/>
                <w:between w:val="nil"/>
              </w:pBdr>
              <w:rPr>
                <w:rFonts w:ascii="Candara" w:eastAsia="Calibri" w:hAnsi="Candara" w:cstheme="majorHAnsi"/>
                <w:color w:val="000000"/>
                <w:sz w:val="20"/>
                <w:szCs w:val="20"/>
              </w:rPr>
            </w:pPr>
            <w:r w:rsidRPr="00F21F4F">
              <w:rPr>
                <w:spacing w:val="3"/>
                <w:sz w:val="20"/>
                <w:szCs w:val="20"/>
              </w:rPr>
              <w:t xml:space="preserve">Con base en la lectura </w:t>
            </w:r>
            <w:r w:rsidRPr="00ED7D04">
              <w:rPr>
                <w:sz w:val="20"/>
                <w:szCs w:val="20"/>
              </w:rPr>
              <w:t>Manejo agroecológico de gusano cogollero Spodoptera frugiperda y gusano elotero Helicoverpa zea Tlajomulco de Zúñiga, Jalisco</w:t>
            </w:r>
            <w:r>
              <w:rPr>
                <w:sz w:val="20"/>
                <w:szCs w:val="20"/>
              </w:rPr>
              <w:t xml:space="preserve">”, realice una infografía </w:t>
            </w:r>
          </w:p>
        </w:tc>
        <w:tc>
          <w:tcPr>
            <w:tcW w:w="1560" w:type="dxa"/>
            <w:vAlign w:val="center"/>
          </w:tcPr>
          <w:p w14:paraId="723909F5" w14:textId="77777777" w:rsidR="00192D7E" w:rsidRDefault="00192D7E" w:rsidP="00192D7E">
            <w:pPr>
              <w:pBdr>
                <w:top w:val="nil"/>
                <w:left w:val="nil"/>
                <w:bottom w:val="nil"/>
                <w:right w:val="nil"/>
                <w:between w:val="nil"/>
              </w:pBdr>
              <w:rPr>
                <w:rFonts w:ascii="Candara" w:eastAsia="Calibri" w:hAnsi="Candara" w:cstheme="majorHAnsi"/>
                <w:color w:val="000000"/>
              </w:rPr>
            </w:pPr>
            <w:r>
              <w:rPr>
                <w:color w:val="3C4043"/>
                <w:spacing w:val="3"/>
                <w:sz w:val="20"/>
                <w:szCs w:val="20"/>
              </w:rPr>
              <w:t xml:space="preserve">Infografía </w:t>
            </w:r>
          </w:p>
        </w:tc>
        <w:tc>
          <w:tcPr>
            <w:tcW w:w="4394" w:type="dxa"/>
            <w:vAlign w:val="center"/>
          </w:tcPr>
          <w:p w14:paraId="113FEFFF" w14:textId="77777777" w:rsidR="00192D7E" w:rsidRPr="00556140" w:rsidRDefault="00192D7E" w:rsidP="00192D7E">
            <w:pPr>
              <w:pStyle w:val="Default"/>
              <w:spacing w:after="120"/>
              <w:ind w:left="38"/>
              <w:jc w:val="both"/>
              <w:rPr>
                <w:rFonts w:ascii="Candara" w:eastAsia="Calibri" w:hAnsi="Candara" w:cstheme="majorHAnsi"/>
              </w:rPr>
            </w:pPr>
            <w:r>
              <w:rPr>
                <w:rFonts w:ascii="Times New Roman" w:hAnsi="Times New Roman" w:cs="Times New Roman"/>
                <w:sz w:val="20"/>
                <w:szCs w:val="20"/>
              </w:rPr>
              <w:t>Maximiliano Guerrero Rodríguez</w:t>
            </w:r>
            <w:r w:rsidRPr="00ED7D04">
              <w:rPr>
                <w:rFonts w:ascii="Times New Roman" w:hAnsi="Times New Roman" w:cs="Times New Roman"/>
                <w:sz w:val="20"/>
                <w:szCs w:val="20"/>
              </w:rPr>
              <w:t xml:space="preserve"> y Fernando Bahena Juárez</w:t>
            </w:r>
            <w:r>
              <w:rPr>
                <w:rFonts w:ascii="Times New Roman" w:hAnsi="Times New Roman" w:cs="Times New Roman"/>
                <w:sz w:val="20"/>
                <w:szCs w:val="20"/>
              </w:rPr>
              <w:t xml:space="preserve">.2018. </w:t>
            </w:r>
            <w:r w:rsidRPr="00ED7D04">
              <w:rPr>
                <w:sz w:val="20"/>
                <w:szCs w:val="20"/>
              </w:rPr>
              <w:t xml:space="preserve">Manejo agroecológico de gusano cogollero </w:t>
            </w:r>
            <w:r w:rsidRPr="00ED7D04">
              <w:rPr>
                <w:i/>
                <w:sz w:val="20"/>
                <w:szCs w:val="20"/>
              </w:rPr>
              <w:t>Spodoptera frugiperda</w:t>
            </w:r>
            <w:r w:rsidRPr="00ED7D04">
              <w:rPr>
                <w:sz w:val="20"/>
                <w:szCs w:val="20"/>
              </w:rPr>
              <w:t xml:space="preserve"> y gusano elotero </w:t>
            </w:r>
            <w:r w:rsidRPr="00ED7D04">
              <w:rPr>
                <w:i/>
                <w:sz w:val="20"/>
                <w:szCs w:val="20"/>
              </w:rPr>
              <w:t>Helicoverpa zea</w:t>
            </w:r>
            <w:r w:rsidRPr="00ED7D04">
              <w:rPr>
                <w:sz w:val="20"/>
                <w:szCs w:val="20"/>
              </w:rPr>
              <w:t xml:space="preserve"> Tlajomulco de Zúñiga, Jalisco</w:t>
            </w:r>
            <w:r>
              <w:rPr>
                <w:sz w:val="20"/>
                <w:szCs w:val="20"/>
              </w:rPr>
              <w:t>. Revista Enlace: 33-36</w:t>
            </w:r>
          </w:p>
        </w:tc>
        <w:tc>
          <w:tcPr>
            <w:tcW w:w="1093" w:type="dxa"/>
            <w:vAlign w:val="center"/>
          </w:tcPr>
          <w:p w14:paraId="5CE6D264" w14:textId="77777777" w:rsidR="00192D7E" w:rsidRDefault="00192D7E" w:rsidP="00192D7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4 días</w:t>
            </w:r>
          </w:p>
        </w:tc>
      </w:tr>
      <w:tr w:rsidR="00192D7E" w:rsidRPr="00D575C6" w14:paraId="7DF82079" w14:textId="77777777" w:rsidTr="00192D7E">
        <w:tc>
          <w:tcPr>
            <w:tcW w:w="541" w:type="dxa"/>
            <w:vAlign w:val="center"/>
          </w:tcPr>
          <w:p w14:paraId="205DEA98"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15</w:t>
            </w:r>
          </w:p>
        </w:tc>
        <w:tc>
          <w:tcPr>
            <w:tcW w:w="1581" w:type="dxa"/>
            <w:vAlign w:val="center"/>
          </w:tcPr>
          <w:p w14:paraId="4DFD8EC0" w14:textId="77777777" w:rsidR="00192D7E" w:rsidRPr="00045867" w:rsidRDefault="00192D7E" w:rsidP="00192D7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Introducción a la Agroecología</w:t>
            </w:r>
          </w:p>
        </w:tc>
        <w:tc>
          <w:tcPr>
            <w:tcW w:w="1701" w:type="dxa"/>
            <w:vAlign w:val="center"/>
          </w:tcPr>
          <w:p w14:paraId="135A4B2C" w14:textId="77777777" w:rsidR="00192D7E" w:rsidRDefault="00192D7E" w:rsidP="00192D7E">
            <w:pPr>
              <w:pBdr>
                <w:top w:val="nil"/>
                <w:left w:val="nil"/>
                <w:bottom w:val="nil"/>
                <w:right w:val="nil"/>
                <w:between w:val="nil"/>
              </w:pBdr>
              <w:rPr>
                <w:rFonts w:ascii="Segoe UI" w:hAnsi="Segoe UI" w:cs="Segoe UI"/>
                <w:bCs/>
                <w:color w:val="050505"/>
                <w:sz w:val="26"/>
                <w:szCs w:val="26"/>
                <w:shd w:val="clear" w:color="auto" w:fill="FFFFFF"/>
              </w:rPr>
            </w:pPr>
            <w:r w:rsidRPr="002E0FE8">
              <w:rPr>
                <w:rFonts w:ascii="Candara" w:eastAsia="Calibri" w:hAnsi="Candara" w:cstheme="majorHAnsi"/>
                <w:color w:val="000000"/>
                <w:sz w:val="20"/>
                <w:szCs w:val="20"/>
              </w:rPr>
              <w:t xml:space="preserve">Producción de bioinsumos para el manejo agroecológico de plagas y enfermedades </w:t>
            </w:r>
          </w:p>
        </w:tc>
        <w:tc>
          <w:tcPr>
            <w:tcW w:w="2409" w:type="dxa"/>
            <w:vAlign w:val="center"/>
          </w:tcPr>
          <w:p w14:paraId="0A028E49" w14:textId="77777777" w:rsidR="00192D7E" w:rsidRPr="003A7533" w:rsidRDefault="00192D7E" w:rsidP="00192D7E">
            <w:pPr>
              <w:pBdr>
                <w:top w:val="nil"/>
                <w:left w:val="nil"/>
                <w:bottom w:val="nil"/>
                <w:right w:val="nil"/>
                <w:between w:val="nil"/>
              </w:pBdr>
              <w:jc w:val="center"/>
              <w:rPr>
                <w:rFonts w:asciiTheme="majorHAnsi" w:eastAsia="Calibri" w:hAnsiTheme="majorHAnsi" w:cstheme="majorHAnsi"/>
                <w:color w:val="000000"/>
              </w:rPr>
            </w:pPr>
            <w:r>
              <w:rPr>
                <w:rStyle w:val="nje5zd"/>
                <w:rFonts w:ascii="Arial" w:hAnsi="Arial" w:cs="Arial"/>
                <w:color w:val="3C4043"/>
                <w:spacing w:val="3"/>
                <w:sz w:val="21"/>
                <w:szCs w:val="21"/>
              </w:rPr>
              <w:t>Con base al video "</w:t>
            </w:r>
            <w:r w:rsidRPr="002E0FE8">
              <w:rPr>
                <w:rFonts w:ascii="Candara" w:eastAsia="Calibri" w:hAnsi="Candara" w:cstheme="majorHAnsi"/>
                <w:color w:val="000000"/>
                <w:sz w:val="20"/>
                <w:szCs w:val="20"/>
              </w:rPr>
              <w:t>Producción de bioinsumos para el manejo agroecológico de plagas y enfermedades</w:t>
            </w:r>
            <w:r>
              <w:rPr>
                <w:rStyle w:val="nje5zd"/>
                <w:rFonts w:ascii="Arial" w:hAnsi="Arial" w:cs="Arial"/>
                <w:color w:val="3C4043"/>
                <w:spacing w:val="3"/>
                <w:sz w:val="21"/>
                <w:szCs w:val="21"/>
              </w:rPr>
              <w:t xml:space="preserve">" cuya liga es la siguiente: </w:t>
            </w:r>
            <w:r w:rsidRPr="0077533C">
              <w:rPr>
                <w:rStyle w:val="nje5zd"/>
                <w:rFonts w:ascii="Arial" w:hAnsi="Arial" w:cs="Arial"/>
                <w:color w:val="3C4043"/>
                <w:spacing w:val="3"/>
                <w:sz w:val="21"/>
                <w:szCs w:val="21"/>
              </w:rPr>
              <w:t>https://www.facebook.com/watch/live/?v=309154939746901&amp;ref=search</w:t>
            </w:r>
          </w:p>
          <w:p w14:paraId="1F193BF2" w14:textId="77777777" w:rsidR="00192D7E" w:rsidRDefault="00192D7E" w:rsidP="00192D7E">
            <w:pPr>
              <w:pBdr>
                <w:top w:val="nil"/>
                <w:left w:val="nil"/>
                <w:bottom w:val="nil"/>
                <w:right w:val="nil"/>
                <w:between w:val="nil"/>
              </w:pBdr>
              <w:rPr>
                <w:rFonts w:ascii="Candara" w:eastAsia="Calibri" w:hAnsi="Candara" w:cstheme="majorHAnsi"/>
                <w:color w:val="000000"/>
                <w:sz w:val="20"/>
                <w:szCs w:val="20"/>
              </w:rPr>
            </w:pPr>
            <w:r>
              <w:rPr>
                <w:rStyle w:val="nje5zd"/>
                <w:rFonts w:ascii="Arial" w:hAnsi="Arial" w:cs="Arial"/>
                <w:color w:val="3C4043"/>
                <w:spacing w:val="3"/>
                <w:sz w:val="21"/>
                <w:szCs w:val="21"/>
              </w:rPr>
              <w:t>Vea el video en facebook y realice un resumen del mismo</w:t>
            </w:r>
          </w:p>
        </w:tc>
        <w:tc>
          <w:tcPr>
            <w:tcW w:w="1560" w:type="dxa"/>
            <w:vAlign w:val="center"/>
          </w:tcPr>
          <w:p w14:paraId="261D79F3"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Arial" w:hAnsi="Arial" w:cs="Arial"/>
                <w:color w:val="3C4043"/>
                <w:spacing w:val="3"/>
                <w:sz w:val="20"/>
                <w:szCs w:val="20"/>
              </w:rPr>
              <w:t>R</w:t>
            </w:r>
            <w:r w:rsidRPr="00B8564D">
              <w:rPr>
                <w:rFonts w:ascii="Arial" w:hAnsi="Arial" w:cs="Arial"/>
                <w:color w:val="3C4043"/>
                <w:spacing w:val="3"/>
                <w:sz w:val="20"/>
                <w:szCs w:val="20"/>
              </w:rPr>
              <w:t>esumen</w:t>
            </w:r>
          </w:p>
        </w:tc>
        <w:tc>
          <w:tcPr>
            <w:tcW w:w="4394" w:type="dxa"/>
            <w:vAlign w:val="center"/>
          </w:tcPr>
          <w:p w14:paraId="53DC1A3F" w14:textId="77777777" w:rsidR="00192D7E" w:rsidRPr="00556140" w:rsidRDefault="00192D7E" w:rsidP="00192D7E">
            <w:pPr>
              <w:pStyle w:val="Default"/>
              <w:spacing w:after="120"/>
              <w:ind w:left="38"/>
              <w:jc w:val="both"/>
              <w:rPr>
                <w:rFonts w:ascii="Candara" w:eastAsia="Calibri" w:hAnsi="Candara" w:cstheme="majorHAnsi"/>
              </w:rPr>
            </w:pPr>
            <w:r w:rsidRPr="002E0FE8">
              <w:rPr>
                <w:rFonts w:ascii="Candara" w:eastAsia="Calibri" w:hAnsi="Candara" w:cstheme="majorHAnsi"/>
              </w:rPr>
              <w:t>https://www.facebook.com/watch/live/?v=309154939746901&amp;ref=search</w:t>
            </w:r>
          </w:p>
        </w:tc>
        <w:tc>
          <w:tcPr>
            <w:tcW w:w="1093" w:type="dxa"/>
            <w:vAlign w:val="center"/>
          </w:tcPr>
          <w:p w14:paraId="3DE7BADA" w14:textId="77777777" w:rsidR="00192D7E" w:rsidRDefault="00192D7E" w:rsidP="00192D7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4 días</w:t>
            </w:r>
          </w:p>
        </w:tc>
      </w:tr>
      <w:tr w:rsidR="00192D7E" w:rsidRPr="00D575C6" w14:paraId="115AF39D" w14:textId="77777777" w:rsidTr="00192D7E">
        <w:tc>
          <w:tcPr>
            <w:tcW w:w="541" w:type="dxa"/>
            <w:vAlign w:val="center"/>
          </w:tcPr>
          <w:p w14:paraId="3302B5A6"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16</w:t>
            </w:r>
          </w:p>
        </w:tc>
        <w:tc>
          <w:tcPr>
            <w:tcW w:w="1581" w:type="dxa"/>
            <w:vAlign w:val="center"/>
          </w:tcPr>
          <w:p w14:paraId="09FF662B" w14:textId="77777777" w:rsidR="00192D7E" w:rsidRDefault="00192D7E" w:rsidP="00192D7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a la Agroecología</w:t>
            </w:r>
          </w:p>
        </w:tc>
        <w:tc>
          <w:tcPr>
            <w:tcW w:w="1701" w:type="dxa"/>
            <w:vAlign w:val="center"/>
          </w:tcPr>
          <w:p w14:paraId="25FF3054" w14:textId="77777777" w:rsidR="00192D7E" w:rsidRPr="002E0FE8" w:rsidRDefault="00192D7E" w:rsidP="00192D7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 xml:space="preserve">Manejo agroecológico de plagas </w:t>
            </w:r>
          </w:p>
        </w:tc>
        <w:tc>
          <w:tcPr>
            <w:tcW w:w="2409" w:type="dxa"/>
            <w:vAlign w:val="center"/>
          </w:tcPr>
          <w:p w14:paraId="49EDBC8A" w14:textId="77777777" w:rsidR="00192D7E" w:rsidRDefault="00192D7E" w:rsidP="00192D7E">
            <w:pPr>
              <w:pBdr>
                <w:top w:val="nil"/>
                <w:left w:val="nil"/>
                <w:bottom w:val="nil"/>
                <w:right w:val="nil"/>
                <w:between w:val="nil"/>
              </w:pBdr>
              <w:jc w:val="center"/>
              <w:rPr>
                <w:rStyle w:val="UnresolvedMention"/>
                <w:rFonts w:ascii="Arial" w:hAnsi="Arial" w:cs="Arial"/>
                <w:color w:val="3C4043"/>
                <w:spacing w:val="3"/>
                <w:sz w:val="21"/>
                <w:szCs w:val="21"/>
              </w:rPr>
            </w:pPr>
            <w:r>
              <w:rPr>
                <w:rFonts w:ascii="Arial" w:hAnsi="Arial" w:cs="Arial"/>
                <w:spacing w:val="3"/>
                <w:sz w:val="21"/>
                <w:szCs w:val="21"/>
              </w:rPr>
              <w:t>Con base en el video  “</w:t>
            </w:r>
            <w:r w:rsidRPr="00811506">
              <w:rPr>
                <w:rFonts w:ascii="Arial" w:hAnsi="Arial" w:cs="Arial"/>
                <w:spacing w:val="3"/>
                <w:sz w:val="21"/>
                <w:szCs w:val="21"/>
              </w:rPr>
              <w:t>https://www.facebook.com/watch/live/?v=589967721923482&amp;ref=search</w:t>
            </w:r>
            <w:r>
              <w:rPr>
                <w:rFonts w:ascii="Arial" w:hAnsi="Arial" w:cs="Arial"/>
                <w:spacing w:val="3"/>
                <w:sz w:val="20"/>
                <w:szCs w:val="20"/>
              </w:rPr>
              <w:t xml:space="preserve">” </w:t>
            </w:r>
            <w:r>
              <w:rPr>
                <w:rStyle w:val="nje5zd"/>
                <w:rFonts w:ascii="Arial" w:hAnsi="Arial" w:cs="Arial"/>
                <w:color w:val="3C4043"/>
                <w:spacing w:val="3"/>
                <w:sz w:val="21"/>
                <w:szCs w:val="21"/>
              </w:rPr>
              <w:t>Vea el video en facebook y realice un resumen del mismo</w:t>
            </w:r>
          </w:p>
        </w:tc>
        <w:tc>
          <w:tcPr>
            <w:tcW w:w="1560" w:type="dxa"/>
            <w:vAlign w:val="center"/>
          </w:tcPr>
          <w:p w14:paraId="4066D28C" w14:textId="77777777" w:rsidR="00192D7E" w:rsidRDefault="00192D7E" w:rsidP="00192D7E">
            <w:pPr>
              <w:pBdr>
                <w:top w:val="nil"/>
                <w:left w:val="nil"/>
                <w:bottom w:val="nil"/>
                <w:right w:val="nil"/>
                <w:between w:val="nil"/>
              </w:pBdr>
              <w:rPr>
                <w:rFonts w:ascii="Arial" w:hAnsi="Arial" w:cs="Arial"/>
                <w:color w:val="3C4043"/>
                <w:spacing w:val="3"/>
                <w:sz w:val="20"/>
                <w:szCs w:val="20"/>
              </w:rPr>
            </w:pPr>
            <w:r>
              <w:rPr>
                <w:rFonts w:ascii="Candara" w:eastAsia="Calibri" w:hAnsi="Candara" w:cstheme="majorHAnsi"/>
                <w:color w:val="000000"/>
              </w:rPr>
              <w:t>Resumen</w:t>
            </w:r>
          </w:p>
        </w:tc>
        <w:tc>
          <w:tcPr>
            <w:tcW w:w="4394" w:type="dxa"/>
            <w:vAlign w:val="center"/>
          </w:tcPr>
          <w:p w14:paraId="43A82B96" w14:textId="77777777" w:rsidR="00192D7E" w:rsidRPr="002E0FE8" w:rsidRDefault="00192D7E" w:rsidP="00192D7E">
            <w:pPr>
              <w:pStyle w:val="Default"/>
              <w:spacing w:after="120"/>
              <w:ind w:left="38"/>
              <w:jc w:val="both"/>
              <w:rPr>
                <w:rFonts w:ascii="Candara" w:eastAsia="Calibri" w:hAnsi="Candara" w:cstheme="majorHAnsi"/>
              </w:rPr>
            </w:pPr>
            <w:r w:rsidRPr="00811506">
              <w:rPr>
                <w:rFonts w:ascii="Candara" w:eastAsia="Calibri" w:hAnsi="Candara" w:cstheme="majorHAnsi"/>
              </w:rPr>
              <w:t>https://www.facebook.com/watch/live/?v=589967721923482&amp;ref=search</w:t>
            </w:r>
          </w:p>
        </w:tc>
        <w:tc>
          <w:tcPr>
            <w:tcW w:w="1093" w:type="dxa"/>
            <w:vAlign w:val="center"/>
          </w:tcPr>
          <w:p w14:paraId="259CF475" w14:textId="77777777" w:rsidR="00192D7E" w:rsidRPr="00D575C6" w:rsidRDefault="00192D7E" w:rsidP="00192D7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4 días</w:t>
            </w:r>
          </w:p>
        </w:tc>
      </w:tr>
    </w:tbl>
    <w:p w14:paraId="69408FF8" w14:textId="77777777" w:rsidR="00192D7E" w:rsidRPr="003A7533" w:rsidRDefault="00192D7E" w:rsidP="00192D7E">
      <w:pPr>
        <w:pBdr>
          <w:top w:val="nil"/>
          <w:left w:val="nil"/>
          <w:bottom w:val="nil"/>
          <w:right w:val="nil"/>
          <w:between w:val="nil"/>
        </w:pBdr>
        <w:spacing w:line="240" w:lineRule="auto"/>
        <w:rPr>
          <w:rFonts w:asciiTheme="majorHAnsi" w:eastAsia="Calibri" w:hAnsiTheme="majorHAnsi" w:cstheme="majorHAnsi"/>
          <w:color w:val="000000"/>
        </w:rPr>
      </w:pPr>
    </w:p>
    <w:p w14:paraId="6CE0174D" w14:textId="77777777" w:rsidR="00192D7E" w:rsidRDefault="00192D7E" w:rsidP="00054C89">
      <w:pPr>
        <w:ind w:right="-234"/>
      </w:pPr>
    </w:p>
    <w:p w14:paraId="6BEAC8A0" w14:textId="77777777" w:rsidR="00192D7E" w:rsidRDefault="00192D7E" w:rsidP="00054C89">
      <w:pPr>
        <w:ind w:right="-234"/>
      </w:pPr>
    </w:p>
    <w:p w14:paraId="291F9272" w14:textId="77777777" w:rsidR="00192D7E" w:rsidRDefault="00192D7E" w:rsidP="00054C89">
      <w:pPr>
        <w:ind w:right="-234"/>
      </w:pPr>
    </w:p>
    <w:p w14:paraId="3B41DDAE" w14:textId="77777777" w:rsidR="00192D7E" w:rsidRDefault="00192D7E" w:rsidP="00054C89">
      <w:pPr>
        <w:ind w:right="-234"/>
      </w:pPr>
    </w:p>
    <w:p w14:paraId="68E233E0" w14:textId="77777777" w:rsidR="00192D7E" w:rsidRDefault="00192D7E" w:rsidP="00054C89">
      <w:pPr>
        <w:ind w:right="-234"/>
      </w:pPr>
    </w:p>
    <w:p w14:paraId="48ED0625" w14:textId="77777777" w:rsidR="00192D7E" w:rsidRDefault="00192D7E" w:rsidP="00054C89">
      <w:pPr>
        <w:ind w:right="-234"/>
      </w:pPr>
    </w:p>
    <w:p w14:paraId="48119740" w14:textId="77777777" w:rsidR="00192D7E" w:rsidRDefault="00192D7E" w:rsidP="00054C89">
      <w:pPr>
        <w:ind w:right="-234"/>
      </w:pPr>
    </w:p>
    <w:p w14:paraId="65E45BF9" w14:textId="77777777" w:rsidR="00192D7E" w:rsidRDefault="00192D7E" w:rsidP="00054C89">
      <w:pPr>
        <w:ind w:right="-234"/>
      </w:pPr>
    </w:p>
    <w:p w14:paraId="04A9449D" w14:textId="77777777" w:rsidR="00192D7E" w:rsidRDefault="00192D7E" w:rsidP="00054C89">
      <w:pPr>
        <w:ind w:right="-234"/>
      </w:pPr>
    </w:p>
    <w:p w14:paraId="6CB9F6C0" w14:textId="77777777" w:rsidR="00192D7E" w:rsidRPr="00A4140E" w:rsidRDefault="00192D7E" w:rsidP="00192D7E">
      <w:pPr>
        <w:pStyle w:val="Ttulo1"/>
        <w:keepNext w:val="0"/>
        <w:keepLines w:val="0"/>
        <w:spacing w:before="0" w:after="0" w:line="240" w:lineRule="auto"/>
        <w:ind w:left="0"/>
        <w:jc w:val="center"/>
        <w:rPr>
          <w:rStyle w:val="Ninguno"/>
          <w:rFonts w:ascii="Trebuchet MS" w:eastAsia="Trebuchet MS" w:hAnsi="Trebuchet MS" w:cs="Trebuchet MS"/>
          <w:bCs w:val="0"/>
          <w:sz w:val="24"/>
          <w:szCs w:val="24"/>
        </w:rPr>
      </w:pPr>
      <w:r w:rsidRPr="00A4140E">
        <w:rPr>
          <w:rStyle w:val="Ninguno"/>
          <w:rFonts w:ascii="Trebuchet MS" w:hAnsi="Trebuchet MS"/>
          <w:bCs w:val="0"/>
          <w:sz w:val="24"/>
          <w:szCs w:val="24"/>
          <w:lang w:val="da-DK"/>
        </w:rPr>
        <w:t>ACTIVIDADES</w:t>
      </w:r>
      <w:r w:rsidRPr="00A4140E">
        <w:rPr>
          <w:rStyle w:val="Ninguno"/>
          <w:rFonts w:ascii="Trebuchet MS" w:hAnsi="Trebuchet MS"/>
          <w:bCs w:val="0"/>
          <w:sz w:val="24"/>
          <w:szCs w:val="24"/>
        </w:rPr>
        <w:t xml:space="preserve"> “</w:t>
      </w:r>
      <w:r>
        <w:rPr>
          <w:rStyle w:val="Ninguno"/>
          <w:rFonts w:ascii="Trebuchet MS" w:hAnsi="Trebuchet MS"/>
          <w:bCs w:val="0"/>
          <w:sz w:val="24"/>
          <w:szCs w:val="24"/>
          <w:lang w:val="de-DE"/>
        </w:rPr>
        <w:t>MI UNIVERSIDAD EN</w:t>
      </w:r>
      <w:r w:rsidRPr="00A4140E">
        <w:rPr>
          <w:rStyle w:val="Ninguno"/>
          <w:rFonts w:ascii="Trebuchet MS" w:hAnsi="Trebuchet MS"/>
          <w:bCs w:val="0"/>
          <w:sz w:val="24"/>
          <w:szCs w:val="24"/>
          <w:lang w:val="de-DE"/>
        </w:rPr>
        <w:t xml:space="preserve"> CASA</w:t>
      </w:r>
      <w:r w:rsidRPr="00A4140E">
        <w:rPr>
          <w:rStyle w:val="Ninguno"/>
          <w:rFonts w:ascii="Trebuchet MS" w:hAnsi="Trebuchet MS"/>
          <w:bCs w:val="0"/>
          <w:sz w:val="24"/>
          <w:szCs w:val="24"/>
        </w:rPr>
        <w:t>” 2021-I</w:t>
      </w:r>
      <w:r>
        <w:rPr>
          <w:rStyle w:val="Ninguno"/>
          <w:rFonts w:ascii="Trebuchet MS" w:hAnsi="Trebuchet MS"/>
          <w:bCs w:val="0"/>
          <w:sz w:val="24"/>
          <w:szCs w:val="24"/>
        </w:rPr>
        <w:t>I</w:t>
      </w:r>
    </w:p>
    <w:p w14:paraId="353C1B09" w14:textId="77777777" w:rsidR="00192D7E" w:rsidRDefault="00192D7E" w:rsidP="00192D7E">
      <w:pPr>
        <w:pStyle w:val="Ttulo1"/>
        <w:keepNext w:val="0"/>
        <w:keepLines w:val="0"/>
        <w:spacing w:before="0" w:after="0" w:line="240" w:lineRule="auto"/>
        <w:ind w:left="0"/>
        <w:jc w:val="center"/>
        <w:rPr>
          <w:rStyle w:val="Ninguno"/>
          <w:rFonts w:ascii="Trebuchet MS" w:eastAsia="Trebuchet MS" w:hAnsi="Trebuchet MS" w:cs="Trebuchet MS"/>
          <w:b w:val="0"/>
          <w:bCs w:val="0"/>
          <w:sz w:val="24"/>
          <w:szCs w:val="24"/>
        </w:rPr>
      </w:pPr>
      <w:r>
        <w:rPr>
          <w:rStyle w:val="Ninguno"/>
          <w:rFonts w:ascii="Trebuchet MS" w:hAnsi="Trebuchet MS"/>
          <w:b w:val="0"/>
          <w:bCs w:val="0"/>
          <w:sz w:val="24"/>
          <w:szCs w:val="24"/>
          <w:lang w:val="it-IT"/>
        </w:rPr>
        <w:t>Maestro: Celtzin Citlalli Domínguez García</w:t>
      </w:r>
    </w:p>
    <w:p w14:paraId="5DE608B3" w14:textId="77777777" w:rsidR="00192D7E" w:rsidRDefault="00192D7E" w:rsidP="00192D7E">
      <w:pPr>
        <w:pStyle w:val="Ttulo1"/>
        <w:keepNext w:val="0"/>
        <w:keepLines w:val="0"/>
        <w:spacing w:before="0" w:after="0" w:line="240" w:lineRule="auto"/>
        <w:ind w:left="0"/>
        <w:jc w:val="center"/>
        <w:rPr>
          <w:rStyle w:val="Ninguno"/>
          <w:rFonts w:ascii="Trebuchet MS" w:eastAsia="Trebuchet MS" w:hAnsi="Trebuchet MS" w:cs="Trebuchet MS"/>
          <w:b w:val="0"/>
          <w:bCs w:val="0"/>
          <w:sz w:val="24"/>
          <w:szCs w:val="24"/>
        </w:rPr>
      </w:pPr>
      <w:r>
        <w:rPr>
          <w:rStyle w:val="Ninguno"/>
          <w:rFonts w:ascii="Trebuchet MS" w:hAnsi="Trebuchet MS"/>
          <w:b w:val="0"/>
          <w:bCs w:val="0"/>
          <w:sz w:val="24"/>
          <w:szCs w:val="24"/>
          <w:lang w:val="it-IT"/>
        </w:rPr>
        <w:t>Materia:</w:t>
      </w:r>
      <w:r>
        <w:rPr>
          <w:rStyle w:val="Ninguno"/>
          <w:rFonts w:ascii="Trebuchet MS" w:hAnsi="Trebuchet MS"/>
          <w:b w:val="0"/>
          <w:bCs w:val="0"/>
          <w:sz w:val="24"/>
          <w:szCs w:val="24"/>
        </w:rPr>
        <w:t xml:space="preserve"> Lengua Extranjera III</w:t>
      </w:r>
    </w:p>
    <w:p w14:paraId="5CE8B276" w14:textId="77777777" w:rsidR="00192D7E" w:rsidRDefault="00192D7E" w:rsidP="00192D7E">
      <w:pPr>
        <w:pStyle w:val="Ttulo1"/>
        <w:keepNext w:val="0"/>
        <w:keepLines w:val="0"/>
        <w:spacing w:before="0" w:after="0" w:line="240" w:lineRule="auto"/>
        <w:ind w:left="0"/>
        <w:jc w:val="center"/>
        <w:rPr>
          <w:rStyle w:val="Ninguno"/>
          <w:rFonts w:ascii="Trebuchet MS" w:eastAsia="Trebuchet MS" w:hAnsi="Trebuchet MS" w:cs="Trebuchet MS"/>
          <w:b w:val="0"/>
          <w:bCs w:val="0"/>
          <w:sz w:val="24"/>
          <w:szCs w:val="24"/>
        </w:rPr>
      </w:pPr>
      <w:r>
        <w:rPr>
          <w:rStyle w:val="Ninguno"/>
          <w:rFonts w:ascii="Trebuchet MS" w:hAnsi="Trebuchet MS"/>
          <w:b w:val="0"/>
          <w:bCs w:val="0"/>
          <w:sz w:val="24"/>
          <w:szCs w:val="24"/>
          <w:lang w:val="it-IT"/>
        </w:rPr>
        <w:t>Semestre: Tercero</w:t>
      </w:r>
    </w:p>
    <w:p w14:paraId="6613473C" w14:textId="77777777" w:rsidR="00192D7E" w:rsidRDefault="00192D7E" w:rsidP="00192D7E">
      <w:pPr>
        <w:pStyle w:val="Ttulo1"/>
        <w:keepNext w:val="0"/>
        <w:keepLines w:val="0"/>
        <w:spacing w:before="0" w:line="240" w:lineRule="auto"/>
        <w:ind w:left="0"/>
        <w:jc w:val="center"/>
        <w:rPr>
          <w:rStyle w:val="Ninguno"/>
          <w:rFonts w:ascii="Trebuchet MS" w:eastAsia="Trebuchet MS" w:hAnsi="Trebuchet MS" w:cs="Trebuchet MS"/>
          <w:b w:val="0"/>
          <w:bCs w:val="0"/>
          <w:sz w:val="24"/>
          <w:szCs w:val="24"/>
        </w:rPr>
      </w:pPr>
      <w:r>
        <w:rPr>
          <w:rStyle w:val="Ninguno"/>
          <w:rFonts w:ascii="Trebuchet MS" w:hAnsi="Trebuchet MS"/>
          <w:b w:val="0"/>
          <w:bCs w:val="0"/>
          <w:sz w:val="24"/>
          <w:szCs w:val="24"/>
        </w:rPr>
        <w:t>Carrera: Turismo Alternativo</w:t>
      </w:r>
    </w:p>
    <w:tbl>
      <w:tblPr>
        <w:tblStyle w:val="TableNormal"/>
        <w:tblW w:w="1303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4"/>
        <w:gridCol w:w="1276"/>
        <w:gridCol w:w="1559"/>
        <w:gridCol w:w="2693"/>
        <w:gridCol w:w="2742"/>
        <w:gridCol w:w="2972"/>
        <w:gridCol w:w="1088"/>
      </w:tblGrid>
      <w:tr w:rsidR="00192D7E" w:rsidRPr="00E335A1" w14:paraId="0CBF5408" w14:textId="77777777" w:rsidTr="00192D7E">
        <w:trPr>
          <w:trHeight w:val="300"/>
          <w:jc w:val="center"/>
        </w:trPr>
        <w:tc>
          <w:tcPr>
            <w:tcW w:w="1303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A0B7FE" w14:textId="77777777" w:rsidR="00192D7E" w:rsidRPr="00E335A1" w:rsidRDefault="00192D7E" w:rsidP="00192D7E">
            <w:pPr>
              <w:pStyle w:val="Ttulo1"/>
              <w:keepNext w:val="0"/>
              <w:keepLines w:val="0"/>
              <w:spacing w:before="0" w:after="0"/>
              <w:ind w:left="0"/>
              <w:jc w:val="center"/>
              <w:outlineLvl w:val="0"/>
              <w:rPr>
                <w:rFonts w:ascii="Candara" w:hAnsi="Candara"/>
                <w:sz w:val="24"/>
                <w:szCs w:val="24"/>
              </w:rPr>
            </w:pPr>
            <w:r w:rsidRPr="00E335A1">
              <w:rPr>
                <w:rStyle w:val="Ninguno"/>
                <w:rFonts w:ascii="Candara" w:eastAsia="Candara" w:hAnsi="Candara" w:cs="Candara"/>
                <w:b w:val="0"/>
                <w:bCs w:val="0"/>
                <w:sz w:val="24"/>
                <w:szCs w:val="24"/>
              </w:rPr>
              <w:t>Actividades a desarrollar programa "Mi Escuela en casa" de la UICEH.</w:t>
            </w:r>
          </w:p>
        </w:tc>
      </w:tr>
      <w:tr w:rsidR="00192D7E" w:rsidRPr="00E335A1" w14:paraId="671229C1" w14:textId="77777777" w:rsidTr="00192D7E">
        <w:trPr>
          <w:trHeight w:val="114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14:paraId="230778B2" w14:textId="77777777" w:rsidR="00192D7E" w:rsidRPr="00E335A1" w:rsidRDefault="00192D7E" w:rsidP="00192D7E">
            <w:pPr>
              <w:pStyle w:val="Ttulo1"/>
              <w:keepNext w:val="0"/>
              <w:keepLines w:val="0"/>
              <w:spacing w:before="0" w:after="0" w:line="240" w:lineRule="auto"/>
              <w:ind w:left="0"/>
              <w:jc w:val="center"/>
              <w:outlineLvl w:val="0"/>
              <w:rPr>
                <w:rFonts w:ascii="Candara" w:hAnsi="Candara"/>
                <w:sz w:val="24"/>
                <w:szCs w:val="24"/>
              </w:rPr>
            </w:pPr>
            <w:r w:rsidRPr="00E335A1">
              <w:rPr>
                <w:rStyle w:val="Ninguno"/>
                <w:rFonts w:ascii="Candara" w:eastAsia="Candara" w:hAnsi="Candara" w:cs="Candara"/>
                <w:b w:val="0"/>
                <w:bCs w:val="0"/>
                <w:sz w:val="24"/>
                <w:szCs w:val="24"/>
              </w:rPr>
              <w:t>No</w:t>
            </w:r>
          </w:p>
        </w:tc>
        <w:tc>
          <w:tcPr>
            <w:tcW w:w="1276"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14:paraId="70AE0A92" w14:textId="77777777" w:rsidR="00192D7E" w:rsidRPr="00E335A1" w:rsidRDefault="00192D7E" w:rsidP="00192D7E">
            <w:pPr>
              <w:pStyle w:val="Ttulo1"/>
              <w:keepNext w:val="0"/>
              <w:keepLines w:val="0"/>
              <w:spacing w:before="0" w:after="0" w:line="240" w:lineRule="auto"/>
              <w:ind w:left="0"/>
              <w:jc w:val="center"/>
              <w:outlineLvl w:val="0"/>
              <w:rPr>
                <w:rFonts w:ascii="Candara" w:hAnsi="Candara"/>
                <w:sz w:val="24"/>
                <w:szCs w:val="24"/>
              </w:rPr>
            </w:pPr>
            <w:r w:rsidRPr="00E335A1">
              <w:rPr>
                <w:rStyle w:val="Ninguno"/>
                <w:rFonts w:ascii="Candara" w:eastAsia="Candara" w:hAnsi="Candara" w:cs="Candara"/>
                <w:b w:val="0"/>
                <w:bCs w:val="0"/>
                <w:sz w:val="24"/>
                <w:szCs w:val="24"/>
              </w:rPr>
              <w:t>Asignatura</w:t>
            </w:r>
          </w:p>
        </w:tc>
        <w:tc>
          <w:tcPr>
            <w:tcW w:w="1559"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14:paraId="5FD86EEF" w14:textId="77777777" w:rsidR="00192D7E" w:rsidRPr="00E335A1" w:rsidRDefault="00192D7E" w:rsidP="00192D7E">
            <w:pPr>
              <w:pStyle w:val="Ttulo1"/>
              <w:keepNext w:val="0"/>
              <w:keepLines w:val="0"/>
              <w:spacing w:before="0" w:after="0" w:line="240" w:lineRule="auto"/>
              <w:ind w:left="0"/>
              <w:jc w:val="center"/>
              <w:outlineLvl w:val="0"/>
              <w:rPr>
                <w:rFonts w:ascii="Candara" w:hAnsi="Candara"/>
                <w:sz w:val="24"/>
                <w:szCs w:val="24"/>
              </w:rPr>
            </w:pPr>
            <w:r w:rsidRPr="00E335A1">
              <w:rPr>
                <w:rStyle w:val="Ninguno"/>
                <w:rFonts w:ascii="Candara" w:eastAsia="Candara" w:hAnsi="Candara" w:cs="Candara"/>
                <w:b w:val="0"/>
                <w:bCs w:val="0"/>
                <w:sz w:val="24"/>
                <w:szCs w:val="24"/>
              </w:rPr>
              <w:t>Tema</w:t>
            </w:r>
          </w:p>
        </w:tc>
        <w:tc>
          <w:tcPr>
            <w:tcW w:w="2693"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14:paraId="0D24B63F" w14:textId="77777777" w:rsidR="00192D7E" w:rsidRPr="00E335A1" w:rsidRDefault="00192D7E" w:rsidP="00192D7E">
            <w:pPr>
              <w:pStyle w:val="Ttulo1"/>
              <w:keepNext w:val="0"/>
              <w:keepLines w:val="0"/>
              <w:spacing w:before="0" w:after="0" w:line="240" w:lineRule="auto"/>
              <w:ind w:left="0"/>
              <w:jc w:val="center"/>
              <w:outlineLvl w:val="0"/>
              <w:rPr>
                <w:rFonts w:ascii="Candara" w:hAnsi="Candara"/>
                <w:sz w:val="24"/>
                <w:szCs w:val="24"/>
              </w:rPr>
            </w:pPr>
            <w:r w:rsidRPr="00E335A1">
              <w:rPr>
                <w:rStyle w:val="Ninguno"/>
                <w:rFonts w:ascii="Candara" w:eastAsia="Candara" w:hAnsi="Candara" w:cs="Candara"/>
                <w:b w:val="0"/>
                <w:bCs w:val="0"/>
                <w:sz w:val="24"/>
                <w:szCs w:val="24"/>
              </w:rPr>
              <w:t>Descripción de actividad a desarrollar por el alumno</w:t>
            </w:r>
          </w:p>
        </w:tc>
        <w:tc>
          <w:tcPr>
            <w:tcW w:w="2742"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14:paraId="5470462F" w14:textId="77777777" w:rsidR="00192D7E" w:rsidRPr="00E335A1" w:rsidRDefault="00192D7E" w:rsidP="00192D7E">
            <w:pPr>
              <w:pStyle w:val="Ttulo1"/>
              <w:keepNext w:val="0"/>
              <w:keepLines w:val="0"/>
              <w:spacing w:before="0" w:after="0" w:line="240" w:lineRule="auto"/>
              <w:ind w:left="0"/>
              <w:jc w:val="center"/>
              <w:outlineLvl w:val="0"/>
              <w:rPr>
                <w:rFonts w:ascii="Candara" w:hAnsi="Candara"/>
                <w:sz w:val="24"/>
                <w:szCs w:val="24"/>
              </w:rPr>
            </w:pPr>
            <w:r w:rsidRPr="00E335A1">
              <w:rPr>
                <w:rStyle w:val="Ninguno"/>
                <w:rFonts w:ascii="Candara" w:eastAsia="Candara" w:hAnsi="Candara" w:cs="Candara"/>
                <w:b w:val="0"/>
                <w:bCs w:val="0"/>
                <w:sz w:val="24"/>
                <w:szCs w:val="24"/>
              </w:rPr>
              <w:t>Producto esperado</w:t>
            </w:r>
          </w:p>
        </w:tc>
        <w:tc>
          <w:tcPr>
            <w:tcW w:w="2972"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14:paraId="724154DC" w14:textId="77777777" w:rsidR="00192D7E" w:rsidRPr="00E335A1" w:rsidRDefault="00192D7E" w:rsidP="00192D7E">
            <w:pPr>
              <w:pStyle w:val="Ttulo1"/>
              <w:keepNext w:val="0"/>
              <w:keepLines w:val="0"/>
              <w:spacing w:before="0" w:after="0" w:line="240" w:lineRule="auto"/>
              <w:ind w:left="0"/>
              <w:jc w:val="center"/>
              <w:outlineLvl w:val="0"/>
              <w:rPr>
                <w:rFonts w:ascii="Candara" w:hAnsi="Candara"/>
                <w:sz w:val="24"/>
                <w:szCs w:val="24"/>
              </w:rPr>
            </w:pPr>
            <w:r w:rsidRPr="00E335A1">
              <w:rPr>
                <w:rStyle w:val="Ninguno"/>
                <w:rFonts w:ascii="Candara" w:eastAsia="Candara" w:hAnsi="Candara" w:cs="Candara"/>
                <w:b w:val="0"/>
                <w:bCs w:val="0"/>
                <w:sz w:val="24"/>
                <w:szCs w:val="24"/>
              </w:rPr>
              <w:t>Material de apoyo</w:t>
            </w:r>
          </w:p>
        </w:tc>
        <w:tc>
          <w:tcPr>
            <w:tcW w:w="1088"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14:paraId="4F616951" w14:textId="77777777" w:rsidR="00192D7E" w:rsidRPr="00E335A1" w:rsidRDefault="00192D7E" w:rsidP="00192D7E">
            <w:pPr>
              <w:pStyle w:val="Ttulo1"/>
              <w:keepNext w:val="0"/>
              <w:keepLines w:val="0"/>
              <w:spacing w:before="0" w:after="0" w:line="240" w:lineRule="auto"/>
              <w:ind w:left="0"/>
              <w:jc w:val="center"/>
              <w:outlineLvl w:val="0"/>
              <w:rPr>
                <w:rFonts w:ascii="Candara" w:hAnsi="Candara"/>
                <w:sz w:val="24"/>
                <w:szCs w:val="24"/>
              </w:rPr>
            </w:pPr>
            <w:r w:rsidRPr="00E335A1">
              <w:rPr>
                <w:rStyle w:val="Ninguno"/>
                <w:rFonts w:ascii="Candara" w:eastAsia="Candara" w:hAnsi="Candara" w:cs="Candara"/>
                <w:b w:val="0"/>
                <w:bCs w:val="0"/>
                <w:sz w:val="24"/>
                <w:szCs w:val="24"/>
              </w:rPr>
              <w:t>Tiempo</w:t>
            </w:r>
          </w:p>
        </w:tc>
      </w:tr>
      <w:tr w:rsidR="00192D7E" w:rsidRPr="00E335A1" w14:paraId="1C839958" w14:textId="77777777" w:rsidTr="00192D7E">
        <w:trPr>
          <w:trHeight w:val="1114"/>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D8CF71" w14:textId="77777777" w:rsidR="00192D7E" w:rsidRPr="00E335A1" w:rsidRDefault="00192D7E" w:rsidP="00192D7E">
            <w:pPr>
              <w:pStyle w:val="Ttulo1"/>
              <w:keepNext w:val="0"/>
              <w:keepLines w:val="0"/>
              <w:spacing w:before="0" w:after="0" w:line="240" w:lineRule="auto"/>
              <w:ind w:left="0"/>
              <w:jc w:val="center"/>
              <w:outlineLvl w:val="0"/>
              <w:rPr>
                <w:rFonts w:ascii="Candara" w:hAnsi="Candara"/>
                <w:sz w:val="24"/>
                <w:szCs w:val="24"/>
              </w:rPr>
            </w:pPr>
            <w:r w:rsidRPr="00E335A1">
              <w:rPr>
                <w:rFonts w:ascii="Candara" w:hAnsi="Candara"/>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9B0555" w14:textId="77777777" w:rsidR="00192D7E" w:rsidRPr="00E335A1"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285B35" w14:textId="77777777" w:rsidR="00192D7E" w:rsidRPr="00E335A1" w:rsidRDefault="00192D7E" w:rsidP="00192D7E">
            <w:pPr>
              <w:pStyle w:val="Poromisin"/>
              <w:jc w:val="center"/>
              <w:rPr>
                <w:rFonts w:ascii="Candara" w:hAnsi="Candara"/>
                <w:sz w:val="24"/>
                <w:szCs w:val="24"/>
              </w:rPr>
            </w:pPr>
            <w:r w:rsidRPr="00E335A1">
              <w:rPr>
                <w:rFonts w:ascii="Candara" w:hAnsi="Candara"/>
                <w:sz w:val="24"/>
                <w:szCs w:val="24"/>
              </w:rPr>
              <w:t xml:space="preserve">Encuadre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3FC51C"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sidRPr="00E335A1">
              <w:rPr>
                <w:rFonts w:ascii="Candara" w:hAnsi="Candara"/>
                <w:sz w:val="24"/>
                <w:szCs w:val="24"/>
              </w:rPr>
              <w:t>Atender a la sesión en vivo.</w:t>
            </w:r>
          </w:p>
          <w:p w14:paraId="7079C099" w14:textId="77777777" w:rsidR="00192D7E" w:rsidRPr="00E335A1" w:rsidRDefault="00192D7E" w:rsidP="00192D7E">
            <w:pPr>
              <w:pStyle w:val="Cuerpo"/>
              <w:ind w:left="0"/>
              <w:rPr>
                <w:rFonts w:ascii="Candara" w:hAnsi="Candara"/>
                <w:lang w:val="es-ES_tradnl"/>
              </w:rPr>
            </w:pPr>
            <w:r w:rsidRPr="00E335A1">
              <w:rPr>
                <w:rFonts w:ascii="Candara" w:hAnsi="Candara"/>
                <w:lang w:val="es-ES_tradnl"/>
              </w:rPr>
              <w:t xml:space="preserve">Externar las dudas que se generen durante la presentación de la asignatura. </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DEB07C"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sidRPr="00E335A1">
              <w:rPr>
                <w:rFonts w:ascii="Candara" w:hAnsi="Candara"/>
                <w:sz w:val="24"/>
                <w:szCs w:val="24"/>
              </w:rPr>
              <w:t>Registro en la plataforma Classroom.</w:t>
            </w:r>
          </w:p>
          <w:p w14:paraId="3F25451C" w14:textId="77777777" w:rsidR="00192D7E" w:rsidRPr="00E335A1" w:rsidRDefault="00192D7E" w:rsidP="00192D7E">
            <w:pPr>
              <w:pStyle w:val="Cuerpo"/>
              <w:rPr>
                <w:rFonts w:ascii="Candara" w:hAnsi="Candara"/>
                <w:lang w:val="es-ES_tradnl"/>
              </w:rPr>
            </w:pPr>
            <w:r w:rsidRPr="00E335A1">
              <w:rPr>
                <w:rFonts w:ascii="Candara" w:hAnsi="Candara"/>
                <w:lang w:val="es-ES_tradnl"/>
              </w:rPr>
              <w:t xml:space="preserve">Evidencias de resultado de exámenes diagnósticos.  </w:t>
            </w:r>
          </w:p>
          <w:p w14:paraId="13D928A1" w14:textId="77777777" w:rsidR="00192D7E" w:rsidRPr="00E335A1" w:rsidRDefault="00192D7E" w:rsidP="00192D7E">
            <w:pPr>
              <w:pStyle w:val="Cuerpo"/>
              <w:rPr>
                <w:rFonts w:ascii="Candara" w:hAnsi="Candara"/>
                <w:lang w:val="es-ES_tradnl"/>
              </w:rPr>
            </w:pP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0CF859B8"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96A849"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 xml:space="preserve">3 </w:t>
            </w:r>
          </w:p>
          <w:p w14:paraId="64C2B416" w14:textId="77777777" w:rsidR="00192D7E" w:rsidRPr="00E335A1" w:rsidRDefault="00192D7E" w:rsidP="00192D7E">
            <w:pPr>
              <w:pStyle w:val="Ttulo1"/>
              <w:keepNext w:val="0"/>
              <w:keepLines w:val="0"/>
              <w:spacing w:before="0" w:after="0" w:line="240" w:lineRule="auto"/>
              <w:ind w:left="0"/>
              <w:jc w:val="center"/>
              <w:outlineLvl w:val="0"/>
              <w:rPr>
                <w:rFonts w:ascii="Candara" w:hAnsi="Candara"/>
                <w:sz w:val="24"/>
                <w:szCs w:val="24"/>
              </w:rPr>
            </w:pPr>
            <w:proofErr w:type="gramStart"/>
            <w:r>
              <w:rPr>
                <w:rFonts w:ascii="Candara" w:hAnsi="Candara"/>
                <w:sz w:val="24"/>
                <w:szCs w:val="24"/>
              </w:rPr>
              <w:t>sesiones</w:t>
            </w:r>
            <w:proofErr w:type="gramEnd"/>
          </w:p>
        </w:tc>
      </w:tr>
      <w:tr w:rsidR="00192D7E" w:rsidRPr="00E335A1" w14:paraId="4D6BB5D6"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9E8747" w14:textId="77777777" w:rsidR="00192D7E" w:rsidRPr="00E335A1"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B8A57A" w14:textId="77777777" w:rsidR="00192D7E" w:rsidRPr="00E335A1"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B12EBB" w14:textId="77777777" w:rsidR="00192D7E" w:rsidRDefault="00192D7E" w:rsidP="00192D7E">
            <w:pPr>
              <w:pStyle w:val="Poromisin"/>
              <w:jc w:val="center"/>
              <w:rPr>
                <w:rFonts w:ascii="Candara" w:hAnsi="Candara"/>
                <w:sz w:val="24"/>
                <w:szCs w:val="24"/>
              </w:rPr>
            </w:pPr>
            <w:r>
              <w:rPr>
                <w:rFonts w:ascii="Candara" w:hAnsi="Candara"/>
                <w:sz w:val="24"/>
                <w:szCs w:val="24"/>
              </w:rPr>
              <w:t>Review</w:t>
            </w:r>
          </w:p>
          <w:p w14:paraId="4D5AAE0D" w14:textId="77777777" w:rsidR="00192D7E" w:rsidRPr="00E335A1" w:rsidRDefault="00192D7E" w:rsidP="00192D7E">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D3F4B4"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w:t>
            </w: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5F57E9"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04BC5A2B" w14:textId="77777777" w:rsidR="00192D7E" w:rsidRDefault="00192D7E" w:rsidP="00192D7E">
            <w:pPr>
              <w:pStyle w:val="Cuerpo"/>
              <w:rPr>
                <w:lang w:val="es-ES_tradnl"/>
              </w:rPr>
            </w:pPr>
            <w:r>
              <w:rPr>
                <w:lang w:val="es-ES_tradnl"/>
              </w:rPr>
              <w:t>De las tareas asignadas.</w:t>
            </w:r>
          </w:p>
          <w:p w14:paraId="48DBD2E7" w14:textId="77777777" w:rsidR="00192D7E" w:rsidRPr="00903C04" w:rsidRDefault="00192D7E" w:rsidP="00192D7E">
            <w:pPr>
              <w:pStyle w:val="Cuerpo"/>
              <w:rPr>
                <w:lang w:val="es-ES_tradnl"/>
              </w:rPr>
            </w:pPr>
          </w:p>
          <w:p w14:paraId="3436B2FF"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1: </w:t>
            </w:r>
          </w:p>
          <w:p w14:paraId="317DBAA0" w14:textId="77777777" w:rsidR="00192D7E" w:rsidRPr="003D6E01" w:rsidRDefault="00192D7E" w:rsidP="00192D7E">
            <w:pPr>
              <w:pStyle w:val="Poromisin"/>
              <w:jc w:val="center"/>
              <w:rPr>
                <w:rFonts w:ascii="Candara" w:hAnsi="Candara"/>
                <w:sz w:val="24"/>
                <w:szCs w:val="24"/>
              </w:rPr>
            </w:pPr>
            <w:r>
              <w:rPr>
                <w:rFonts w:ascii="Candara" w:hAnsi="Candara"/>
                <w:sz w:val="24"/>
                <w:szCs w:val="24"/>
              </w:rPr>
              <w:t>Alphabeth, Numbers &amp; colors, Articles</w:t>
            </w:r>
          </w:p>
          <w:p w14:paraId="3F6D6BBC" w14:textId="77777777" w:rsidR="00192D7E" w:rsidRPr="00903C04" w:rsidRDefault="00192D7E" w:rsidP="00192D7E">
            <w:pPr>
              <w:pStyle w:val="Cuerpo"/>
              <w:ind w:left="0"/>
              <w:rPr>
                <w:b/>
                <w:lang w:val="es-ES_tradnl"/>
              </w:rPr>
            </w:pPr>
            <w:r>
              <w:rPr>
                <w:b/>
                <w:lang w:val="es-ES_tradnl"/>
              </w:rPr>
              <w:t>Material escrito y presentación oral (en vivo o grabado)</w:t>
            </w:r>
          </w:p>
          <w:p w14:paraId="63CADC71"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7877D063"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82510A" w14:textId="77777777" w:rsidR="00192D7E" w:rsidRPr="00E335A1"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 Sesión</w:t>
            </w:r>
          </w:p>
        </w:tc>
      </w:tr>
      <w:tr w:rsidR="00192D7E" w:rsidRPr="00E335A1" w14:paraId="13FEF6D6"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2BBE57"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 xml:space="preserve">3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31E328" w14:textId="77777777" w:rsidR="00192D7E" w:rsidRPr="00E335A1"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E416F2" w14:textId="77777777" w:rsidR="00192D7E" w:rsidRDefault="00192D7E" w:rsidP="00192D7E">
            <w:pPr>
              <w:pStyle w:val="Poromisin"/>
              <w:jc w:val="center"/>
              <w:rPr>
                <w:rFonts w:ascii="Candara" w:hAnsi="Candara"/>
                <w:sz w:val="24"/>
                <w:szCs w:val="24"/>
              </w:rPr>
            </w:pPr>
            <w:r>
              <w:rPr>
                <w:rFonts w:ascii="Candara" w:hAnsi="Candara"/>
                <w:sz w:val="24"/>
                <w:szCs w:val="24"/>
              </w:rPr>
              <w:t xml:space="preserve">Proyecto Integrador / Practicas de campo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514291" w14:textId="77777777" w:rsidR="00192D7E" w:rsidRPr="002A56DC"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Presentación del tema a abordar y forma de trabajo.</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739569"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Ante proyecto / Lista descriptiva del proyecto.</w:t>
            </w:r>
            <w:r>
              <w:rPr>
                <w:rFonts w:ascii="Candara" w:hAnsi="Candara"/>
                <w:sz w:val="24"/>
                <w:szCs w:val="24"/>
              </w:rPr>
              <w:br/>
            </w:r>
            <w:r>
              <w:rPr>
                <w:rFonts w:ascii="Candara" w:hAnsi="Candara"/>
                <w:sz w:val="24"/>
                <w:szCs w:val="24"/>
              </w:rPr>
              <w:br/>
              <w:t xml:space="preserve">Borrador del cronograma personal de actividades. </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1B37A3BB" w14:textId="77777777" w:rsidR="00192D7E" w:rsidRPr="00E335A1" w:rsidRDefault="00192D7E" w:rsidP="00192D7E">
            <w:pPr>
              <w:pStyle w:val="Poromisin"/>
              <w:spacing w:after="240"/>
              <w:jc w:val="center"/>
              <w:rPr>
                <w:rFonts w:ascii="Candara" w:hAnsi="Candara"/>
                <w:sz w:val="24"/>
                <w:szCs w:val="24"/>
              </w:rPr>
            </w:pPr>
            <w:r>
              <w:rPr>
                <w:rFonts w:ascii="Candara" w:hAnsi="Candara"/>
                <w:sz w:val="24"/>
                <w:szCs w:val="24"/>
              </w:rPr>
              <w:t>Lista de cotejo</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90F475"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192D7E" w:rsidRPr="00E335A1" w14:paraId="3E6E7EE1"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502A69"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 xml:space="preserve">4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77E09A"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F04159" w14:textId="77777777" w:rsidR="00192D7E" w:rsidRDefault="00192D7E" w:rsidP="00192D7E">
            <w:pPr>
              <w:pStyle w:val="Poromisin"/>
              <w:jc w:val="center"/>
              <w:rPr>
                <w:rFonts w:ascii="Candara" w:hAnsi="Candara"/>
                <w:sz w:val="24"/>
                <w:szCs w:val="24"/>
              </w:rPr>
            </w:pPr>
            <w:r>
              <w:rPr>
                <w:rFonts w:ascii="Candara" w:hAnsi="Candara"/>
                <w:sz w:val="24"/>
                <w:szCs w:val="24"/>
              </w:rPr>
              <w:t>Simple past</w:t>
            </w:r>
          </w:p>
          <w:p w14:paraId="6A07BF28" w14:textId="77777777" w:rsidR="00192D7E" w:rsidRDefault="00192D7E" w:rsidP="00192D7E">
            <w:pPr>
              <w:pStyle w:val="Poromisin"/>
              <w:jc w:val="center"/>
              <w:rPr>
                <w:rFonts w:ascii="Candara" w:hAnsi="Candara"/>
                <w:sz w:val="24"/>
                <w:szCs w:val="24"/>
              </w:rPr>
            </w:pPr>
            <w:r>
              <w:rPr>
                <w:rFonts w:ascii="Candara" w:hAnsi="Candara"/>
                <w:sz w:val="24"/>
                <w:szCs w:val="24"/>
              </w:rPr>
              <w:t>review</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3D5AD7"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3AD2C6DE"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24078B"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5842319E" w14:textId="77777777" w:rsidR="00192D7E" w:rsidRDefault="00192D7E" w:rsidP="00192D7E">
            <w:pPr>
              <w:pStyle w:val="Cuerpo"/>
              <w:rPr>
                <w:lang w:val="es-ES_tradnl"/>
              </w:rPr>
            </w:pPr>
            <w:r>
              <w:rPr>
                <w:lang w:val="es-ES_tradnl"/>
              </w:rPr>
              <w:t>De las tareas asignadas.</w:t>
            </w:r>
          </w:p>
          <w:p w14:paraId="7E76573B" w14:textId="77777777" w:rsidR="00192D7E" w:rsidRPr="00903C04" w:rsidRDefault="00192D7E" w:rsidP="00192D7E">
            <w:pPr>
              <w:pStyle w:val="Cuerpo"/>
              <w:rPr>
                <w:lang w:val="es-ES_tradnl"/>
              </w:rPr>
            </w:pPr>
          </w:p>
          <w:p w14:paraId="1CFD74A9"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1: </w:t>
            </w:r>
            <w:r>
              <w:rPr>
                <w:rFonts w:ascii="Candara" w:hAnsi="Candara"/>
                <w:sz w:val="24"/>
                <w:szCs w:val="24"/>
              </w:rPr>
              <w:br/>
            </w:r>
            <w:r>
              <w:rPr>
                <w:rFonts w:ascii="Candara" w:hAnsi="Candara"/>
                <w:b w:val="0"/>
                <w:sz w:val="24"/>
                <w:szCs w:val="24"/>
              </w:rPr>
              <w:t>verbs</w:t>
            </w:r>
          </w:p>
          <w:p w14:paraId="4271458B" w14:textId="77777777" w:rsidR="00192D7E" w:rsidRDefault="00192D7E" w:rsidP="00192D7E">
            <w:pPr>
              <w:pStyle w:val="Cuerpo"/>
              <w:ind w:left="0"/>
              <w:rPr>
                <w:lang w:val="es-ES_tradnl"/>
              </w:rPr>
            </w:pPr>
          </w:p>
          <w:p w14:paraId="0E85D0A6" w14:textId="77777777" w:rsidR="00192D7E" w:rsidRPr="00903C04" w:rsidRDefault="00192D7E" w:rsidP="00192D7E">
            <w:pPr>
              <w:pStyle w:val="Cuerpo"/>
              <w:ind w:left="0"/>
              <w:rPr>
                <w:b/>
                <w:lang w:val="es-ES_tradnl"/>
              </w:rPr>
            </w:pPr>
            <w:r>
              <w:rPr>
                <w:b/>
                <w:lang w:val="es-ES_tradnl"/>
              </w:rPr>
              <w:t>Párrafo escrito y presentación oral (en vivo o grabado)</w:t>
            </w:r>
          </w:p>
          <w:p w14:paraId="3EA21A0A"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6BCDD223"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03871E"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2 sesiones</w:t>
            </w:r>
          </w:p>
          <w:p w14:paraId="6C637438" w14:textId="77777777" w:rsidR="00192D7E" w:rsidRPr="003D6E01" w:rsidRDefault="00192D7E" w:rsidP="00192D7E">
            <w:pPr>
              <w:pStyle w:val="Cuerpo"/>
              <w:ind w:left="0"/>
              <w:rPr>
                <w:lang w:val="es-ES_tradnl"/>
              </w:rPr>
            </w:pPr>
          </w:p>
        </w:tc>
      </w:tr>
      <w:tr w:rsidR="00192D7E" w:rsidRPr="00E335A1" w14:paraId="4A3CAA93"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06655E"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6B82A5"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7FAFF6" w14:textId="77777777" w:rsidR="00192D7E" w:rsidRDefault="00192D7E" w:rsidP="00192D7E">
            <w:pPr>
              <w:pStyle w:val="Poromisin"/>
              <w:jc w:val="center"/>
              <w:rPr>
                <w:rFonts w:ascii="Candara" w:hAnsi="Candara"/>
                <w:sz w:val="24"/>
                <w:szCs w:val="24"/>
              </w:rPr>
            </w:pPr>
            <w:r>
              <w:rPr>
                <w:rFonts w:ascii="Candara" w:hAnsi="Candara"/>
                <w:sz w:val="24"/>
                <w:szCs w:val="24"/>
              </w:rPr>
              <w:t>Internet activities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8E36CD"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42D931E3"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5B9C05"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527D3B64" w14:textId="77777777" w:rsidR="00192D7E" w:rsidRDefault="00192D7E" w:rsidP="00192D7E">
            <w:pPr>
              <w:pStyle w:val="Cuerpo"/>
              <w:rPr>
                <w:lang w:val="es-ES_tradnl"/>
              </w:rPr>
            </w:pPr>
            <w:r>
              <w:rPr>
                <w:lang w:val="es-ES_tradnl"/>
              </w:rPr>
              <w:t>De las tareas asignadas.</w:t>
            </w:r>
          </w:p>
          <w:p w14:paraId="295C416C" w14:textId="77777777" w:rsidR="00192D7E" w:rsidRPr="00903C04" w:rsidRDefault="00192D7E" w:rsidP="00192D7E">
            <w:pPr>
              <w:pStyle w:val="Cuerpo"/>
              <w:rPr>
                <w:lang w:val="es-ES_tradnl"/>
              </w:rPr>
            </w:pPr>
          </w:p>
          <w:p w14:paraId="53469AC2"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1: </w:t>
            </w:r>
            <w:r>
              <w:rPr>
                <w:rFonts w:ascii="Candara" w:hAnsi="Candara"/>
                <w:sz w:val="24"/>
                <w:szCs w:val="24"/>
              </w:rPr>
              <w:br/>
              <w:t>Verbs, internet voc, softwares, electronic devices.</w:t>
            </w:r>
          </w:p>
          <w:p w14:paraId="56ABEC1A" w14:textId="77777777" w:rsidR="00192D7E" w:rsidRDefault="00192D7E" w:rsidP="00192D7E">
            <w:pPr>
              <w:pStyle w:val="Cuerpo"/>
              <w:ind w:left="0"/>
              <w:rPr>
                <w:lang w:val="es-ES_tradnl"/>
              </w:rPr>
            </w:pPr>
          </w:p>
          <w:p w14:paraId="1C8D834E" w14:textId="77777777" w:rsidR="00192D7E" w:rsidRPr="00903C04" w:rsidRDefault="00192D7E" w:rsidP="00192D7E">
            <w:pPr>
              <w:pStyle w:val="Cuerpo"/>
              <w:ind w:left="0"/>
              <w:rPr>
                <w:b/>
                <w:lang w:val="es-ES_tradnl"/>
              </w:rPr>
            </w:pPr>
            <w:r>
              <w:rPr>
                <w:b/>
                <w:lang w:val="es-ES_tradnl"/>
              </w:rPr>
              <w:t>Párrafo escrito y presentación oral (en vivo o grabado)</w:t>
            </w:r>
          </w:p>
          <w:p w14:paraId="7BF3035A"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34D4807E"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5231B9"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2 sesiones</w:t>
            </w:r>
          </w:p>
          <w:p w14:paraId="074A58C8" w14:textId="77777777" w:rsidR="00192D7E" w:rsidRPr="003D6E01" w:rsidRDefault="00192D7E" w:rsidP="00192D7E">
            <w:pPr>
              <w:pStyle w:val="Cuerpo"/>
              <w:ind w:left="0"/>
              <w:rPr>
                <w:lang w:val="es-ES_tradnl"/>
              </w:rPr>
            </w:pPr>
          </w:p>
        </w:tc>
      </w:tr>
      <w:tr w:rsidR="00192D7E" w:rsidRPr="00E335A1" w14:paraId="33FB5A2A"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68B2E8"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 xml:space="preserve">6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A4182B" w14:textId="77777777" w:rsidR="00192D7E" w:rsidRPr="00E335A1"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3FF1B4" w14:textId="77777777" w:rsidR="00192D7E" w:rsidRDefault="00192D7E" w:rsidP="00192D7E">
            <w:pPr>
              <w:pStyle w:val="Poromisin"/>
              <w:jc w:val="center"/>
              <w:rPr>
                <w:rFonts w:ascii="Candara" w:hAnsi="Candara"/>
                <w:sz w:val="24"/>
                <w:szCs w:val="24"/>
              </w:rPr>
            </w:pPr>
            <w:r>
              <w:rPr>
                <w:rFonts w:ascii="Candara" w:hAnsi="Candara"/>
                <w:sz w:val="24"/>
                <w:szCs w:val="24"/>
              </w:rPr>
              <w:t xml:space="preserve">Proyecto Integrador / Practicas de campo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285631"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p>
          <w:p w14:paraId="237F5A70" w14:textId="77777777" w:rsidR="00192D7E" w:rsidRPr="00D01A0B" w:rsidRDefault="00192D7E" w:rsidP="00192D7E">
            <w:pPr>
              <w:pStyle w:val="Cuerpo"/>
              <w:ind w:left="0"/>
              <w:rPr>
                <w:lang w:val="es-ES_tradnl"/>
              </w:rPr>
            </w:pPr>
            <w:r>
              <w:rPr>
                <w:lang w:val="es-ES_tradnl"/>
              </w:rPr>
              <w:t xml:space="preserve">Presentar el tema a abordar y equipo de trabajo. </w:t>
            </w:r>
            <w:r>
              <w:rPr>
                <w:lang w:val="es-ES_tradnl"/>
              </w:rPr>
              <w:br/>
              <w:t>Descripción de la forma de trabajo.</w:t>
            </w:r>
            <w:r>
              <w:rPr>
                <w:lang w:val="es-ES_tradnl"/>
              </w:rPr>
              <w:br/>
              <w:t xml:space="preserve">Elaboración de un cronograma de actividades y fechas de entrega (Días jueves) </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BD3CD9"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Ante proyecto / Lista descriptiva del proyecto.</w:t>
            </w:r>
            <w:r>
              <w:rPr>
                <w:rFonts w:ascii="Candara" w:hAnsi="Candara"/>
                <w:sz w:val="24"/>
                <w:szCs w:val="24"/>
              </w:rPr>
              <w:br/>
            </w:r>
            <w:r>
              <w:rPr>
                <w:rFonts w:ascii="Candara" w:hAnsi="Candara"/>
                <w:sz w:val="24"/>
                <w:szCs w:val="24"/>
              </w:rPr>
              <w:br/>
              <w:t xml:space="preserve">Borrador del cronograma personal de actividades. </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61D43994" w14:textId="77777777" w:rsidR="00192D7E" w:rsidRPr="00E335A1" w:rsidRDefault="00192D7E" w:rsidP="00192D7E">
            <w:pPr>
              <w:pStyle w:val="Poromisin"/>
              <w:spacing w:after="240"/>
              <w:jc w:val="center"/>
              <w:rPr>
                <w:rFonts w:ascii="Candara" w:hAnsi="Candara"/>
                <w:sz w:val="24"/>
                <w:szCs w:val="24"/>
              </w:rPr>
            </w:pPr>
            <w:r>
              <w:rPr>
                <w:rFonts w:ascii="Candara" w:hAnsi="Candara"/>
                <w:sz w:val="24"/>
                <w:szCs w:val="24"/>
              </w:rPr>
              <w:t>Lista de cotejo</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B1E06C"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192D7E" w:rsidRPr="00E335A1" w14:paraId="511BFC4B"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BEC94F"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DC38D" w14:textId="77777777" w:rsidR="00192D7E" w:rsidRPr="006353BD" w:rsidRDefault="00192D7E" w:rsidP="00192D7E">
            <w:pPr>
              <w:rPr>
                <w:b/>
              </w:rPr>
            </w:pPr>
            <w:r w:rsidRPr="006353BD">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83C89F" w14:textId="77777777" w:rsidR="00192D7E" w:rsidRDefault="00192D7E" w:rsidP="00192D7E">
            <w:pPr>
              <w:pStyle w:val="Poromisin"/>
              <w:jc w:val="center"/>
              <w:rPr>
                <w:rFonts w:ascii="Candara" w:hAnsi="Candara"/>
                <w:sz w:val="24"/>
                <w:szCs w:val="24"/>
              </w:rPr>
            </w:pPr>
            <w:r>
              <w:rPr>
                <w:rFonts w:ascii="Candara" w:hAnsi="Candara"/>
                <w:sz w:val="24"/>
                <w:szCs w:val="24"/>
              </w:rPr>
              <w:t>Describing reactions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B451C9"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14B22D37"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7D5C5E"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6E4D3D44" w14:textId="77777777" w:rsidR="00192D7E" w:rsidRDefault="00192D7E" w:rsidP="00192D7E">
            <w:pPr>
              <w:pStyle w:val="Cuerpo"/>
              <w:rPr>
                <w:lang w:val="es-ES_tradnl"/>
              </w:rPr>
            </w:pPr>
            <w:r>
              <w:rPr>
                <w:lang w:val="es-ES_tradnl"/>
              </w:rPr>
              <w:t>De las tareas asignadas.</w:t>
            </w:r>
          </w:p>
          <w:p w14:paraId="24343F9C" w14:textId="77777777" w:rsidR="00192D7E" w:rsidRPr="00903C04" w:rsidRDefault="00192D7E" w:rsidP="00192D7E">
            <w:pPr>
              <w:pStyle w:val="Cuerpo"/>
              <w:rPr>
                <w:lang w:val="es-ES_tradnl"/>
              </w:rPr>
            </w:pPr>
          </w:p>
          <w:p w14:paraId="0378F85A" w14:textId="77777777" w:rsidR="00192D7E" w:rsidRDefault="00192D7E" w:rsidP="00192D7E">
            <w:pPr>
              <w:pStyle w:val="Cuerpo"/>
              <w:ind w:left="0"/>
              <w:rPr>
                <w:rFonts w:ascii="Candara" w:hAnsi="Candara"/>
              </w:rPr>
            </w:pPr>
            <w:r>
              <w:rPr>
                <w:rFonts w:ascii="Candara" w:hAnsi="Candara"/>
              </w:rPr>
              <w:t xml:space="preserve">Vocabulario unidad 2: </w:t>
            </w:r>
            <w:r>
              <w:rPr>
                <w:rFonts w:ascii="Candara" w:hAnsi="Candara"/>
              </w:rPr>
              <w:br/>
            </w:r>
            <w:r>
              <w:rPr>
                <w:rFonts w:ascii="Candara" w:hAnsi="Candara"/>
                <w:b/>
              </w:rPr>
              <w:t>adjectives</w:t>
            </w:r>
            <w:r>
              <w:rPr>
                <w:rFonts w:ascii="Candara" w:hAnsi="Candara"/>
              </w:rPr>
              <w:t xml:space="preserve"> </w:t>
            </w:r>
          </w:p>
          <w:p w14:paraId="52DC3C68" w14:textId="77777777" w:rsidR="00192D7E" w:rsidRDefault="00192D7E" w:rsidP="00192D7E">
            <w:pPr>
              <w:pStyle w:val="Cuerpo"/>
              <w:ind w:left="0"/>
              <w:rPr>
                <w:lang w:val="es-ES_tradnl"/>
              </w:rPr>
            </w:pPr>
          </w:p>
          <w:p w14:paraId="660645F5" w14:textId="77777777" w:rsidR="00192D7E" w:rsidRPr="00903C04" w:rsidRDefault="00192D7E" w:rsidP="00192D7E">
            <w:pPr>
              <w:pStyle w:val="Cuerpo"/>
              <w:ind w:left="0"/>
              <w:rPr>
                <w:b/>
                <w:lang w:val="es-ES_tradnl"/>
              </w:rPr>
            </w:pPr>
            <w:r>
              <w:rPr>
                <w:b/>
                <w:lang w:val="es-ES_tradnl"/>
              </w:rPr>
              <w:t>Párrafo escrito y presentación oral (en vivo o grabado)</w:t>
            </w:r>
          </w:p>
          <w:p w14:paraId="19B6C297"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1353D4A1"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10D9B1"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p w14:paraId="2B7C0D6E" w14:textId="77777777" w:rsidR="00192D7E" w:rsidRPr="003D6E01" w:rsidRDefault="00192D7E" w:rsidP="00192D7E">
            <w:pPr>
              <w:pStyle w:val="Cuerpo"/>
              <w:ind w:left="0"/>
              <w:rPr>
                <w:lang w:val="es-ES_tradnl"/>
              </w:rPr>
            </w:pPr>
          </w:p>
        </w:tc>
      </w:tr>
      <w:tr w:rsidR="00192D7E" w:rsidRPr="00E335A1" w14:paraId="4374DB8A"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AAA017"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C59D6" w14:textId="77777777" w:rsidR="00192D7E" w:rsidRPr="006353BD" w:rsidRDefault="00192D7E" w:rsidP="00192D7E">
            <w:pPr>
              <w:rPr>
                <w:b/>
              </w:rPr>
            </w:pPr>
            <w:r w:rsidRPr="006353BD">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9F4B85" w14:textId="77777777" w:rsidR="00192D7E" w:rsidRDefault="00192D7E" w:rsidP="00192D7E">
            <w:pPr>
              <w:pStyle w:val="Poromisin"/>
              <w:jc w:val="center"/>
              <w:rPr>
                <w:rFonts w:ascii="Candara" w:hAnsi="Candara"/>
                <w:sz w:val="24"/>
                <w:szCs w:val="24"/>
              </w:rPr>
            </w:pPr>
            <w:r>
              <w:rPr>
                <w:rFonts w:ascii="Candara" w:hAnsi="Candara"/>
                <w:sz w:val="24"/>
                <w:szCs w:val="24"/>
              </w:rPr>
              <w:t>Pronouns references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2112EC"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50DFA6E6"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12A41E"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792ECF36" w14:textId="77777777" w:rsidR="00192D7E" w:rsidRDefault="00192D7E" w:rsidP="00192D7E">
            <w:pPr>
              <w:pStyle w:val="Cuerpo"/>
              <w:rPr>
                <w:lang w:val="es-ES_tradnl"/>
              </w:rPr>
            </w:pPr>
            <w:r>
              <w:rPr>
                <w:lang w:val="es-ES_tradnl"/>
              </w:rPr>
              <w:t>De las tareas asignadas.</w:t>
            </w:r>
          </w:p>
          <w:p w14:paraId="13D0534A" w14:textId="77777777" w:rsidR="00192D7E" w:rsidRPr="00903C04" w:rsidRDefault="00192D7E" w:rsidP="00192D7E">
            <w:pPr>
              <w:pStyle w:val="Cuerpo"/>
              <w:rPr>
                <w:lang w:val="es-ES_tradnl"/>
              </w:rPr>
            </w:pPr>
          </w:p>
          <w:p w14:paraId="3A17FD59" w14:textId="77777777" w:rsidR="00192D7E" w:rsidRDefault="00192D7E" w:rsidP="00192D7E">
            <w:pPr>
              <w:pStyle w:val="Cuerpo"/>
              <w:ind w:left="0"/>
              <w:rPr>
                <w:rFonts w:ascii="Candara" w:hAnsi="Candara"/>
              </w:rPr>
            </w:pPr>
            <w:r>
              <w:rPr>
                <w:rFonts w:ascii="Candara" w:hAnsi="Candara"/>
              </w:rPr>
              <w:t xml:space="preserve">Vocabulario unidad 2: </w:t>
            </w:r>
            <w:r>
              <w:rPr>
                <w:rFonts w:ascii="Candara" w:hAnsi="Candara"/>
              </w:rPr>
              <w:br/>
            </w:r>
            <w:r w:rsidRPr="00394EA5">
              <w:rPr>
                <w:rFonts w:ascii="Candara" w:hAnsi="Candara"/>
                <w:b/>
              </w:rPr>
              <w:t xml:space="preserve">Hobbies </w:t>
            </w:r>
            <w:r>
              <w:rPr>
                <w:rFonts w:ascii="Candara" w:hAnsi="Candara"/>
                <w:b/>
              </w:rPr>
              <w:t>and adjectives</w:t>
            </w:r>
          </w:p>
          <w:p w14:paraId="455F1367" w14:textId="77777777" w:rsidR="00192D7E" w:rsidRDefault="00192D7E" w:rsidP="00192D7E">
            <w:pPr>
              <w:pStyle w:val="Cuerpo"/>
              <w:ind w:left="0"/>
              <w:rPr>
                <w:lang w:val="es-ES_tradnl"/>
              </w:rPr>
            </w:pPr>
          </w:p>
          <w:p w14:paraId="6B78289D" w14:textId="77777777" w:rsidR="00192D7E" w:rsidRPr="00903C04" w:rsidRDefault="00192D7E" w:rsidP="00192D7E">
            <w:pPr>
              <w:pStyle w:val="Cuerpo"/>
              <w:ind w:left="0"/>
              <w:rPr>
                <w:b/>
                <w:lang w:val="es-ES_tradnl"/>
              </w:rPr>
            </w:pPr>
            <w:r>
              <w:rPr>
                <w:b/>
                <w:lang w:val="es-ES_tradnl"/>
              </w:rPr>
              <w:t>Párrafo escrito y presentación oral (en vivo o grabado)</w:t>
            </w:r>
          </w:p>
          <w:p w14:paraId="7BBAF2D6"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4E02F9D9"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37C848"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p w14:paraId="6E0B52D0" w14:textId="77777777" w:rsidR="00192D7E" w:rsidRPr="003D6E01" w:rsidRDefault="00192D7E" w:rsidP="00192D7E">
            <w:pPr>
              <w:pStyle w:val="Cuerpo"/>
              <w:ind w:left="0"/>
              <w:rPr>
                <w:lang w:val="es-ES_tradnl"/>
              </w:rPr>
            </w:pPr>
          </w:p>
        </w:tc>
      </w:tr>
      <w:tr w:rsidR="00192D7E" w:rsidRPr="00E335A1" w14:paraId="33283460"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171F36"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551E8" w14:textId="77777777" w:rsidR="00192D7E" w:rsidRPr="006353BD" w:rsidRDefault="00192D7E" w:rsidP="00192D7E">
            <w:pPr>
              <w:rPr>
                <w:b/>
              </w:rPr>
            </w:pPr>
            <w:r w:rsidRPr="006353BD">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F3EB5A" w14:textId="77777777" w:rsidR="00192D7E" w:rsidRDefault="00192D7E" w:rsidP="00192D7E">
            <w:pPr>
              <w:pStyle w:val="Poromisin"/>
              <w:jc w:val="center"/>
              <w:rPr>
                <w:rFonts w:ascii="Candara" w:hAnsi="Candara"/>
                <w:sz w:val="24"/>
                <w:szCs w:val="24"/>
              </w:rPr>
            </w:pPr>
            <w:r>
              <w:rPr>
                <w:rFonts w:ascii="Candara" w:hAnsi="Candara"/>
                <w:sz w:val="24"/>
                <w:szCs w:val="24"/>
              </w:rPr>
              <w:t xml:space="preserve">Proyecto Integrador / Practicas de campo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98ACC5" w14:textId="77777777" w:rsidR="00192D7E" w:rsidRPr="00D01A0B" w:rsidRDefault="00192D7E" w:rsidP="00192D7E">
            <w:pPr>
              <w:pStyle w:val="Cuerpo"/>
              <w:ind w:left="0"/>
              <w:rPr>
                <w:lang w:val="es-ES_tradnl"/>
              </w:rPr>
            </w:pPr>
            <w:r>
              <w:rPr>
                <w:rFonts w:ascii="Candara" w:hAnsi="Candara"/>
                <w:b/>
                <w:bCs/>
                <w:lang w:val="es-ES_tradnl"/>
              </w:rPr>
              <w:t>Entrega del primer borrador o actividad dependiendo del cronograma planteado por el alumno.</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28C993"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Avance de proyecto</w:t>
            </w:r>
            <w:r>
              <w:rPr>
                <w:rFonts w:ascii="Candara" w:hAnsi="Candara"/>
                <w:sz w:val="24"/>
                <w:szCs w:val="24"/>
              </w:rPr>
              <w:br/>
            </w:r>
            <w:r>
              <w:rPr>
                <w:rFonts w:ascii="Candara" w:hAnsi="Candara"/>
                <w:sz w:val="24"/>
                <w:szCs w:val="24"/>
              </w:rPr>
              <w:br/>
              <w:t>Revisión del primer borrador de la carpeta.</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2AC9D53C" w14:textId="77777777" w:rsidR="00192D7E" w:rsidRPr="00E335A1" w:rsidRDefault="00192D7E" w:rsidP="00192D7E">
            <w:pPr>
              <w:pStyle w:val="Poromisin"/>
              <w:spacing w:after="240"/>
              <w:jc w:val="center"/>
              <w:rPr>
                <w:rFonts w:ascii="Candara" w:hAnsi="Candara"/>
                <w:sz w:val="24"/>
                <w:szCs w:val="24"/>
              </w:rPr>
            </w:pPr>
            <w:r>
              <w:rPr>
                <w:rFonts w:ascii="Candara" w:hAnsi="Candara"/>
                <w:sz w:val="24"/>
                <w:szCs w:val="24"/>
              </w:rPr>
              <w:t>Lista de cotejo</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06278E"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192D7E" w:rsidRPr="00E335A1" w14:paraId="4AB7FBC7"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6E0CC9"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ED408E" w14:textId="77777777" w:rsidR="00192D7E" w:rsidRPr="006353BD" w:rsidRDefault="00192D7E" w:rsidP="00192D7E">
            <w:pPr>
              <w:rPr>
                <w:b/>
              </w:rPr>
            </w:pPr>
            <w:r w:rsidRPr="006353BD">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D250A4" w14:textId="77777777" w:rsidR="00192D7E" w:rsidRDefault="00192D7E" w:rsidP="00192D7E">
            <w:pPr>
              <w:pStyle w:val="Poromisin"/>
              <w:jc w:val="center"/>
              <w:rPr>
                <w:rFonts w:ascii="Candara" w:hAnsi="Candara"/>
                <w:sz w:val="24"/>
                <w:szCs w:val="24"/>
              </w:rPr>
            </w:pPr>
            <w:r>
              <w:rPr>
                <w:rFonts w:ascii="Candara" w:hAnsi="Candara"/>
                <w:sz w:val="24"/>
                <w:szCs w:val="24"/>
              </w:rPr>
              <w:br/>
              <w:t xml:space="preserve">Past progressive </w:t>
            </w:r>
          </w:p>
          <w:p w14:paraId="476C813D" w14:textId="77777777" w:rsidR="00192D7E" w:rsidRDefault="00192D7E" w:rsidP="00192D7E">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A6DCF3"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24771D50"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AC4109"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5347A7DF" w14:textId="77777777" w:rsidR="00192D7E" w:rsidRDefault="00192D7E" w:rsidP="00192D7E">
            <w:pPr>
              <w:pStyle w:val="Cuerpo"/>
              <w:rPr>
                <w:lang w:val="es-ES_tradnl"/>
              </w:rPr>
            </w:pPr>
            <w:r>
              <w:rPr>
                <w:lang w:val="es-ES_tradnl"/>
              </w:rPr>
              <w:t>De las tareas asignadas.</w:t>
            </w:r>
          </w:p>
          <w:p w14:paraId="7EFFF94A" w14:textId="77777777" w:rsidR="00192D7E" w:rsidRPr="00903C04" w:rsidRDefault="00192D7E" w:rsidP="00192D7E">
            <w:pPr>
              <w:pStyle w:val="Cuerpo"/>
              <w:rPr>
                <w:lang w:val="es-ES_tradnl"/>
              </w:rPr>
            </w:pPr>
          </w:p>
          <w:p w14:paraId="3D0B7F93"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1: </w:t>
            </w:r>
            <w:r>
              <w:rPr>
                <w:rFonts w:ascii="Candara" w:hAnsi="Candara"/>
                <w:sz w:val="24"/>
                <w:szCs w:val="24"/>
              </w:rPr>
              <w:br/>
            </w:r>
            <w:r>
              <w:rPr>
                <w:rFonts w:ascii="Candara" w:hAnsi="Candara"/>
                <w:b w:val="0"/>
                <w:sz w:val="24"/>
                <w:szCs w:val="24"/>
              </w:rPr>
              <w:t>Weather, Daily activities, prepositions connected with time. Verbs in PP</w:t>
            </w:r>
          </w:p>
          <w:p w14:paraId="7D29EF42"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4CCCB468"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31D651"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w:t>
            </w:r>
          </w:p>
          <w:p w14:paraId="66F7C7C7"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192D7E" w:rsidRPr="00E335A1" w14:paraId="28BA1265"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42DD02"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2555CB" w14:textId="77777777" w:rsidR="00192D7E" w:rsidRPr="006353BD" w:rsidRDefault="00192D7E" w:rsidP="00192D7E">
            <w:pPr>
              <w:rPr>
                <w:b/>
              </w:rPr>
            </w:pPr>
            <w:r w:rsidRPr="006353BD">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590BD7" w14:textId="77777777" w:rsidR="00192D7E" w:rsidRDefault="00192D7E" w:rsidP="00192D7E">
            <w:pPr>
              <w:pStyle w:val="Poromisin"/>
              <w:jc w:val="center"/>
              <w:rPr>
                <w:rFonts w:ascii="Candara" w:hAnsi="Candara"/>
                <w:sz w:val="24"/>
                <w:szCs w:val="24"/>
              </w:rPr>
            </w:pPr>
            <w:r>
              <w:rPr>
                <w:rFonts w:ascii="Candara" w:hAnsi="Candara"/>
                <w:sz w:val="24"/>
                <w:szCs w:val="24"/>
              </w:rPr>
              <w:br/>
              <w:t xml:space="preserve">Arts </w:t>
            </w:r>
            <w:r>
              <w:rPr>
                <w:rFonts w:ascii="Candara" w:hAnsi="Candara"/>
                <w:sz w:val="24"/>
                <w:szCs w:val="24"/>
              </w:rPr>
              <w:br/>
              <w:t>Adjetives to describe.</w:t>
            </w:r>
          </w:p>
          <w:p w14:paraId="6527E855" w14:textId="77777777" w:rsidR="00192D7E" w:rsidRDefault="00192D7E" w:rsidP="00192D7E">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08EBAE"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3C465425"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16D26D"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13938847" w14:textId="77777777" w:rsidR="00192D7E" w:rsidRDefault="00192D7E" w:rsidP="00192D7E">
            <w:pPr>
              <w:pStyle w:val="Cuerpo"/>
              <w:rPr>
                <w:lang w:val="es-ES_tradnl"/>
              </w:rPr>
            </w:pPr>
            <w:r>
              <w:rPr>
                <w:lang w:val="es-ES_tradnl"/>
              </w:rPr>
              <w:t>De las tareas asignadas.</w:t>
            </w:r>
          </w:p>
          <w:p w14:paraId="1DDFB5D5" w14:textId="77777777" w:rsidR="00192D7E" w:rsidRPr="00903C04" w:rsidRDefault="00192D7E" w:rsidP="00192D7E">
            <w:pPr>
              <w:pStyle w:val="Cuerpo"/>
              <w:rPr>
                <w:lang w:val="es-ES_tradnl"/>
              </w:rPr>
            </w:pPr>
          </w:p>
          <w:p w14:paraId="2A4F5C09"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3: </w:t>
            </w:r>
            <w:r>
              <w:rPr>
                <w:rFonts w:ascii="Candara" w:hAnsi="Candara"/>
                <w:sz w:val="24"/>
                <w:szCs w:val="24"/>
              </w:rPr>
              <w:br/>
            </w:r>
            <w:r>
              <w:rPr>
                <w:rFonts w:ascii="Candara" w:hAnsi="Candara"/>
                <w:b w:val="0"/>
                <w:sz w:val="24"/>
                <w:szCs w:val="24"/>
              </w:rPr>
              <w:t xml:space="preserve">arts voc, adjecctives, </w:t>
            </w:r>
          </w:p>
          <w:p w14:paraId="418A8CD4"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7B496665"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EA3889"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w:t>
            </w:r>
          </w:p>
          <w:p w14:paraId="3987C5BF"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192D7E" w:rsidRPr="00E335A1" w14:paraId="7763FADC"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6076A6"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B47C7E" w14:textId="77777777" w:rsidR="00192D7E" w:rsidRDefault="00192D7E" w:rsidP="00192D7E">
            <w:r w:rsidRPr="009523E6">
              <w:rPr>
                <w:rFonts w:ascii="Candara" w:hAnsi="Candara"/>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18E4D7" w14:textId="77777777" w:rsidR="00192D7E" w:rsidRDefault="00192D7E" w:rsidP="00192D7E">
            <w:pPr>
              <w:pStyle w:val="Poromisin"/>
              <w:jc w:val="center"/>
              <w:rPr>
                <w:rFonts w:ascii="Candara" w:hAnsi="Candara"/>
                <w:sz w:val="24"/>
                <w:szCs w:val="24"/>
              </w:rPr>
            </w:pPr>
            <w:r>
              <w:rPr>
                <w:rFonts w:ascii="Candara" w:hAnsi="Candara"/>
                <w:sz w:val="24"/>
                <w:szCs w:val="24"/>
              </w:rPr>
              <w:t xml:space="preserve">Proyecto Integrador / Practicas de campo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0FB145" w14:textId="77777777" w:rsidR="00192D7E" w:rsidRPr="00D01A0B" w:rsidRDefault="00192D7E" w:rsidP="00192D7E">
            <w:pPr>
              <w:pStyle w:val="Cuerpo"/>
              <w:ind w:left="0"/>
              <w:rPr>
                <w:lang w:val="es-ES_tradnl"/>
              </w:rPr>
            </w:pPr>
            <w:r>
              <w:rPr>
                <w:rFonts w:ascii="Candara" w:hAnsi="Candara"/>
                <w:b/>
                <w:bCs/>
                <w:lang w:val="es-ES_tradnl"/>
              </w:rPr>
              <w:t>Entrega de la primera actividad/ fase establecida del proyecto.</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108181"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Avance de proyecto</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3E44F8BF" w14:textId="77777777" w:rsidR="00192D7E" w:rsidRPr="00E335A1" w:rsidRDefault="00192D7E" w:rsidP="00192D7E">
            <w:pPr>
              <w:pStyle w:val="Poromisin"/>
              <w:spacing w:after="240"/>
              <w:jc w:val="center"/>
              <w:rPr>
                <w:rFonts w:ascii="Candara" w:hAnsi="Candara"/>
                <w:sz w:val="24"/>
                <w:szCs w:val="24"/>
              </w:rPr>
            </w:pPr>
            <w:r>
              <w:rPr>
                <w:rFonts w:ascii="Candara" w:hAnsi="Candara"/>
                <w:sz w:val="24"/>
                <w:szCs w:val="24"/>
              </w:rPr>
              <w:t>Lista de cotejo</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078AC7"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192D7E" w:rsidRPr="00E335A1" w14:paraId="5BE575BF"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9BD2D1"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F3705E" w14:textId="77777777" w:rsidR="00192D7E" w:rsidRDefault="00192D7E" w:rsidP="00192D7E">
            <w:r w:rsidRPr="009523E6">
              <w:rPr>
                <w:rFonts w:ascii="Candara" w:hAnsi="Candara"/>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2ABB30" w14:textId="77777777" w:rsidR="00192D7E" w:rsidRDefault="00192D7E" w:rsidP="00192D7E">
            <w:pPr>
              <w:pStyle w:val="Poromisin"/>
              <w:jc w:val="center"/>
              <w:rPr>
                <w:rFonts w:ascii="Candara" w:hAnsi="Candara"/>
                <w:sz w:val="24"/>
                <w:szCs w:val="24"/>
              </w:rPr>
            </w:pPr>
            <w:r>
              <w:rPr>
                <w:rFonts w:ascii="Candara" w:hAnsi="Candara"/>
                <w:sz w:val="24"/>
                <w:szCs w:val="24"/>
              </w:rPr>
              <w:br/>
              <w:t>Comparative with as and as not</w:t>
            </w:r>
          </w:p>
          <w:p w14:paraId="295BEFA3" w14:textId="77777777" w:rsidR="00192D7E" w:rsidRDefault="00192D7E" w:rsidP="00192D7E">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0519D4"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29BCBD26"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B11A32"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4D46BD44" w14:textId="77777777" w:rsidR="00192D7E" w:rsidRDefault="00192D7E" w:rsidP="00192D7E">
            <w:pPr>
              <w:pStyle w:val="Cuerpo"/>
              <w:rPr>
                <w:lang w:val="es-ES_tradnl"/>
              </w:rPr>
            </w:pPr>
            <w:r>
              <w:rPr>
                <w:lang w:val="es-ES_tradnl"/>
              </w:rPr>
              <w:t>De las tareas asignadas.</w:t>
            </w:r>
          </w:p>
          <w:p w14:paraId="2DD7B006" w14:textId="77777777" w:rsidR="00192D7E" w:rsidRPr="00903C04" w:rsidRDefault="00192D7E" w:rsidP="00192D7E">
            <w:pPr>
              <w:pStyle w:val="Cuerpo"/>
              <w:rPr>
                <w:lang w:val="es-ES_tradnl"/>
              </w:rPr>
            </w:pPr>
          </w:p>
          <w:p w14:paraId="4688933F"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3: </w:t>
            </w:r>
            <w:r>
              <w:rPr>
                <w:rFonts w:ascii="Candara" w:hAnsi="Candara"/>
                <w:sz w:val="24"/>
                <w:szCs w:val="24"/>
              </w:rPr>
              <w:br/>
            </w:r>
            <w:r>
              <w:rPr>
                <w:rFonts w:ascii="Candara" w:hAnsi="Candara"/>
                <w:b w:val="0"/>
                <w:sz w:val="24"/>
                <w:szCs w:val="24"/>
              </w:rPr>
              <w:t>comparatives</w:t>
            </w:r>
          </w:p>
          <w:p w14:paraId="0085B327"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24369BC9"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0345D6"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w:t>
            </w:r>
          </w:p>
          <w:p w14:paraId="3E9B0396"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192D7E" w:rsidRPr="00E335A1" w14:paraId="19CE471B"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E2FB94"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A1269" w14:textId="77777777" w:rsidR="00192D7E" w:rsidRDefault="00192D7E" w:rsidP="00192D7E">
            <w:r w:rsidRPr="009523E6">
              <w:rPr>
                <w:rFonts w:ascii="Candara" w:hAnsi="Candara"/>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014873" w14:textId="77777777" w:rsidR="00192D7E" w:rsidRDefault="00192D7E" w:rsidP="00192D7E">
            <w:pPr>
              <w:pStyle w:val="Poromisin"/>
              <w:jc w:val="center"/>
              <w:rPr>
                <w:rFonts w:ascii="Candara" w:hAnsi="Candara"/>
                <w:sz w:val="24"/>
                <w:szCs w:val="24"/>
              </w:rPr>
            </w:pPr>
            <w:r>
              <w:rPr>
                <w:rFonts w:ascii="Candara" w:hAnsi="Candara"/>
                <w:sz w:val="24"/>
                <w:szCs w:val="24"/>
              </w:rPr>
              <w:br/>
              <w:t xml:space="preserve">Identifiying speakers opinion </w:t>
            </w:r>
          </w:p>
          <w:p w14:paraId="1B451276" w14:textId="77777777" w:rsidR="00192D7E" w:rsidRDefault="00192D7E" w:rsidP="00192D7E">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E1F290"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4E2352E8"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306AE5"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28819A26" w14:textId="77777777" w:rsidR="00192D7E" w:rsidRDefault="00192D7E" w:rsidP="00192D7E">
            <w:pPr>
              <w:pStyle w:val="Cuerpo"/>
              <w:rPr>
                <w:lang w:val="es-ES_tradnl"/>
              </w:rPr>
            </w:pPr>
            <w:r>
              <w:rPr>
                <w:lang w:val="es-ES_tradnl"/>
              </w:rPr>
              <w:t>De las tareas asignadas.</w:t>
            </w:r>
          </w:p>
          <w:p w14:paraId="0F037E2C" w14:textId="77777777" w:rsidR="00192D7E" w:rsidRPr="00903C04" w:rsidRDefault="00192D7E" w:rsidP="00192D7E">
            <w:pPr>
              <w:pStyle w:val="Cuerpo"/>
              <w:rPr>
                <w:lang w:val="es-ES_tradnl"/>
              </w:rPr>
            </w:pPr>
          </w:p>
          <w:p w14:paraId="140C13B6"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3: </w:t>
            </w:r>
            <w:r>
              <w:rPr>
                <w:rFonts w:ascii="Candara" w:hAnsi="Candara"/>
                <w:sz w:val="24"/>
                <w:szCs w:val="24"/>
              </w:rPr>
              <w:br/>
            </w:r>
            <w:r>
              <w:rPr>
                <w:rFonts w:ascii="Candara" w:hAnsi="Candara"/>
                <w:b w:val="0"/>
                <w:sz w:val="24"/>
                <w:szCs w:val="24"/>
              </w:rPr>
              <w:t>Verbs</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2E5CE9A9"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7CC93E"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w:t>
            </w:r>
          </w:p>
          <w:p w14:paraId="774128FC"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192D7E" w:rsidRPr="00E335A1" w14:paraId="5CB6378A"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8A9E85"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 xml:space="preserve">14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F00145" w14:textId="77777777" w:rsidR="00192D7E" w:rsidRDefault="00192D7E" w:rsidP="00192D7E">
            <w:r w:rsidRPr="009523E6">
              <w:rPr>
                <w:rFonts w:ascii="Candara" w:hAnsi="Candara"/>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6DB3AC" w14:textId="77777777" w:rsidR="00192D7E" w:rsidRDefault="00192D7E" w:rsidP="00192D7E">
            <w:pPr>
              <w:pStyle w:val="Poromisin"/>
              <w:jc w:val="center"/>
              <w:rPr>
                <w:rFonts w:ascii="Candara" w:hAnsi="Candara"/>
                <w:sz w:val="24"/>
                <w:szCs w:val="24"/>
              </w:rPr>
            </w:pPr>
            <w:r>
              <w:rPr>
                <w:rFonts w:ascii="Candara" w:hAnsi="Candara"/>
                <w:sz w:val="24"/>
                <w:szCs w:val="24"/>
              </w:rPr>
              <w:t xml:space="preserve">Evaluación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928DD8"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Responder a las evaluaciones asignadas en la plataforma.</w:t>
            </w:r>
            <w:r>
              <w:rPr>
                <w:rFonts w:ascii="Candara" w:hAnsi="Candara"/>
                <w:sz w:val="24"/>
                <w:szCs w:val="24"/>
              </w:rPr>
              <w:br/>
            </w:r>
          </w:p>
          <w:p w14:paraId="7B5898CB" w14:textId="77777777" w:rsidR="00192D7E" w:rsidRPr="00CD52F9" w:rsidRDefault="00192D7E" w:rsidP="00192D7E">
            <w:pPr>
              <w:pStyle w:val="Cuerpo"/>
              <w:ind w:left="62"/>
              <w:rPr>
                <w:lang w:val="es-ES_tradnl"/>
              </w:rPr>
            </w:pPr>
            <w:r>
              <w:rPr>
                <w:lang w:val="es-ES_tradnl"/>
              </w:rPr>
              <w:t>Asistir/enviar en el horarios programado a las sesiones de evaluación oral.</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EA915F"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Formularios resueltos en la plataforma. </w:t>
            </w:r>
          </w:p>
          <w:p w14:paraId="11D7931A" w14:textId="77777777" w:rsidR="00192D7E" w:rsidRPr="00CD52F9" w:rsidRDefault="00192D7E" w:rsidP="00192D7E">
            <w:pPr>
              <w:pStyle w:val="Cuerpo"/>
              <w:rPr>
                <w:lang w:val="es-ES_tradnl"/>
              </w:rPr>
            </w:pPr>
          </w:p>
          <w:p w14:paraId="1632F8A8"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Audios/ videos de la evaluación </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3C79FEF4"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3699C7"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 xml:space="preserve">1 Sesion </w:t>
            </w:r>
          </w:p>
        </w:tc>
      </w:tr>
      <w:tr w:rsidR="00192D7E" w:rsidRPr="00E335A1" w14:paraId="73D8156C"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7D9793"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2CD890" w14:textId="77777777" w:rsidR="00192D7E" w:rsidRPr="006353BD" w:rsidRDefault="00192D7E" w:rsidP="00192D7E">
            <w:pPr>
              <w:rPr>
                <w:b/>
              </w:rPr>
            </w:pPr>
            <w:r w:rsidRPr="006353BD">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7CF750" w14:textId="77777777" w:rsidR="00192D7E" w:rsidRDefault="00192D7E" w:rsidP="00192D7E">
            <w:pPr>
              <w:pStyle w:val="Poromisin"/>
              <w:jc w:val="center"/>
              <w:rPr>
                <w:rFonts w:ascii="Candara" w:hAnsi="Candara"/>
                <w:sz w:val="24"/>
                <w:szCs w:val="24"/>
              </w:rPr>
            </w:pPr>
            <w:r>
              <w:rPr>
                <w:rFonts w:ascii="Candara" w:hAnsi="Candara"/>
                <w:sz w:val="24"/>
                <w:szCs w:val="24"/>
              </w:rPr>
              <w:t xml:space="preserve">Evaluación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287A3A"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3DE5C575" w14:textId="77777777" w:rsidR="00192D7E" w:rsidRPr="00CD52F9" w:rsidRDefault="00192D7E" w:rsidP="00192D7E">
            <w:pPr>
              <w:pStyle w:val="Cuerpo"/>
              <w:rPr>
                <w:lang w:val="es-ES_tradnl"/>
              </w:rPr>
            </w:pPr>
            <w:r>
              <w:rPr>
                <w:lang w:val="es-ES_tradnl"/>
              </w:rPr>
              <w:t>(Revisión de examen)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D4F0CC"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Ejercicios asignados de reforzamiento de los temas del examen. </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2E268D0A"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FD84B0"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192D7E" w:rsidRPr="00E335A1" w14:paraId="17DF3501"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BAC6FF"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0FABA" w14:textId="77777777" w:rsidR="00192D7E" w:rsidRPr="006353BD" w:rsidRDefault="00192D7E" w:rsidP="00192D7E">
            <w:pPr>
              <w:rPr>
                <w:b/>
              </w:rPr>
            </w:pPr>
            <w:r w:rsidRPr="006353BD">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4FA675" w14:textId="77777777" w:rsidR="00192D7E" w:rsidRDefault="00192D7E" w:rsidP="00192D7E">
            <w:pPr>
              <w:pStyle w:val="Poromisin"/>
              <w:jc w:val="center"/>
              <w:rPr>
                <w:rFonts w:ascii="Candara" w:hAnsi="Candara"/>
                <w:sz w:val="24"/>
                <w:szCs w:val="24"/>
              </w:rPr>
            </w:pPr>
            <w:r>
              <w:rPr>
                <w:rFonts w:ascii="Candara" w:hAnsi="Candara"/>
                <w:sz w:val="24"/>
                <w:szCs w:val="24"/>
              </w:rPr>
              <w:t>Cultural activities</w:t>
            </w:r>
          </w:p>
          <w:p w14:paraId="76B1BE20" w14:textId="77777777" w:rsidR="00192D7E" w:rsidRDefault="00192D7E" w:rsidP="00192D7E">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D7D9D9"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42CD1600"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D1D25E"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1C804E38" w14:textId="77777777" w:rsidR="00192D7E" w:rsidRDefault="00192D7E" w:rsidP="00192D7E">
            <w:pPr>
              <w:pStyle w:val="Cuerpo"/>
              <w:rPr>
                <w:lang w:val="es-ES_tradnl"/>
              </w:rPr>
            </w:pPr>
            <w:r>
              <w:rPr>
                <w:lang w:val="es-ES_tradnl"/>
              </w:rPr>
              <w:t>De las tareas asignadas.</w:t>
            </w:r>
          </w:p>
          <w:p w14:paraId="01458DAB" w14:textId="77777777" w:rsidR="00192D7E" w:rsidRPr="00903C04" w:rsidRDefault="00192D7E" w:rsidP="00192D7E">
            <w:pPr>
              <w:pStyle w:val="Cuerpo"/>
              <w:rPr>
                <w:lang w:val="es-ES_tradnl"/>
              </w:rPr>
            </w:pPr>
          </w:p>
          <w:p w14:paraId="64588BFF"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3: </w:t>
            </w:r>
            <w:r>
              <w:rPr>
                <w:rFonts w:ascii="Candara" w:hAnsi="Candara"/>
                <w:sz w:val="24"/>
                <w:szCs w:val="24"/>
              </w:rPr>
              <w:br/>
            </w:r>
            <w:r>
              <w:rPr>
                <w:rFonts w:ascii="Candara" w:hAnsi="Candara"/>
                <w:b w:val="0"/>
                <w:sz w:val="24"/>
                <w:szCs w:val="24"/>
              </w:rPr>
              <w:t>Places, arts voc. Techniques.</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33FF9C4A"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1BA257"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w:t>
            </w:r>
          </w:p>
          <w:p w14:paraId="6F2FCD2D"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192D7E" w:rsidRPr="00E335A1" w14:paraId="1A796367"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01325D"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F6132B" w14:textId="77777777" w:rsidR="00192D7E" w:rsidRPr="006353BD" w:rsidRDefault="00192D7E" w:rsidP="00192D7E">
            <w:pPr>
              <w:rPr>
                <w:b/>
              </w:rPr>
            </w:pPr>
            <w:r w:rsidRPr="006353BD">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4A3C5B" w14:textId="77777777" w:rsidR="00192D7E" w:rsidRDefault="00192D7E" w:rsidP="00192D7E">
            <w:pPr>
              <w:pStyle w:val="Poromisin"/>
              <w:rPr>
                <w:rFonts w:ascii="Candara" w:hAnsi="Candara"/>
                <w:sz w:val="24"/>
                <w:szCs w:val="24"/>
              </w:rPr>
            </w:pPr>
            <w:r>
              <w:rPr>
                <w:rFonts w:ascii="Candara" w:hAnsi="Candara"/>
                <w:sz w:val="24"/>
                <w:szCs w:val="24"/>
              </w:rPr>
              <w:t>Linking sentences</w:t>
            </w:r>
          </w:p>
          <w:p w14:paraId="7EFA198A" w14:textId="77777777" w:rsidR="00192D7E" w:rsidRDefault="00192D7E" w:rsidP="00192D7E">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B2C2F6"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73EE2CB5"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3617B0"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1D377F33" w14:textId="77777777" w:rsidR="00192D7E" w:rsidRDefault="00192D7E" w:rsidP="00192D7E">
            <w:pPr>
              <w:pStyle w:val="Cuerpo"/>
              <w:rPr>
                <w:lang w:val="es-ES_tradnl"/>
              </w:rPr>
            </w:pPr>
            <w:r>
              <w:rPr>
                <w:lang w:val="es-ES_tradnl"/>
              </w:rPr>
              <w:t>De las tareas asignadas.</w:t>
            </w:r>
          </w:p>
          <w:p w14:paraId="75178D35" w14:textId="77777777" w:rsidR="00192D7E" w:rsidRPr="00903C04" w:rsidRDefault="00192D7E" w:rsidP="00192D7E">
            <w:pPr>
              <w:pStyle w:val="Cuerpo"/>
              <w:rPr>
                <w:lang w:val="es-ES_tradnl"/>
              </w:rPr>
            </w:pPr>
          </w:p>
          <w:p w14:paraId="2391279C" w14:textId="77777777" w:rsidR="00192D7E" w:rsidRPr="00E335A1" w:rsidRDefault="00192D7E" w:rsidP="00192D7E">
            <w:pPr>
              <w:pStyle w:val="Poromisin"/>
              <w:rPr>
                <w:rFonts w:ascii="Candara" w:hAnsi="Candara"/>
                <w:sz w:val="24"/>
                <w:szCs w:val="24"/>
              </w:rPr>
            </w:pPr>
            <w:r>
              <w:rPr>
                <w:rFonts w:ascii="Candara" w:hAnsi="Candara"/>
                <w:sz w:val="24"/>
                <w:szCs w:val="24"/>
              </w:rPr>
              <w:t xml:space="preserve">Vocabulario unidad 4: </w:t>
            </w:r>
            <w:r>
              <w:rPr>
                <w:rFonts w:ascii="Candara" w:hAnsi="Candara"/>
                <w:sz w:val="24"/>
                <w:szCs w:val="24"/>
              </w:rPr>
              <w:br/>
              <w:t>Clothes / Shopping habits / Cost, currency, numers.</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12A9612B"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016BC4"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w:t>
            </w:r>
          </w:p>
          <w:p w14:paraId="5C8FFA12"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192D7E" w:rsidRPr="00E335A1" w14:paraId="5F199DE4"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E7183F"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9FAB5" w14:textId="77777777" w:rsidR="00192D7E" w:rsidRPr="006353BD" w:rsidRDefault="00192D7E" w:rsidP="00192D7E">
            <w:pPr>
              <w:rPr>
                <w:b/>
              </w:rPr>
            </w:pPr>
            <w:r w:rsidRPr="006353BD">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33D914" w14:textId="77777777" w:rsidR="00192D7E" w:rsidRDefault="00192D7E" w:rsidP="00192D7E">
            <w:pPr>
              <w:pStyle w:val="Poromisin"/>
              <w:rPr>
                <w:rFonts w:ascii="Candara" w:hAnsi="Candara"/>
                <w:sz w:val="24"/>
                <w:szCs w:val="24"/>
              </w:rPr>
            </w:pPr>
            <w:r>
              <w:rPr>
                <w:rFonts w:ascii="Candara" w:hAnsi="Candara"/>
                <w:sz w:val="24"/>
                <w:szCs w:val="24"/>
              </w:rPr>
              <w:t xml:space="preserve">Traverl essentials </w:t>
            </w:r>
          </w:p>
          <w:p w14:paraId="631BC09C" w14:textId="77777777" w:rsidR="00192D7E" w:rsidRDefault="00192D7E" w:rsidP="00192D7E">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B9138A"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692F5A11"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9F1C36"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6B0A1BE1" w14:textId="77777777" w:rsidR="00192D7E" w:rsidRDefault="00192D7E" w:rsidP="00192D7E">
            <w:pPr>
              <w:pStyle w:val="Cuerpo"/>
              <w:rPr>
                <w:lang w:val="es-ES_tradnl"/>
              </w:rPr>
            </w:pPr>
            <w:r>
              <w:rPr>
                <w:lang w:val="es-ES_tradnl"/>
              </w:rPr>
              <w:t>De las tareas asignadas.</w:t>
            </w:r>
          </w:p>
          <w:p w14:paraId="7DDC85E3" w14:textId="77777777" w:rsidR="00192D7E" w:rsidRPr="00903C04" w:rsidRDefault="00192D7E" w:rsidP="00192D7E">
            <w:pPr>
              <w:pStyle w:val="Cuerpo"/>
              <w:rPr>
                <w:lang w:val="es-ES_tradnl"/>
              </w:rPr>
            </w:pPr>
          </w:p>
          <w:p w14:paraId="10095F1D" w14:textId="77777777" w:rsidR="00192D7E" w:rsidRDefault="00192D7E" w:rsidP="00192D7E">
            <w:pPr>
              <w:pStyle w:val="Poromisin"/>
              <w:rPr>
                <w:rFonts w:ascii="Candara" w:hAnsi="Candara"/>
                <w:sz w:val="24"/>
                <w:szCs w:val="24"/>
              </w:rPr>
            </w:pPr>
            <w:r>
              <w:rPr>
                <w:rFonts w:ascii="Candara" w:hAnsi="Candara"/>
                <w:sz w:val="24"/>
                <w:szCs w:val="24"/>
              </w:rPr>
              <w:t xml:space="preserve">Vocabulario unidad 4: </w:t>
            </w:r>
            <w:r>
              <w:rPr>
                <w:rFonts w:ascii="Candara" w:hAnsi="Candara"/>
                <w:sz w:val="24"/>
                <w:szCs w:val="24"/>
              </w:rPr>
              <w:br/>
              <w:t>Talents and habilities, Verbs</w:t>
            </w:r>
          </w:p>
          <w:p w14:paraId="52928292"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59A80D3B"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106362"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w:t>
            </w:r>
          </w:p>
          <w:p w14:paraId="52C15D00"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192D7E" w:rsidRPr="00E335A1" w14:paraId="04C199F8"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CB2C4F"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6FD5E6" w14:textId="77777777" w:rsidR="00192D7E" w:rsidRPr="006353BD" w:rsidRDefault="00192D7E" w:rsidP="00192D7E">
            <w:pPr>
              <w:rPr>
                <w:b/>
              </w:rPr>
            </w:pPr>
            <w:r w:rsidRPr="006353BD">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6DB47E" w14:textId="77777777" w:rsidR="00192D7E" w:rsidRDefault="00192D7E" w:rsidP="00192D7E">
            <w:pPr>
              <w:pStyle w:val="Poromisin"/>
              <w:jc w:val="center"/>
              <w:rPr>
                <w:rFonts w:ascii="Candara" w:hAnsi="Candara"/>
                <w:sz w:val="24"/>
                <w:szCs w:val="24"/>
              </w:rPr>
            </w:pPr>
            <w:r>
              <w:rPr>
                <w:rFonts w:ascii="Candara" w:hAnsi="Candara"/>
                <w:sz w:val="24"/>
                <w:szCs w:val="24"/>
              </w:rPr>
              <w:t xml:space="preserve">Proyecto Integrador / Practicas de campo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B21ABE" w14:textId="77777777" w:rsidR="00192D7E" w:rsidRPr="00D01A0B" w:rsidRDefault="00192D7E" w:rsidP="00192D7E">
            <w:pPr>
              <w:pStyle w:val="Cuerpo"/>
              <w:ind w:left="0"/>
              <w:rPr>
                <w:lang w:val="es-ES_tradnl"/>
              </w:rPr>
            </w:pPr>
            <w:r>
              <w:rPr>
                <w:rFonts w:ascii="Candara" w:hAnsi="Candara"/>
                <w:b/>
                <w:bCs/>
                <w:lang w:val="es-ES_tradnl"/>
              </w:rPr>
              <w:t>Entrega de la tercera actividad/ fase establecida del proyecto.</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B8C41D"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Avance de proyecto</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7F48653F" w14:textId="77777777" w:rsidR="00192D7E" w:rsidRPr="00E335A1" w:rsidRDefault="00192D7E" w:rsidP="00192D7E">
            <w:pPr>
              <w:pStyle w:val="Poromisin"/>
              <w:spacing w:after="240"/>
              <w:jc w:val="center"/>
              <w:rPr>
                <w:rFonts w:ascii="Candara" w:hAnsi="Candara"/>
                <w:sz w:val="24"/>
                <w:szCs w:val="24"/>
              </w:rPr>
            </w:pPr>
            <w:r>
              <w:rPr>
                <w:rFonts w:ascii="Candara" w:hAnsi="Candara"/>
                <w:sz w:val="24"/>
                <w:szCs w:val="24"/>
              </w:rPr>
              <w:t>Lista de cotejo</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61247D"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192D7E" w:rsidRPr="00E335A1" w14:paraId="0CA523AC"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3C684F"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A4E6E" w14:textId="77777777" w:rsidR="00192D7E" w:rsidRPr="006353BD" w:rsidRDefault="00192D7E" w:rsidP="00192D7E">
            <w:pPr>
              <w:rPr>
                <w:b/>
              </w:rPr>
            </w:pPr>
            <w:r w:rsidRPr="006353BD">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1FA07D" w14:textId="77777777" w:rsidR="00192D7E" w:rsidRDefault="00192D7E" w:rsidP="00192D7E">
            <w:pPr>
              <w:pStyle w:val="Poromisin"/>
              <w:jc w:val="center"/>
              <w:rPr>
                <w:rFonts w:ascii="Candara" w:hAnsi="Candara"/>
                <w:sz w:val="24"/>
                <w:szCs w:val="24"/>
              </w:rPr>
            </w:pPr>
            <w:r>
              <w:rPr>
                <w:rFonts w:ascii="Candara" w:hAnsi="Candara"/>
                <w:sz w:val="24"/>
                <w:szCs w:val="24"/>
              </w:rPr>
              <w:t>P0ssessive pronouns and whose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5C9CAC"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14F35458"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F77023"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1095C316" w14:textId="77777777" w:rsidR="00192D7E" w:rsidRDefault="00192D7E" w:rsidP="00192D7E">
            <w:pPr>
              <w:pStyle w:val="Cuerpo"/>
              <w:rPr>
                <w:lang w:val="es-ES_tradnl"/>
              </w:rPr>
            </w:pPr>
            <w:r>
              <w:rPr>
                <w:lang w:val="es-ES_tradnl"/>
              </w:rPr>
              <w:t>De las tareas asignadas.</w:t>
            </w:r>
          </w:p>
          <w:p w14:paraId="5C69EAB2" w14:textId="77777777" w:rsidR="00192D7E" w:rsidRPr="00903C04" w:rsidRDefault="00192D7E" w:rsidP="00192D7E">
            <w:pPr>
              <w:pStyle w:val="Cuerpo"/>
              <w:rPr>
                <w:lang w:val="es-ES_tradnl"/>
              </w:rPr>
            </w:pPr>
          </w:p>
          <w:p w14:paraId="665DA858" w14:textId="77777777" w:rsidR="00192D7E" w:rsidRDefault="00192D7E" w:rsidP="00192D7E">
            <w:pPr>
              <w:pStyle w:val="Poromisin"/>
              <w:rPr>
                <w:rFonts w:ascii="Candara" w:hAnsi="Candara"/>
                <w:sz w:val="24"/>
                <w:szCs w:val="24"/>
              </w:rPr>
            </w:pPr>
            <w:r>
              <w:rPr>
                <w:rFonts w:ascii="Candara" w:hAnsi="Candara"/>
                <w:sz w:val="24"/>
                <w:szCs w:val="24"/>
              </w:rPr>
              <w:t xml:space="preserve">Vocabulario unidad 4: </w:t>
            </w:r>
            <w:r>
              <w:rPr>
                <w:rFonts w:ascii="Candara" w:hAnsi="Candara"/>
                <w:sz w:val="24"/>
                <w:szCs w:val="24"/>
              </w:rPr>
              <w:br/>
              <w:t>Adjectives</w:t>
            </w:r>
          </w:p>
          <w:p w14:paraId="32103793"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3330C2B1"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A9D44B"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w:t>
            </w:r>
          </w:p>
          <w:p w14:paraId="3E4232D6"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192D7E" w:rsidRPr="00E335A1" w14:paraId="3B6B1015"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562E7D"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42434F" w14:textId="77777777" w:rsidR="00192D7E" w:rsidRPr="006353BD" w:rsidRDefault="00192D7E" w:rsidP="00192D7E">
            <w:pPr>
              <w:rPr>
                <w:b/>
              </w:rPr>
            </w:pPr>
            <w:r w:rsidRPr="006353BD">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1CF5A1" w14:textId="77777777" w:rsidR="00192D7E" w:rsidRDefault="00192D7E" w:rsidP="00192D7E">
            <w:pPr>
              <w:pStyle w:val="Poromisin"/>
              <w:jc w:val="center"/>
              <w:rPr>
                <w:rFonts w:ascii="Candara" w:hAnsi="Candara"/>
                <w:sz w:val="24"/>
                <w:szCs w:val="24"/>
              </w:rPr>
            </w:pPr>
            <w:r>
              <w:rPr>
                <w:rFonts w:ascii="Candara" w:hAnsi="Candara"/>
                <w:sz w:val="24"/>
                <w:szCs w:val="24"/>
              </w:rPr>
              <w:t>Models of permissions and request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0809B7"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79697E5B"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2150D5"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1C26EB40" w14:textId="77777777" w:rsidR="00192D7E" w:rsidRPr="00903C04" w:rsidRDefault="00192D7E" w:rsidP="00192D7E">
            <w:pPr>
              <w:pStyle w:val="Cuerpo"/>
              <w:rPr>
                <w:lang w:val="es-ES_tradnl"/>
              </w:rPr>
            </w:pPr>
            <w:r>
              <w:rPr>
                <w:lang w:val="es-ES_tradnl"/>
              </w:rPr>
              <w:t>De las tareas asignadas.</w:t>
            </w:r>
          </w:p>
          <w:p w14:paraId="1C1BB0FF"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5: </w:t>
            </w:r>
            <w:r>
              <w:rPr>
                <w:rFonts w:ascii="Candara" w:hAnsi="Candara"/>
                <w:sz w:val="24"/>
                <w:szCs w:val="24"/>
              </w:rPr>
              <w:br/>
            </w:r>
            <w:r>
              <w:rPr>
                <w:rFonts w:ascii="Candara" w:hAnsi="Candara"/>
                <w:b w:val="0"/>
                <w:sz w:val="24"/>
                <w:szCs w:val="24"/>
              </w:rPr>
              <w:t>Phone lenguage, types of restaurants, Plains.</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6D61E9B2"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4F414E"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w:t>
            </w:r>
          </w:p>
          <w:p w14:paraId="5B89400D"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 xml:space="preserve">Sesion </w:t>
            </w:r>
          </w:p>
        </w:tc>
      </w:tr>
      <w:tr w:rsidR="00192D7E" w:rsidRPr="00E335A1" w14:paraId="6CB632DA"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54DBE9"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52ACB" w14:textId="77777777" w:rsidR="00192D7E" w:rsidRPr="00B87B95" w:rsidRDefault="00192D7E" w:rsidP="00192D7E">
            <w:pPr>
              <w:rPr>
                <w:b/>
              </w:rPr>
            </w:pPr>
            <w:r w:rsidRPr="00B87B95">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C7B3F1" w14:textId="77777777" w:rsidR="00192D7E" w:rsidRDefault="00192D7E" w:rsidP="00192D7E">
            <w:pPr>
              <w:pStyle w:val="Poromisin"/>
              <w:jc w:val="center"/>
              <w:rPr>
                <w:rFonts w:ascii="Candara" w:hAnsi="Candara"/>
                <w:sz w:val="24"/>
                <w:szCs w:val="24"/>
              </w:rPr>
            </w:pPr>
            <w:r>
              <w:rPr>
                <w:rFonts w:ascii="Candara" w:hAnsi="Candara"/>
                <w:sz w:val="24"/>
                <w:szCs w:val="24"/>
              </w:rPr>
              <w:t xml:space="preserve">Proyecto Integrador / Practicas de campo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4F0AAE" w14:textId="77777777" w:rsidR="00192D7E" w:rsidRPr="00D01A0B" w:rsidRDefault="00192D7E" w:rsidP="00192D7E">
            <w:pPr>
              <w:pStyle w:val="Cuerpo"/>
              <w:ind w:left="0"/>
              <w:rPr>
                <w:lang w:val="es-ES_tradnl"/>
              </w:rPr>
            </w:pPr>
            <w:r>
              <w:rPr>
                <w:rFonts w:ascii="Candara" w:hAnsi="Candara"/>
                <w:b/>
                <w:bCs/>
                <w:lang w:val="es-ES_tradnl"/>
              </w:rPr>
              <w:t>Entrega de la Cuarta actividad/ fase establecida del proyecto.</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597ECA"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Avance de proyecto</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4161F375" w14:textId="77777777" w:rsidR="00192D7E" w:rsidRPr="00E335A1" w:rsidRDefault="00192D7E" w:rsidP="00192D7E">
            <w:pPr>
              <w:pStyle w:val="Poromisin"/>
              <w:spacing w:after="240"/>
              <w:jc w:val="center"/>
              <w:rPr>
                <w:rFonts w:ascii="Candara" w:hAnsi="Candara"/>
                <w:sz w:val="24"/>
                <w:szCs w:val="24"/>
              </w:rPr>
            </w:pPr>
            <w:r>
              <w:rPr>
                <w:rFonts w:ascii="Candara" w:hAnsi="Candara"/>
                <w:sz w:val="24"/>
                <w:szCs w:val="24"/>
              </w:rPr>
              <w:t>Lista de cotejo</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C5B4CE"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192D7E" w:rsidRPr="00E335A1" w14:paraId="20005D0C"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C9C43E"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7A397D" w14:textId="77777777" w:rsidR="00192D7E" w:rsidRPr="00B87B95" w:rsidRDefault="00192D7E" w:rsidP="00192D7E">
            <w:pPr>
              <w:rPr>
                <w:b/>
              </w:rPr>
            </w:pPr>
            <w:r w:rsidRPr="00B87B95">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FC6EBD" w14:textId="77777777" w:rsidR="00192D7E" w:rsidRDefault="00192D7E" w:rsidP="00192D7E">
            <w:pPr>
              <w:pStyle w:val="Poromisin"/>
              <w:rPr>
                <w:rFonts w:ascii="Candara" w:hAnsi="Candara"/>
                <w:sz w:val="24"/>
                <w:szCs w:val="24"/>
              </w:rPr>
            </w:pPr>
            <w:r>
              <w:rPr>
                <w:rFonts w:ascii="Candara" w:hAnsi="Candara"/>
                <w:sz w:val="24"/>
                <w:szCs w:val="24"/>
              </w:rPr>
              <w:t>Responding to request.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312C17"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6675499E"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961561"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64BF020D" w14:textId="77777777" w:rsidR="00192D7E" w:rsidRPr="00903C04" w:rsidRDefault="00192D7E" w:rsidP="00192D7E">
            <w:pPr>
              <w:pStyle w:val="Cuerpo"/>
              <w:rPr>
                <w:lang w:val="es-ES_tradnl"/>
              </w:rPr>
            </w:pPr>
            <w:r>
              <w:rPr>
                <w:lang w:val="es-ES_tradnl"/>
              </w:rPr>
              <w:t>De las tareas asignadas.</w:t>
            </w:r>
          </w:p>
          <w:p w14:paraId="0EBEA86F"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2: </w:t>
            </w:r>
            <w:r>
              <w:rPr>
                <w:rFonts w:ascii="Candara" w:hAnsi="Candara"/>
                <w:sz w:val="24"/>
                <w:szCs w:val="24"/>
              </w:rPr>
              <w:br/>
            </w:r>
            <w:r>
              <w:rPr>
                <w:rFonts w:ascii="Candara" w:hAnsi="Candara"/>
                <w:b w:val="0"/>
                <w:sz w:val="24"/>
                <w:szCs w:val="24"/>
              </w:rPr>
              <w:t>Regular and irregular verbs.</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43505987"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877A83"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w:t>
            </w:r>
          </w:p>
          <w:p w14:paraId="7473F80F"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proofErr w:type="gramStart"/>
            <w:r>
              <w:rPr>
                <w:rFonts w:ascii="Candara" w:hAnsi="Candara"/>
                <w:sz w:val="24"/>
                <w:szCs w:val="24"/>
              </w:rPr>
              <w:t>sesión</w:t>
            </w:r>
            <w:proofErr w:type="gramEnd"/>
          </w:p>
        </w:tc>
      </w:tr>
      <w:tr w:rsidR="00192D7E" w:rsidRPr="00E335A1" w14:paraId="6248B3A7"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FE6A1A"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951FE" w14:textId="77777777" w:rsidR="00192D7E" w:rsidRPr="00B87B95" w:rsidRDefault="00192D7E" w:rsidP="00192D7E">
            <w:pPr>
              <w:rPr>
                <w:b/>
              </w:rPr>
            </w:pPr>
            <w:r w:rsidRPr="00B87B95">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0B625A" w14:textId="77777777" w:rsidR="00192D7E" w:rsidRDefault="00192D7E" w:rsidP="00192D7E">
            <w:pPr>
              <w:pStyle w:val="Poromisin"/>
              <w:jc w:val="center"/>
              <w:rPr>
                <w:rFonts w:ascii="Candara" w:hAnsi="Candara"/>
                <w:sz w:val="24"/>
                <w:szCs w:val="24"/>
              </w:rPr>
            </w:pPr>
            <w:r>
              <w:rPr>
                <w:rFonts w:ascii="Candara" w:hAnsi="Candara"/>
                <w:sz w:val="24"/>
                <w:szCs w:val="24"/>
              </w:rPr>
              <w:t>Good and bad experiences.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C8F1CF"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1BF1673F"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129596"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3F0149B9" w14:textId="77777777" w:rsidR="00192D7E" w:rsidRPr="00903C04" w:rsidRDefault="00192D7E" w:rsidP="00192D7E">
            <w:pPr>
              <w:pStyle w:val="Cuerpo"/>
              <w:rPr>
                <w:lang w:val="es-ES_tradnl"/>
              </w:rPr>
            </w:pPr>
            <w:r>
              <w:rPr>
                <w:lang w:val="es-ES_tradnl"/>
              </w:rPr>
              <w:t>De las tareas asignadas.</w:t>
            </w:r>
          </w:p>
          <w:p w14:paraId="2F761AD2"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5: </w:t>
            </w:r>
          </w:p>
          <w:p w14:paraId="60EFB13F" w14:textId="77777777" w:rsidR="00192D7E" w:rsidRPr="004249C2" w:rsidRDefault="00192D7E" w:rsidP="00192D7E">
            <w:pPr>
              <w:pStyle w:val="Cuerpo"/>
              <w:rPr>
                <w:lang w:val="es-ES_tradnl"/>
              </w:rPr>
            </w:pPr>
            <w:r>
              <w:rPr>
                <w:lang w:val="es-ES_tradnl"/>
              </w:rPr>
              <w:t>Verbs in past</w:t>
            </w:r>
            <w:r>
              <w:rPr>
                <w:rFonts w:ascii="Candara" w:hAnsi="Candara"/>
              </w:rPr>
              <w:t xml:space="preserve"> Adjectives with en and ing. (interesting, bored, tiring, excited, amazing)</w:t>
            </w:r>
            <w:r>
              <w:rPr>
                <w:rFonts w:ascii="Candara" w:hAnsi="Candara"/>
              </w:rPr>
              <w:br/>
              <w:t>Memorable, past time expressioins, adjectives describing trips and experiences. Sequencing words</w:t>
            </w:r>
            <w:r>
              <w:rPr>
                <w:rFonts w:ascii="Candara" w:hAnsi="Candara"/>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666F9840"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30AB56"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w:t>
            </w:r>
          </w:p>
          <w:p w14:paraId="0029E527"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 xml:space="preserve">Sesión </w:t>
            </w:r>
          </w:p>
        </w:tc>
      </w:tr>
      <w:tr w:rsidR="00192D7E" w:rsidRPr="00E335A1" w14:paraId="1158E5FC"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20E723"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4FE6EE" w14:textId="77777777" w:rsidR="00192D7E" w:rsidRPr="00B87B95" w:rsidRDefault="00192D7E" w:rsidP="00192D7E">
            <w:pPr>
              <w:rPr>
                <w:b/>
              </w:rPr>
            </w:pPr>
            <w:r w:rsidRPr="00B87B95">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5B21A9" w14:textId="77777777" w:rsidR="00192D7E" w:rsidRDefault="00192D7E" w:rsidP="00192D7E">
            <w:pPr>
              <w:pStyle w:val="Poromisin"/>
              <w:jc w:val="center"/>
              <w:rPr>
                <w:rFonts w:ascii="Candara" w:hAnsi="Candara"/>
                <w:sz w:val="24"/>
                <w:szCs w:val="24"/>
              </w:rPr>
            </w:pPr>
            <w:r>
              <w:rPr>
                <w:rFonts w:ascii="Candara" w:hAnsi="Candara"/>
                <w:sz w:val="24"/>
                <w:szCs w:val="24"/>
              </w:rPr>
              <w:t xml:space="preserve">Proyecto Integrador / Practicas de campo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272B23" w14:textId="77777777" w:rsidR="00192D7E" w:rsidRPr="00D01A0B" w:rsidRDefault="00192D7E" w:rsidP="00192D7E">
            <w:pPr>
              <w:pStyle w:val="Cuerpo"/>
              <w:ind w:left="0"/>
              <w:rPr>
                <w:lang w:val="es-ES_tradnl"/>
              </w:rPr>
            </w:pPr>
            <w:r>
              <w:rPr>
                <w:rFonts w:ascii="Candara" w:hAnsi="Candara"/>
                <w:b/>
                <w:bCs/>
                <w:lang w:val="es-ES_tradnl"/>
              </w:rPr>
              <w:t>Entrega de la Quinta actividad/ fase establecida del proyecto. Revisión Final</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AE8FEA"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Proyecto Concluido</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22D3F8AC" w14:textId="77777777" w:rsidR="00192D7E" w:rsidRPr="00E335A1" w:rsidRDefault="00192D7E" w:rsidP="00192D7E">
            <w:pPr>
              <w:pStyle w:val="Poromisin"/>
              <w:spacing w:after="240"/>
              <w:jc w:val="center"/>
              <w:rPr>
                <w:rFonts w:ascii="Candara" w:hAnsi="Candara"/>
                <w:sz w:val="24"/>
                <w:szCs w:val="24"/>
              </w:rPr>
            </w:pPr>
            <w:r>
              <w:rPr>
                <w:rFonts w:ascii="Candara" w:hAnsi="Candara"/>
                <w:sz w:val="24"/>
                <w:szCs w:val="24"/>
              </w:rPr>
              <w:t>Lista de cotejo</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F7B148"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192D7E" w:rsidRPr="00E335A1" w14:paraId="7493282D"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7BAB52"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83A2A" w14:textId="77777777" w:rsidR="00192D7E" w:rsidRPr="00B87B95" w:rsidRDefault="00192D7E" w:rsidP="00192D7E">
            <w:pPr>
              <w:rPr>
                <w:b/>
              </w:rPr>
            </w:pPr>
            <w:r w:rsidRPr="00B87B95">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8C1AC6" w14:textId="77777777" w:rsidR="00192D7E" w:rsidRDefault="00192D7E" w:rsidP="00192D7E">
            <w:pPr>
              <w:pStyle w:val="Poromisin"/>
              <w:jc w:val="center"/>
              <w:rPr>
                <w:rFonts w:ascii="Candara" w:hAnsi="Candara"/>
                <w:sz w:val="24"/>
                <w:szCs w:val="24"/>
              </w:rPr>
            </w:pPr>
            <w:r>
              <w:rPr>
                <w:rFonts w:ascii="Candara" w:hAnsi="Candara"/>
                <w:sz w:val="24"/>
                <w:szCs w:val="24"/>
              </w:rPr>
              <w:t xml:space="preserve">Evaluación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EBFCA3"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Responder a las evaluaciones asignadas en la plataforma.</w:t>
            </w:r>
            <w:r>
              <w:rPr>
                <w:rFonts w:ascii="Candara" w:hAnsi="Candara"/>
                <w:sz w:val="24"/>
                <w:szCs w:val="24"/>
              </w:rPr>
              <w:br/>
            </w:r>
          </w:p>
          <w:p w14:paraId="3747E9D5" w14:textId="77777777" w:rsidR="00192D7E" w:rsidRPr="00CD52F9" w:rsidRDefault="00192D7E" w:rsidP="00192D7E">
            <w:pPr>
              <w:pStyle w:val="Cuerpo"/>
              <w:ind w:left="62"/>
              <w:rPr>
                <w:lang w:val="es-ES_tradnl"/>
              </w:rPr>
            </w:pPr>
            <w:r>
              <w:rPr>
                <w:lang w:val="es-ES_tradnl"/>
              </w:rPr>
              <w:t>Asistir/enviar en el horarios programado a las sesiones de evaluación oral.</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E26A71"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Formularios resueltos en la plataforma. </w:t>
            </w:r>
          </w:p>
          <w:p w14:paraId="751A57A0" w14:textId="77777777" w:rsidR="00192D7E" w:rsidRPr="00CD52F9" w:rsidRDefault="00192D7E" w:rsidP="00192D7E">
            <w:pPr>
              <w:pStyle w:val="Cuerpo"/>
              <w:rPr>
                <w:lang w:val="es-ES_tradnl"/>
              </w:rPr>
            </w:pPr>
          </w:p>
          <w:p w14:paraId="0EA08885"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Audios/ videos de la evaluación </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3FA1FF4D"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CC1486"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w:t>
            </w:r>
          </w:p>
          <w:p w14:paraId="643C3391"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 xml:space="preserve">Sesión </w:t>
            </w:r>
          </w:p>
        </w:tc>
      </w:tr>
      <w:tr w:rsidR="00192D7E" w:rsidRPr="00E335A1" w14:paraId="1F1ECD66"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7932C5"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D831C" w14:textId="77777777" w:rsidR="00192D7E" w:rsidRPr="00B87B95" w:rsidRDefault="00192D7E" w:rsidP="00192D7E">
            <w:pPr>
              <w:rPr>
                <w:b/>
              </w:rPr>
            </w:pPr>
            <w:r w:rsidRPr="00B87B95">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BBB752" w14:textId="77777777" w:rsidR="00192D7E" w:rsidRDefault="00192D7E" w:rsidP="00192D7E">
            <w:pPr>
              <w:pStyle w:val="Poromisin"/>
              <w:jc w:val="center"/>
              <w:rPr>
                <w:rFonts w:ascii="Candara" w:hAnsi="Candara"/>
                <w:sz w:val="24"/>
                <w:szCs w:val="24"/>
              </w:rPr>
            </w:pPr>
            <w:r>
              <w:rPr>
                <w:rFonts w:ascii="Candara" w:hAnsi="Candara"/>
                <w:sz w:val="24"/>
                <w:szCs w:val="24"/>
              </w:rPr>
              <w:t xml:space="preserve">Evaluación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7478B7"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5847D999" w14:textId="77777777" w:rsidR="00192D7E" w:rsidRPr="00CD52F9" w:rsidRDefault="00192D7E" w:rsidP="00192D7E">
            <w:pPr>
              <w:pStyle w:val="Cuerpo"/>
              <w:rPr>
                <w:lang w:val="es-ES_tradnl"/>
              </w:rPr>
            </w:pPr>
            <w:r>
              <w:rPr>
                <w:lang w:val="es-ES_tradnl"/>
              </w:rPr>
              <w:t>(Revisión de examen)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73A99B"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Ejercicios asignados de reforzamiento de los temas del examen. </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0B3E9626"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12E66D"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192D7E" w:rsidRPr="00E335A1" w14:paraId="1475F5F0"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BA87CF"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91486" w14:textId="77777777" w:rsidR="00192D7E" w:rsidRPr="00B87B95" w:rsidRDefault="00192D7E" w:rsidP="00192D7E">
            <w:pPr>
              <w:rPr>
                <w:b/>
              </w:rPr>
            </w:pPr>
            <w:r w:rsidRPr="00B87B95">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952A21" w14:textId="77777777" w:rsidR="00192D7E" w:rsidRDefault="00192D7E" w:rsidP="00192D7E">
            <w:pPr>
              <w:pStyle w:val="Poromisin"/>
              <w:jc w:val="center"/>
              <w:rPr>
                <w:rFonts w:ascii="Candara" w:hAnsi="Candara"/>
                <w:sz w:val="24"/>
                <w:szCs w:val="24"/>
              </w:rPr>
            </w:pPr>
            <w:r>
              <w:rPr>
                <w:rFonts w:ascii="Candara" w:hAnsi="Candara"/>
                <w:sz w:val="24"/>
                <w:szCs w:val="24"/>
              </w:rPr>
              <w:t xml:space="preserve">Evaluación del proyecto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7DF879" w14:textId="77777777" w:rsidR="00192D7E" w:rsidRPr="00CD52F9" w:rsidRDefault="00192D7E" w:rsidP="00192D7E">
            <w:pPr>
              <w:pStyle w:val="Cuerpo"/>
              <w:ind w:left="0"/>
              <w:rPr>
                <w:lang w:val="es-ES_tradnl"/>
              </w:rPr>
            </w:pPr>
            <w:r>
              <w:rPr>
                <w:lang w:val="es-ES_tradnl"/>
              </w:rPr>
              <w:t>Entrega del proyecto escrito.</w:t>
            </w:r>
            <w:r>
              <w:rPr>
                <w:lang w:val="es-ES_tradnl"/>
              </w:rPr>
              <w:br/>
              <w:t xml:space="preserve">Coevaluación  </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B2148D"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Proyecto </w:t>
            </w:r>
          </w:p>
          <w:p w14:paraId="49CB097D" w14:textId="77777777" w:rsidR="00192D7E" w:rsidRPr="00E51E48" w:rsidRDefault="00192D7E" w:rsidP="00192D7E">
            <w:pPr>
              <w:pStyle w:val="Cuerpo"/>
              <w:rPr>
                <w:lang w:val="es-ES_tradnl"/>
              </w:rPr>
            </w:pPr>
            <w:r>
              <w:rPr>
                <w:rFonts w:ascii="Candara" w:hAnsi="Candara"/>
              </w:rPr>
              <w:t>Lista de cotejo y rubrica de evaluación de sus compañeros.</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0D37D6F5" w14:textId="77777777" w:rsidR="00192D7E" w:rsidRPr="00E335A1" w:rsidRDefault="00192D7E" w:rsidP="00192D7E">
            <w:pPr>
              <w:pStyle w:val="Poromisin"/>
              <w:spacing w:after="240"/>
              <w:jc w:val="center"/>
              <w:rPr>
                <w:rFonts w:ascii="Candara" w:hAnsi="Candara"/>
                <w:sz w:val="24"/>
                <w:szCs w:val="24"/>
              </w:rPr>
            </w:pPr>
            <w:r>
              <w:rPr>
                <w:rFonts w:ascii="Candara" w:hAnsi="Candara"/>
                <w:sz w:val="24"/>
                <w:szCs w:val="24"/>
              </w:rPr>
              <w:t xml:space="preserve">Lista de cotejo y rubrica de evaluación </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3E209D"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 sesiones</w:t>
            </w:r>
          </w:p>
        </w:tc>
      </w:tr>
      <w:tr w:rsidR="00192D7E" w:rsidRPr="00E335A1" w14:paraId="52B1B597"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68B5EF"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1838B7" w14:textId="77777777" w:rsidR="00192D7E" w:rsidRPr="00B87B95" w:rsidRDefault="00192D7E" w:rsidP="00192D7E">
            <w:pPr>
              <w:rPr>
                <w:b/>
              </w:rPr>
            </w:pPr>
            <w:r w:rsidRPr="00B87B95">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44825F" w14:textId="77777777" w:rsidR="00192D7E" w:rsidRDefault="00192D7E" w:rsidP="00192D7E">
            <w:pPr>
              <w:pStyle w:val="Poromisin"/>
              <w:rPr>
                <w:rFonts w:ascii="Candara" w:hAnsi="Candara"/>
                <w:sz w:val="24"/>
                <w:szCs w:val="24"/>
              </w:rPr>
            </w:pPr>
            <w:r>
              <w:rPr>
                <w:rFonts w:ascii="Candara" w:hAnsi="Candara"/>
                <w:sz w:val="24"/>
                <w:szCs w:val="24"/>
              </w:rPr>
              <w:t xml:space="preserve">Present perfect / ever and never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4A51B4"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252D1C0B"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998792"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72F2C101" w14:textId="77777777" w:rsidR="00192D7E" w:rsidRPr="00903C04" w:rsidRDefault="00192D7E" w:rsidP="00192D7E">
            <w:pPr>
              <w:pStyle w:val="Cuerpo"/>
              <w:rPr>
                <w:lang w:val="es-ES_tradnl"/>
              </w:rPr>
            </w:pPr>
            <w:r>
              <w:rPr>
                <w:lang w:val="es-ES_tradnl"/>
              </w:rPr>
              <w:t>De las tareas asignadas.</w:t>
            </w:r>
          </w:p>
          <w:p w14:paraId="65E342D0"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5: </w:t>
            </w:r>
            <w:r>
              <w:rPr>
                <w:rFonts w:ascii="Candara" w:hAnsi="Candara"/>
                <w:sz w:val="24"/>
                <w:szCs w:val="24"/>
              </w:rPr>
              <w:br/>
            </w:r>
            <w:r>
              <w:rPr>
                <w:rFonts w:ascii="Candara" w:hAnsi="Candara"/>
                <w:b w:val="0"/>
                <w:sz w:val="24"/>
                <w:szCs w:val="24"/>
              </w:rPr>
              <w:t xml:space="preserve">Life events, historical events, occupations. </w:t>
            </w:r>
            <w:r>
              <w:rPr>
                <w:rFonts w:ascii="Candara" w:hAnsi="Candara"/>
                <w:sz w:val="24"/>
                <w:szCs w:val="24"/>
              </w:rPr>
              <w:br/>
              <w:t>(</w:t>
            </w:r>
            <w:proofErr w:type="gramStart"/>
            <w:r>
              <w:rPr>
                <w:rFonts w:ascii="Candara" w:hAnsi="Candara"/>
                <w:sz w:val="24"/>
                <w:szCs w:val="24"/>
              </w:rPr>
              <w:t>retir</w:t>
            </w:r>
            <w:proofErr w:type="gramEnd"/>
            <w:r>
              <w:rPr>
                <w:rFonts w:ascii="Candara" w:hAnsi="Candara"/>
                <w:sz w:val="24"/>
                <w:szCs w:val="24"/>
              </w:rPr>
              <w:t>, graduate, have a child, married)</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5A8724B7"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9863B0"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p>
          <w:p w14:paraId="2A351D4C"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192D7E" w:rsidRPr="00E335A1" w14:paraId="42B71CA5"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90388D"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632C4" w14:textId="77777777" w:rsidR="00192D7E" w:rsidRPr="00B87B95" w:rsidRDefault="00192D7E" w:rsidP="00192D7E">
            <w:pPr>
              <w:rPr>
                <w:b/>
              </w:rPr>
            </w:pPr>
            <w:r w:rsidRPr="00B87B95">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667639" w14:textId="77777777" w:rsidR="00192D7E" w:rsidRDefault="00192D7E" w:rsidP="00192D7E">
            <w:pPr>
              <w:pStyle w:val="Poromisin"/>
              <w:rPr>
                <w:rFonts w:ascii="Candara" w:hAnsi="Candara"/>
                <w:sz w:val="24"/>
                <w:szCs w:val="24"/>
              </w:rPr>
            </w:pPr>
            <w:r>
              <w:rPr>
                <w:rFonts w:ascii="Candara" w:hAnsi="Candara"/>
                <w:sz w:val="24"/>
                <w:szCs w:val="24"/>
              </w:rPr>
              <w:t>Feelings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D24D90"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6CF65385"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EEF6B9"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2A7BF625" w14:textId="77777777" w:rsidR="00192D7E" w:rsidRPr="00903C04" w:rsidRDefault="00192D7E" w:rsidP="00192D7E">
            <w:pPr>
              <w:pStyle w:val="Cuerpo"/>
              <w:rPr>
                <w:lang w:val="es-ES_tradnl"/>
              </w:rPr>
            </w:pPr>
            <w:r>
              <w:rPr>
                <w:lang w:val="es-ES_tradnl"/>
              </w:rPr>
              <w:t>De las tareas asignadas.</w:t>
            </w:r>
          </w:p>
          <w:p w14:paraId="709EA23C"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5: </w:t>
            </w:r>
            <w:r>
              <w:rPr>
                <w:rFonts w:ascii="Candara" w:hAnsi="Candara"/>
                <w:sz w:val="24"/>
                <w:szCs w:val="24"/>
              </w:rPr>
              <w:br/>
              <w:t>Feelings</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10C2CBDD"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139EB3"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p>
          <w:p w14:paraId="37BC0275"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192D7E" w:rsidRPr="00E335A1" w14:paraId="47296EF6"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D2AD21"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86D87" w14:textId="77777777" w:rsidR="00192D7E" w:rsidRPr="00B87B95" w:rsidRDefault="00192D7E" w:rsidP="00192D7E">
            <w:pPr>
              <w:rPr>
                <w:b/>
              </w:rPr>
            </w:pPr>
            <w:r w:rsidRPr="00B87B95">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9ECA21" w14:textId="77777777" w:rsidR="00192D7E" w:rsidRDefault="00192D7E" w:rsidP="00192D7E">
            <w:pPr>
              <w:pStyle w:val="Poromisin"/>
              <w:jc w:val="center"/>
              <w:rPr>
                <w:rFonts w:ascii="Candara" w:hAnsi="Candara"/>
                <w:sz w:val="24"/>
                <w:szCs w:val="24"/>
              </w:rPr>
            </w:pPr>
            <w:r>
              <w:rPr>
                <w:rFonts w:ascii="Candara" w:hAnsi="Candara"/>
                <w:sz w:val="24"/>
                <w:szCs w:val="24"/>
              </w:rPr>
              <w:t xml:space="preserve">Proyecto Integrador / Practicas de campo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BD3804" w14:textId="77777777" w:rsidR="00192D7E" w:rsidRPr="00D01A0B" w:rsidRDefault="00192D7E" w:rsidP="00192D7E">
            <w:pPr>
              <w:pStyle w:val="Cuerpo"/>
              <w:ind w:left="0"/>
              <w:rPr>
                <w:lang w:val="es-ES_tradnl"/>
              </w:rPr>
            </w:pPr>
            <w:r>
              <w:rPr>
                <w:rFonts w:ascii="Candara" w:hAnsi="Candara"/>
                <w:b/>
                <w:bCs/>
                <w:lang w:val="es-ES_tradnl"/>
              </w:rPr>
              <w:t xml:space="preserve">Preparación de presentaciones de proyecto </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1ADE19"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Proyecto Concluido</w:t>
            </w:r>
            <w:r>
              <w:rPr>
                <w:rFonts w:ascii="Candara" w:hAnsi="Candara"/>
                <w:sz w:val="24"/>
                <w:szCs w:val="24"/>
              </w:rPr>
              <w:br/>
            </w:r>
            <w:r>
              <w:rPr>
                <w:rFonts w:ascii="Candara" w:hAnsi="Candara"/>
                <w:sz w:val="24"/>
                <w:szCs w:val="24"/>
              </w:rPr>
              <w:br/>
              <w:t xml:space="preserve">Presentaciones </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3CC74D75" w14:textId="77777777" w:rsidR="00192D7E" w:rsidRPr="00E335A1" w:rsidRDefault="00192D7E" w:rsidP="00192D7E">
            <w:pPr>
              <w:pStyle w:val="Poromisin"/>
              <w:spacing w:after="240"/>
              <w:jc w:val="center"/>
              <w:rPr>
                <w:rFonts w:ascii="Candara" w:hAnsi="Candara"/>
                <w:sz w:val="24"/>
                <w:szCs w:val="24"/>
              </w:rPr>
            </w:pPr>
            <w:r>
              <w:rPr>
                <w:rFonts w:ascii="Candara" w:hAnsi="Candara"/>
                <w:sz w:val="24"/>
                <w:szCs w:val="24"/>
              </w:rPr>
              <w:t>Lista de cotejo</w:t>
            </w:r>
            <w:r>
              <w:rPr>
                <w:rFonts w:ascii="Candara" w:hAnsi="Candara"/>
                <w:sz w:val="24"/>
                <w:szCs w:val="24"/>
              </w:rPr>
              <w:br/>
            </w:r>
            <w:r>
              <w:rPr>
                <w:rFonts w:ascii="Candara" w:hAnsi="Candara"/>
                <w:sz w:val="24"/>
                <w:szCs w:val="24"/>
              </w:rPr>
              <w:br/>
              <w:t>Materiales designados por el alumno</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F35C51"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1 sesión </w:t>
            </w:r>
          </w:p>
        </w:tc>
      </w:tr>
      <w:tr w:rsidR="00192D7E" w:rsidRPr="00E335A1" w14:paraId="4FD1DBD3"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929D8C"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2D6F4" w14:textId="77777777" w:rsidR="00192D7E" w:rsidRPr="00B87B95" w:rsidRDefault="00192D7E" w:rsidP="00192D7E">
            <w:pPr>
              <w:rPr>
                <w:b/>
              </w:rPr>
            </w:pPr>
            <w:r w:rsidRPr="00B87B95">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ED3958" w14:textId="77777777" w:rsidR="00192D7E" w:rsidRDefault="00192D7E" w:rsidP="00192D7E">
            <w:pPr>
              <w:pStyle w:val="Poromisin"/>
              <w:rPr>
                <w:rFonts w:ascii="Candara" w:hAnsi="Candara"/>
                <w:sz w:val="24"/>
                <w:szCs w:val="24"/>
              </w:rPr>
            </w:pPr>
            <w:r>
              <w:rPr>
                <w:rFonts w:ascii="Candara" w:hAnsi="Candara"/>
                <w:sz w:val="24"/>
                <w:szCs w:val="24"/>
              </w:rPr>
              <w:t xml:space="preserve">Present perfect vs simple past.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BD8B43"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769435D9"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E2B29F"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49EB3E93" w14:textId="77777777" w:rsidR="00192D7E" w:rsidRPr="00903C04" w:rsidRDefault="00192D7E" w:rsidP="00192D7E">
            <w:pPr>
              <w:pStyle w:val="Cuerpo"/>
              <w:rPr>
                <w:lang w:val="es-ES_tradnl"/>
              </w:rPr>
            </w:pPr>
            <w:r>
              <w:rPr>
                <w:lang w:val="es-ES_tradnl"/>
              </w:rPr>
              <w:t>De las tareas asignadas.</w:t>
            </w:r>
          </w:p>
          <w:p w14:paraId="60CC6BCF"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5: </w:t>
            </w:r>
            <w:r>
              <w:rPr>
                <w:rFonts w:ascii="Candara" w:hAnsi="Candara"/>
                <w:sz w:val="24"/>
                <w:szCs w:val="24"/>
              </w:rPr>
              <w:br/>
            </w:r>
            <w:r>
              <w:rPr>
                <w:rFonts w:ascii="Candara" w:hAnsi="Candara"/>
                <w:b w:val="0"/>
                <w:sz w:val="24"/>
                <w:szCs w:val="24"/>
              </w:rPr>
              <w:t xml:space="preserve">Life events, historical events, occupations. </w:t>
            </w:r>
            <w:r>
              <w:rPr>
                <w:rFonts w:ascii="Candara" w:hAnsi="Candara"/>
                <w:sz w:val="24"/>
                <w:szCs w:val="24"/>
              </w:rPr>
              <w:br/>
              <w:t>(</w:t>
            </w:r>
            <w:proofErr w:type="gramStart"/>
            <w:r>
              <w:rPr>
                <w:rFonts w:ascii="Candara" w:hAnsi="Candara"/>
                <w:sz w:val="24"/>
                <w:szCs w:val="24"/>
              </w:rPr>
              <w:t>retir</w:t>
            </w:r>
            <w:proofErr w:type="gramEnd"/>
            <w:r>
              <w:rPr>
                <w:rFonts w:ascii="Candara" w:hAnsi="Candara"/>
                <w:sz w:val="24"/>
                <w:szCs w:val="24"/>
              </w:rPr>
              <w:t>, graduate, have a child, married)</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1D50DF4F"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939DE2"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p>
          <w:p w14:paraId="341CCC2E"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192D7E" w:rsidRPr="00E335A1" w14:paraId="04A53992"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EB02B2"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346BA" w14:textId="77777777" w:rsidR="00192D7E" w:rsidRPr="00B87B95" w:rsidRDefault="00192D7E" w:rsidP="00192D7E">
            <w:pPr>
              <w:rPr>
                <w:b/>
              </w:rPr>
            </w:pPr>
            <w:r w:rsidRPr="00B87B95">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4CFBCD" w14:textId="77777777" w:rsidR="00192D7E" w:rsidRDefault="00192D7E" w:rsidP="00192D7E">
            <w:pPr>
              <w:pStyle w:val="Poromisin"/>
              <w:rPr>
                <w:rFonts w:ascii="Candara" w:hAnsi="Candara"/>
                <w:sz w:val="24"/>
                <w:szCs w:val="24"/>
              </w:rPr>
            </w:pPr>
            <w:r>
              <w:rPr>
                <w:rFonts w:ascii="Candara" w:hAnsi="Candara"/>
                <w:sz w:val="24"/>
                <w:szCs w:val="24"/>
              </w:rPr>
              <w:t xml:space="preserve">Startind and ending a conversation.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64C415"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06C346F4"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85B2B8"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0025F98A" w14:textId="77777777" w:rsidR="00192D7E" w:rsidRPr="00903C04" w:rsidRDefault="00192D7E" w:rsidP="00192D7E">
            <w:pPr>
              <w:pStyle w:val="Cuerpo"/>
              <w:rPr>
                <w:lang w:val="es-ES_tradnl"/>
              </w:rPr>
            </w:pPr>
            <w:r>
              <w:rPr>
                <w:lang w:val="es-ES_tradnl"/>
              </w:rPr>
              <w:t>De las tareas asignadas.</w:t>
            </w:r>
          </w:p>
          <w:p w14:paraId="4BE2DB8E"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5: </w:t>
            </w:r>
            <w:r>
              <w:rPr>
                <w:rFonts w:ascii="Candara" w:hAnsi="Candara"/>
                <w:sz w:val="24"/>
                <w:szCs w:val="24"/>
              </w:rPr>
              <w:br/>
            </w:r>
            <w:r>
              <w:rPr>
                <w:rFonts w:ascii="Candara" w:hAnsi="Candara"/>
                <w:b w:val="0"/>
                <w:sz w:val="24"/>
                <w:szCs w:val="24"/>
              </w:rPr>
              <w:t>Polite unpolite forms</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590DA7CF"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EB9486"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p>
          <w:p w14:paraId="17ADE134"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192D7E" w:rsidRPr="00E335A1" w14:paraId="17AACF01"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9E59EC"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ECA24E" w14:textId="77777777" w:rsidR="00192D7E" w:rsidRDefault="00192D7E" w:rsidP="00192D7E">
            <w:r w:rsidRPr="001B0387">
              <w:rPr>
                <w:rFonts w:ascii="Candara" w:hAnsi="Candara"/>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1B4F93" w14:textId="77777777" w:rsidR="00192D7E" w:rsidRDefault="00192D7E" w:rsidP="00192D7E">
            <w:pPr>
              <w:pStyle w:val="Poromisin"/>
              <w:rPr>
                <w:rFonts w:ascii="Candara" w:hAnsi="Candara"/>
                <w:sz w:val="24"/>
                <w:szCs w:val="24"/>
              </w:rPr>
            </w:pPr>
            <w:r>
              <w:rPr>
                <w:rFonts w:ascii="Candara" w:hAnsi="Candara"/>
                <w:sz w:val="24"/>
                <w:szCs w:val="24"/>
              </w:rPr>
              <w:t xml:space="preserve">Modals of advice and warning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C86796"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703AAD45"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1630B9"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6C57D809" w14:textId="77777777" w:rsidR="00192D7E" w:rsidRPr="00903C04" w:rsidRDefault="00192D7E" w:rsidP="00192D7E">
            <w:pPr>
              <w:pStyle w:val="Cuerpo"/>
              <w:rPr>
                <w:lang w:val="es-ES_tradnl"/>
              </w:rPr>
            </w:pPr>
            <w:r>
              <w:rPr>
                <w:lang w:val="es-ES_tradnl"/>
              </w:rPr>
              <w:t>De las tareas asignadas.</w:t>
            </w:r>
          </w:p>
          <w:p w14:paraId="0107BF45"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5: </w:t>
            </w:r>
            <w:r>
              <w:rPr>
                <w:rFonts w:ascii="Candara" w:hAnsi="Candara"/>
                <w:sz w:val="24"/>
                <w:szCs w:val="24"/>
              </w:rPr>
              <w:br/>
            </w:r>
            <w:r>
              <w:rPr>
                <w:rFonts w:ascii="Candara" w:hAnsi="Candara"/>
                <w:b w:val="0"/>
                <w:sz w:val="24"/>
                <w:szCs w:val="24"/>
              </w:rPr>
              <w:t>sports, changes.</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2141600F"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0ED672"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p>
          <w:p w14:paraId="2845C532"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192D7E" w:rsidRPr="00E335A1" w14:paraId="5619A545"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D429EA"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8B398" w14:textId="77777777" w:rsidR="00192D7E" w:rsidRPr="00B87B95" w:rsidRDefault="00192D7E" w:rsidP="00192D7E">
            <w:pPr>
              <w:rPr>
                <w:b/>
              </w:rPr>
            </w:pPr>
            <w:r w:rsidRPr="00B87B95">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EEDA42" w14:textId="77777777" w:rsidR="00192D7E" w:rsidRDefault="00192D7E" w:rsidP="00192D7E">
            <w:pPr>
              <w:pStyle w:val="Poromisin"/>
              <w:rPr>
                <w:rFonts w:ascii="Candara" w:hAnsi="Candara"/>
                <w:sz w:val="24"/>
                <w:szCs w:val="24"/>
              </w:rPr>
            </w:pPr>
            <w:r>
              <w:rPr>
                <w:rFonts w:ascii="Candara" w:hAnsi="Candara"/>
                <w:sz w:val="24"/>
                <w:szCs w:val="24"/>
              </w:rPr>
              <w:t xml:space="preserve">Music genders, objects in a house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38028B"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46C69657"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826D95"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65B2CF22" w14:textId="77777777" w:rsidR="00192D7E" w:rsidRPr="00903C04" w:rsidRDefault="00192D7E" w:rsidP="00192D7E">
            <w:pPr>
              <w:pStyle w:val="Cuerpo"/>
              <w:rPr>
                <w:lang w:val="es-ES_tradnl"/>
              </w:rPr>
            </w:pPr>
            <w:r>
              <w:rPr>
                <w:lang w:val="es-ES_tradnl"/>
              </w:rPr>
              <w:t>De las tareas asignadas.</w:t>
            </w:r>
          </w:p>
          <w:p w14:paraId="17C13BAC"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5: </w:t>
            </w:r>
            <w:r>
              <w:rPr>
                <w:rFonts w:ascii="Candara" w:hAnsi="Candara"/>
                <w:sz w:val="24"/>
                <w:szCs w:val="24"/>
              </w:rPr>
              <w:br/>
            </w:r>
            <w:r>
              <w:rPr>
                <w:rFonts w:ascii="Candara" w:hAnsi="Candara"/>
                <w:b w:val="0"/>
                <w:sz w:val="24"/>
                <w:szCs w:val="24"/>
              </w:rPr>
              <w:t xml:space="preserve">Life events, historical events, occupations. </w:t>
            </w:r>
            <w:r>
              <w:rPr>
                <w:rFonts w:ascii="Candara" w:hAnsi="Candara"/>
                <w:sz w:val="24"/>
                <w:szCs w:val="24"/>
              </w:rPr>
              <w:br/>
              <w:t>(</w:t>
            </w:r>
            <w:proofErr w:type="gramStart"/>
            <w:r>
              <w:rPr>
                <w:rFonts w:ascii="Candara" w:hAnsi="Candara"/>
                <w:sz w:val="24"/>
                <w:szCs w:val="24"/>
              </w:rPr>
              <w:t>retir</w:t>
            </w:r>
            <w:proofErr w:type="gramEnd"/>
            <w:r>
              <w:rPr>
                <w:rFonts w:ascii="Candara" w:hAnsi="Candara"/>
                <w:sz w:val="24"/>
                <w:szCs w:val="24"/>
              </w:rPr>
              <w:t>, graduate, have a child, married)</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6B1AF3AC"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03048D"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p>
          <w:p w14:paraId="02D23A77"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 sesión</w:t>
            </w:r>
          </w:p>
        </w:tc>
      </w:tr>
      <w:tr w:rsidR="00192D7E" w:rsidRPr="00E335A1" w14:paraId="403AD6C2"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E63132"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A0F94" w14:textId="77777777" w:rsidR="00192D7E" w:rsidRPr="00B87B95" w:rsidRDefault="00192D7E" w:rsidP="00192D7E">
            <w:pPr>
              <w:rPr>
                <w:b/>
              </w:rPr>
            </w:pPr>
            <w:r w:rsidRPr="00B87B95">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344E05" w14:textId="77777777" w:rsidR="00192D7E" w:rsidRDefault="00192D7E" w:rsidP="00192D7E">
            <w:pPr>
              <w:pStyle w:val="Poromisin"/>
              <w:rPr>
                <w:rFonts w:ascii="Candara" w:hAnsi="Candara"/>
                <w:sz w:val="24"/>
                <w:szCs w:val="24"/>
              </w:rPr>
            </w:pPr>
            <w:r>
              <w:rPr>
                <w:rFonts w:ascii="Candara" w:hAnsi="Candara"/>
                <w:sz w:val="24"/>
                <w:szCs w:val="24"/>
              </w:rPr>
              <w:t xml:space="preserve">Understandign instructions and process.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A20AEE"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518A22A1"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5F4FFB"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528C33B0" w14:textId="77777777" w:rsidR="00192D7E" w:rsidRPr="00903C04" w:rsidRDefault="00192D7E" w:rsidP="00192D7E">
            <w:pPr>
              <w:pStyle w:val="Cuerpo"/>
              <w:rPr>
                <w:lang w:val="es-ES_tradnl"/>
              </w:rPr>
            </w:pPr>
            <w:r>
              <w:rPr>
                <w:lang w:val="es-ES_tradnl"/>
              </w:rPr>
              <w:t>De las tareas asignadas.</w:t>
            </w:r>
          </w:p>
          <w:p w14:paraId="67A7C92B"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5: </w:t>
            </w:r>
            <w:r>
              <w:rPr>
                <w:rFonts w:ascii="Candara" w:hAnsi="Candara"/>
                <w:sz w:val="24"/>
                <w:szCs w:val="24"/>
              </w:rPr>
              <w:br/>
            </w:r>
            <w:r>
              <w:rPr>
                <w:rFonts w:ascii="Candara" w:hAnsi="Candara"/>
                <w:b w:val="0"/>
                <w:sz w:val="24"/>
                <w:szCs w:val="24"/>
              </w:rPr>
              <w:t>verbs in future</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2ADD557B"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2527E1"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p>
          <w:p w14:paraId="14778E33"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w:t>
            </w:r>
          </w:p>
          <w:p w14:paraId="4996FB7D"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proofErr w:type="gramStart"/>
            <w:r>
              <w:rPr>
                <w:rFonts w:ascii="Candara" w:hAnsi="Candara"/>
                <w:sz w:val="24"/>
                <w:szCs w:val="24"/>
              </w:rPr>
              <w:t>sesiones</w:t>
            </w:r>
            <w:proofErr w:type="gramEnd"/>
          </w:p>
        </w:tc>
      </w:tr>
      <w:tr w:rsidR="00192D7E" w:rsidRPr="00E335A1" w14:paraId="030731D0"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4D9CFB"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C0E1E" w14:textId="77777777" w:rsidR="00192D7E" w:rsidRPr="00B87B95" w:rsidRDefault="00192D7E" w:rsidP="00192D7E">
            <w:pPr>
              <w:rPr>
                <w:rFonts w:ascii="Candara" w:hAnsi="Candara"/>
                <w:b/>
              </w:rPr>
            </w:pPr>
            <w:r w:rsidRPr="00B87B95">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0672EE" w14:textId="77777777" w:rsidR="00192D7E" w:rsidRDefault="00192D7E" w:rsidP="00192D7E">
            <w:pPr>
              <w:pStyle w:val="Poromisin"/>
              <w:rPr>
                <w:rFonts w:ascii="Candara" w:hAnsi="Candara"/>
                <w:sz w:val="24"/>
                <w:szCs w:val="24"/>
              </w:rPr>
            </w:pPr>
            <w:r>
              <w:rPr>
                <w:rFonts w:ascii="Candara" w:hAnsi="Candara"/>
                <w:sz w:val="24"/>
                <w:szCs w:val="24"/>
              </w:rPr>
              <w:t>Identifying paragraph structure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741317"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7A0D324B"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4F5863"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69FEB297" w14:textId="77777777" w:rsidR="00192D7E" w:rsidRPr="00903C04" w:rsidRDefault="00192D7E" w:rsidP="00192D7E">
            <w:pPr>
              <w:pStyle w:val="Cuerpo"/>
              <w:rPr>
                <w:lang w:val="es-ES_tradnl"/>
              </w:rPr>
            </w:pPr>
            <w:r>
              <w:rPr>
                <w:lang w:val="es-ES_tradnl"/>
              </w:rPr>
              <w:t>De las tareas asignadas.</w:t>
            </w:r>
          </w:p>
          <w:p w14:paraId="6B1648E2" w14:textId="77777777" w:rsidR="00192D7E" w:rsidRPr="00E335A1"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5: </w:t>
            </w:r>
            <w:r>
              <w:rPr>
                <w:rFonts w:ascii="Candara" w:hAnsi="Candara"/>
                <w:sz w:val="24"/>
                <w:szCs w:val="24"/>
              </w:rPr>
              <w:br/>
            </w:r>
            <w:r>
              <w:rPr>
                <w:rFonts w:ascii="Candara" w:hAnsi="Candara"/>
                <w:b w:val="0"/>
                <w:sz w:val="24"/>
                <w:szCs w:val="24"/>
              </w:rPr>
              <w:t>verbs in future</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50F6F3DF"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F68FE6"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p>
          <w:p w14:paraId="09FB34E3"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w:t>
            </w:r>
          </w:p>
          <w:p w14:paraId="0528A323"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proofErr w:type="gramStart"/>
            <w:r>
              <w:rPr>
                <w:rFonts w:ascii="Candara" w:hAnsi="Candara"/>
                <w:sz w:val="24"/>
                <w:szCs w:val="24"/>
              </w:rPr>
              <w:t>sesiones</w:t>
            </w:r>
            <w:proofErr w:type="gramEnd"/>
          </w:p>
        </w:tc>
      </w:tr>
      <w:tr w:rsidR="00192D7E" w:rsidRPr="00E335A1" w14:paraId="65B37B6B"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0E9F9A"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DA2C7" w14:textId="77777777" w:rsidR="00192D7E" w:rsidRPr="00B87B95" w:rsidRDefault="00192D7E" w:rsidP="00192D7E">
            <w:pPr>
              <w:rPr>
                <w:b/>
              </w:rPr>
            </w:pPr>
            <w:r w:rsidRPr="00B87B95">
              <w:rPr>
                <w:rFonts w:ascii="Candara" w:hAnsi="Candara"/>
                <w:b/>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2A6FE1" w14:textId="77777777" w:rsidR="00192D7E" w:rsidRDefault="00192D7E" w:rsidP="00192D7E">
            <w:pPr>
              <w:pStyle w:val="Poromisin"/>
              <w:jc w:val="center"/>
              <w:rPr>
                <w:rFonts w:ascii="Candara" w:hAnsi="Candara"/>
                <w:sz w:val="24"/>
                <w:szCs w:val="24"/>
              </w:rPr>
            </w:pPr>
            <w:r>
              <w:rPr>
                <w:rFonts w:ascii="Candara" w:hAnsi="Candara"/>
                <w:sz w:val="24"/>
                <w:szCs w:val="24"/>
              </w:rPr>
              <w:t xml:space="preserve">Proyecto Integrador / Practicas de campo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12DE6F" w14:textId="77777777" w:rsidR="00192D7E" w:rsidRPr="00D01A0B" w:rsidRDefault="00192D7E" w:rsidP="00192D7E">
            <w:pPr>
              <w:pStyle w:val="Cuerpo"/>
              <w:ind w:left="0"/>
              <w:rPr>
                <w:lang w:val="es-ES_tradnl"/>
              </w:rPr>
            </w:pPr>
            <w:r>
              <w:rPr>
                <w:rFonts w:ascii="Candara" w:hAnsi="Candara"/>
                <w:b/>
                <w:bCs/>
                <w:lang w:val="es-ES_tradnl"/>
              </w:rPr>
              <w:t xml:space="preserve">Presentación de Proyectos </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EC1E0B"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Proyecto Concluido</w:t>
            </w:r>
            <w:r>
              <w:rPr>
                <w:rFonts w:ascii="Candara" w:hAnsi="Candara"/>
                <w:sz w:val="24"/>
                <w:szCs w:val="24"/>
              </w:rPr>
              <w:br/>
            </w:r>
            <w:r>
              <w:rPr>
                <w:rFonts w:ascii="Candara" w:hAnsi="Candara"/>
                <w:sz w:val="24"/>
                <w:szCs w:val="24"/>
              </w:rPr>
              <w:br/>
              <w:t xml:space="preserve">Presentaciones </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7A495E0A" w14:textId="77777777" w:rsidR="00192D7E" w:rsidRPr="00E335A1" w:rsidRDefault="00192D7E" w:rsidP="00192D7E">
            <w:pPr>
              <w:pStyle w:val="Poromisin"/>
              <w:spacing w:after="240"/>
              <w:jc w:val="center"/>
              <w:rPr>
                <w:rFonts w:ascii="Candara" w:hAnsi="Candara"/>
                <w:sz w:val="24"/>
                <w:szCs w:val="24"/>
              </w:rPr>
            </w:pPr>
            <w:r>
              <w:rPr>
                <w:rFonts w:ascii="Candara" w:hAnsi="Candara"/>
                <w:sz w:val="24"/>
                <w:szCs w:val="24"/>
              </w:rPr>
              <w:t>Lista de cotejo</w:t>
            </w:r>
            <w:r>
              <w:rPr>
                <w:rFonts w:ascii="Candara" w:hAnsi="Candara"/>
                <w:sz w:val="24"/>
                <w:szCs w:val="24"/>
              </w:rPr>
              <w:br/>
            </w:r>
            <w:r>
              <w:rPr>
                <w:rFonts w:ascii="Candara" w:hAnsi="Candara"/>
                <w:sz w:val="24"/>
                <w:szCs w:val="24"/>
              </w:rPr>
              <w:br/>
              <w:t>Materiales designados por el alumno</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A9A1DD"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3 sesiones (divididas 3 grupos)</w:t>
            </w:r>
          </w:p>
        </w:tc>
      </w:tr>
      <w:tr w:rsidR="00192D7E" w:rsidRPr="00E335A1" w14:paraId="203D78D6" w14:textId="77777777" w:rsidTr="00192D7E">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929382"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31C1AF"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III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E04027" w14:textId="77777777" w:rsidR="00192D7E" w:rsidRDefault="00192D7E" w:rsidP="00192D7E">
            <w:pPr>
              <w:pStyle w:val="Poromisin"/>
              <w:jc w:val="center"/>
              <w:rPr>
                <w:rFonts w:ascii="Candara" w:hAnsi="Candara"/>
                <w:sz w:val="24"/>
                <w:szCs w:val="24"/>
              </w:rPr>
            </w:pPr>
            <w:r>
              <w:rPr>
                <w:rFonts w:ascii="Candara" w:hAnsi="Candara"/>
                <w:sz w:val="24"/>
                <w:szCs w:val="24"/>
              </w:rPr>
              <w:t xml:space="preserve">Evaluación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09C906"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Responder a las evaluaciones asignadas en la plataforma.</w:t>
            </w:r>
            <w:r>
              <w:rPr>
                <w:rFonts w:ascii="Candara" w:hAnsi="Candara"/>
                <w:sz w:val="24"/>
                <w:szCs w:val="24"/>
              </w:rPr>
              <w:br/>
            </w:r>
          </w:p>
          <w:p w14:paraId="5271AF24" w14:textId="77777777" w:rsidR="00192D7E" w:rsidRPr="00CD52F9" w:rsidRDefault="00192D7E" w:rsidP="00192D7E">
            <w:pPr>
              <w:pStyle w:val="Cuerpo"/>
              <w:ind w:left="62"/>
              <w:rPr>
                <w:lang w:val="es-ES_tradnl"/>
              </w:rPr>
            </w:pPr>
            <w:r>
              <w:rPr>
                <w:lang w:val="es-ES_tradnl"/>
              </w:rPr>
              <w:t>Asistir/enviar en el horarios programado a las sesiones de evaluación oral.</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58C840"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Formularios resueltos en la plataforma. </w:t>
            </w:r>
          </w:p>
          <w:p w14:paraId="5F0726B9" w14:textId="77777777" w:rsidR="00192D7E" w:rsidRPr="00CD52F9" w:rsidRDefault="00192D7E" w:rsidP="00192D7E">
            <w:pPr>
              <w:pStyle w:val="Cuerpo"/>
              <w:rPr>
                <w:lang w:val="es-ES_tradnl"/>
              </w:rPr>
            </w:pPr>
          </w:p>
          <w:p w14:paraId="30658191" w14:textId="77777777" w:rsidR="00192D7E" w:rsidRDefault="00192D7E" w:rsidP="00192D7E">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Audios/ videos de la evaluación </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412862E7" w14:textId="77777777" w:rsidR="00192D7E" w:rsidRPr="00E335A1" w:rsidRDefault="00192D7E" w:rsidP="00192D7E">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671FD8" w14:textId="77777777" w:rsidR="00192D7E" w:rsidRDefault="00192D7E" w:rsidP="00192D7E">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 xml:space="preserve">2 Sesiones </w:t>
            </w:r>
          </w:p>
        </w:tc>
      </w:tr>
    </w:tbl>
    <w:p w14:paraId="71517BA3" w14:textId="77777777" w:rsidR="00192D7E" w:rsidRDefault="00192D7E" w:rsidP="00192D7E">
      <w:pPr>
        <w:pStyle w:val="Ttulo1"/>
        <w:keepNext w:val="0"/>
        <w:keepLines w:val="0"/>
        <w:widowControl w:val="0"/>
        <w:spacing w:before="0" w:line="240" w:lineRule="auto"/>
        <w:ind w:left="108" w:hanging="108"/>
        <w:jc w:val="center"/>
      </w:pPr>
    </w:p>
    <w:p w14:paraId="5E010A82" w14:textId="77777777" w:rsidR="00192D7E" w:rsidRDefault="00192D7E" w:rsidP="00054C89">
      <w:pPr>
        <w:ind w:right="-234"/>
      </w:pPr>
    </w:p>
    <w:p w14:paraId="68FD0573" w14:textId="77777777" w:rsidR="00192D7E" w:rsidRDefault="00192D7E" w:rsidP="00054C89">
      <w:pPr>
        <w:ind w:right="-234"/>
      </w:pPr>
    </w:p>
    <w:p w14:paraId="4DC70004" w14:textId="77777777" w:rsidR="00192D7E" w:rsidRDefault="00192D7E" w:rsidP="00054C89">
      <w:pPr>
        <w:ind w:right="-234"/>
      </w:pPr>
    </w:p>
    <w:p w14:paraId="6658813A" w14:textId="77777777" w:rsidR="00192D7E" w:rsidRDefault="00192D7E" w:rsidP="00054C89">
      <w:pPr>
        <w:ind w:right="-234"/>
      </w:pPr>
    </w:p>
    <w:p w14:paraId="6C627DDC" w14:textId="77777777" w:rsidR="00192D7E" w:rsidRDefault="00192D7E" w:rsidP="00054C89">
      <w:pPr>
        <w:ind w:right="-234"/>
      </w:pPr>
    </w:p>
    <w:p w14:paraId="1983616D" w14:textId="77777777" w:rsidR="00192D7E" w:rsidRDefault="00192D7E" w:rsidP="00054C89">
      <w:pPr>
        <w:ind w:right="-234"/>
      </w:pPr>
    </w:p>
    <w:p w14:paraId="603D59DA" w14:textId="77777777" w:rsidR="00192D7E" w:rsidRDefault="00192D7E" w:rsidP="00054C89">
      <w:pPr>
        <w:ind w:right="-234"/>
      </w:pPr>
    </w:p>
    <w:p w14:paraId="2CACF66F" w14:textId="77777777" w:rsidR="00192D7E" w:rsidRDefault="00192D7E" w:rsidP="00054C89">
      <w:pPr>
        <w:ind w:right="-234"/>
      </w:pPr>
    </w:p>
    <w:p w14:paraId="0276CBEE" w14:textId="77777777" w:rsidR="00192D7E" w:rsidRDefault="00192D7E" w:rsidP="00054C89">
      <w:pPr>
        <w:ind w:right="-234"/>
      </w:pPr>
    </w:p>
    <w:p w14:paraId="227A2781" w14:textId="77777777" w:rsidR="00192D7E" w:rsidRDefault="00192D7E" w:rsidP="00054C89">
      <w:pPr>
        <w:ind w:right="-234"/>
      </w:pPr>
    </w:p>
    <w:p w14:paraId="434A42A0" w14:textId="77777777" w:rsidR="00192D7E" w:rsidRDefault="00192D7E" w:rsidP="00054C89">
      <w:pPr>
        <w:ind w:right="-234"/>
      </w:pPr>
    </w:p>
    <w:p w14:paraId="12EADEE7" w14:textId="77777777" w:rsidR="00192D7E" w:rsidRDefault="00192D7E" w:rsidP="00054C89">
      <w:pPr>
        <w:ind w:right="-234"/>
      </w:pPr>
    </w:p>
    <w:p w14:paraId="5775F12C" w14:textId="77777777" w:rsidR="00192D7E" w:rsidRDefault="00192D7E" w:rsidP="00054C89">
      <w:pPr>
        <w:ind w:right="-234"/>
      </w:pPr>
    </w:p>
    <w:p w14:paraId="62B21A18" w14:textId="77777777" w:rsidR="00382E9D" w:rsidRPr="004F422E" w:rsidRDefault="00382E9D" w:rsidP="00382E9D">
      <w:pPr>
        <w:pBdr>
          <w:top w:val="nil"/>
          <w:left w:val="nil"/>
          <w:bottom w:val="nil"/>
          <w:right w:val="nil"/>
          <w:between w:val="nil"/>
        </w:pBdr>
        <w:spacing w:line="240" w:lineRule="auto"/>
        <w:jc w:val="center"/>
        <w:rPr>
          <w:rFonts w:ascii="Candara" w:eastAsia="Calibri" w:hAnsi="Candara" w:cstheme="majorHAnsi"/>
          <w:color w:val="000000"/>
        </w:rPr>
      </w:pPr>
      <w:r w:rsidRPr="004F422E">
        <w:rPr>
          <w:rFonts w:ascii="Candara" w:eastAsia="Calibri" w:hAnsi="Candara" w:cstheme="majorHAnsi"/>
          <w:color w:val="000000"/>
        </w:rPr>
        <w:t>ACTIVIDADES “MI UNIVERSIDAD EN TU CASA” SEMESTRE AGOSTO-DICIEMBRE 2021</w:t>
      </w:r>
    </w:p>
    <w:p w14:paraId="65A0073F" w14:textId="77777777" w:rsidR="00382E9D" w:rsidRPr="004F422E" w:rsidRDefault="00382E9D" w:rsidP="00382E9D">
      <w:pPr>
        <w:pBdr>
          <w:top w:val="nil"/>
          <w:left w:val="nil"/>
          <w:bottom w:val="nil"/>
          <w:right w:val="nil"/>
          <w:between w:val="nil"/>
        </w:pBdr>
        <w:spacing w:line="240" w:lineRule="auto"/>
        <w:jc w:val="center"/>
        <w:rPr>
          <w:rFonts w:ascii="Candara" w:eastAsia="Calibri" w:hAnsi="Candara" w:cstheme="majorHAnsi"/>
          <w:color w:val="000000"/>
        </w:rPr>
      </w:pPr>
      <w:r w:rsidRPr="004F422E">
        <w:rPr>
          <w:rFonts w:ascii="Candara" w:eastAsia="Calibri" w:hAnsi="Candara" w:cstheme="majorHAnsi"/>
          <w:color w:val="000000"/>
        </w:rPr>
        <w:t xml:space="preserve">Maestro: Dra. Jessica Lizbeth Sebastián Nicolas </w:t>
      </w:r>
    </w:p>
    <w:p w14:paraId="4742F7BE" w14:textId="77777777" w:rsidR="00382E9D" w:rsidRPr="004F422E" w:rsidRDefault="00382E9D" w:rsidP="00382E9D">
      <w:pPr>
        <w:pBdr>
          <w:top w:val="nil"/>
          <w:left w:val="nil"/>
          <w:bottom w:val="nil"/>
          <w:right w:val="nil"/>
          <w:between w:val="nil"/>
        </w:pBdr>
        <w:spacing w:line="240" w:lineRule="auto"/>
        <w:jc w:val="center"/>
        <w:rPr>
          <w:rFonts w:ascii="Candara" w:eastAsia="Calibri" w:hAnsi="Candara" w:cstheme="majorHAnsi"/>
          <w:color w:val="000000"/>
        </w:rPr>
      </w:pPr>
      <w:r w:rsidRPr="004F422E">
        <w:rPr>
          <w:rFonts w:ascii="Candara" w:eastAsia="Calibri" w:hAnsi="Candara" w:cstheme="majorHAnsi"/>
          <w:color w:val="000000"/>
        </w:rPr>
        <w:t xml:space="preserve">Materia: Microbiología </w:t>
      </w:r>
    </w:p>
    <w:p w14:paraId="6F271787" w14:textId="77777777" w:rsidR="00382E9D" w:rsidRPr="004F422E" w:rsidRDefault="00382E9D" w:rsidP="00382E9D">
      <w:pPr>
        <w:pBdr>
          <w:top w:val="nil"/>
          <w:left w:val="nil"/>
          <w:bottom w:val="nil"/>
          <w:right w:val="nil"/>
          <w:between w:val="nil"/>
        </w:pBdr>
        <w:spacing w:line="240" w:lineRule="auto"/>
        <w:jc w:val="center"/>
        <w:rPr>
          <w:rFonts w:ascii="Candara" w:eastAsia="Calibri" w:hAnsi="Candara" w:cstheme="majorHAnsi"/>
          <w:color w:val="000000"/>
        </w:rPr>
      </w:pPr>
      <w:r w:rsidRPr="004F422E">
        <w:rPr>
          <w:rFonts w:ascii="Candara" w:eastAsia="Calibri" w:hAnsi="Candara" w:cstheme="majorHAnsi"/>
          <w:color w:val="000000"/>
        </w:rPr>
        <w:t xml:space="preserve">Semestre: tercero </w:t>
      </w:r>
    </w:p>
    <w:p w14:paraId="49BE7846" w14:textId="77777777" w:rsidR="00382E9D" w:rsidRPr="004F422E" w:rsidRDefault="00382E9D" w:rsidP="00382E9D">
      <w:pPr>
        <w:pBdr>
          <w:top w:val="nil"/>
          <w:left w:val="nil"/>
          <w:bottom w:val="nil"/>
          <w:right w:val="nil"/>
          <w:between w:val="nil"/>
        </w:pBdr>
        <w:spacing w:after="120" w:line="240" w:lineRule="auto"/>
        <w:jc w:val="center"/>
        <w:rPr>
          <w:rFonts w:ascii="Candara" w:eastAsia="Calibri" w:hAnsi="Candara" w:cstheme="majorHAnsi"/>
          <w:color w:val="000000"/>
        </w:rPr>
      </w:pPr>
      <w:r w:rsidRPr="004F422E">
        <w:rPr>
          <w:rFonts w:ascii="Candara" w:eastAsia="Calibri" w:hAnsi="Candara" w:cstheme="majorHAnsi"/>
          <w:color w:val="000000"/>
        </w:rPr>
        <w:t xml:space="preserve">Carrera: Producción Agropecuaria Sustentable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
        <w:gridCol w:w="1261"/>
        <w:gridCol w:w="1741"/>
        <w:gridCol w:w="3459"/>
        <w:gridCol w:w="3880"/>
        <w:gridCol w:w="1696"/>
        <w:gridCol w:w="804"/>
      </w:tblGrid>
      <w:tr w:rsidR="00382E9D" w:rsidRPr="000025AB" w14:paraId="776372F1" w14:textId="77777777" w:rsidTr="00382E9D">
        <w:tc>
          <w:tcPr>
            <w:tcW w:w="13279" w:type="dxa"/>
            <w:gridSpan w:val="7"/>
          </w:tcPr>
          <w:p w14:paraId="2B18F45E" w14:textId="77777777" w:rsidR="00382E9D" w:rsidRPr="000025AB" w:rsidRDefault="00382E9D" w:rsidP="00382E9D">
            <w:pPr>
              <w:pBdr>
                <w:top w:val="nil"/>
                <w:left w:val="nil"/>
                <w:bottom w:val="nil"/>
                <w:right w:val="nil"/>
                <w:between w:val="nil"/>
              </w:pBdr>
              <w:jc w:val="center"/>
              <w:rPr>
                <w:rFonts w:ascii="Candara" w:eastAsia="Calibri" w:hAnsi="Candara" w:cstheme="majorHAnsi"/>
                <w:color w:val="000000"/>
                <w:sz w:val="18"/>
                <w:szCs w:val="18"/>
              </w:rPr>
            </w:pPr>
            <w:r w:rsidRPr="000025AB">
              <w:rPr>
                <w:rFonts w:ascii="Candara" w:eastAsia="Calibri" w:hAnsi="Candara" w:cstheme="majorHAnsi"/>
                <w:color w:val="000000"/>
                <w:sz w:val="18"/>
                <w:szCs w:val="18"/>
              </w:rPr>
              <w:t>Actividades a desarrollar programa "Mi Escuela en casa" de la UICEH.</w:t>
            </w:r>
          </w:p>
        </w:tc>
      </w:tr>
      <w:tr w:rsidR="00382E9D" w:rsidRPr="000025AB" w14:paraId="218A31DA" w14:textId="77777777" w:rsidTr="00382E9D">
        <w:tc>
          <w:tcPr>
            <w:tcW w:w="438" w:type="dxa"/>
            <w:shd w:val="clear" w:color="auto" w:fill="FBE5D5"/>
            <w:vAlign w:val="center"/>
          </w:tcPr>
          <w:p w14:paraId="3D3D7B9D" w14:textId="77777777" w:rsidR="00382E9D" w:rsidRPr="000025AB" w:rsidRDefault="00382E9D" w:rsidP="00382E9D">
            <w:pPr>
              <w:pBdr>
                <w:top w:val="nil"/>
                <w:left w:val="nil"/>
                <w:bottom w:val="nil"/>
                <w:right w:val="nil"/>
                <w:between w:val="nil"/>
              </w:pBdr>
              <w:jc w:val="center"/>
              <w:rPr>
                <w:rFonts w:ascii="Candara" w:eastAsia="Calibri" w:hAnsi="Candara" w:cstheme="majorHAnsi"/>
                <w:color w:val="000000"/>
                <w:sz w:val="18"/>
                <w:szCs w:val="18"/>
              </w:rPr>
            </w:pPr>
            <w:r w:rsidRPr="000025AB">
              <w:rPr>
                <w:rFonts w:ascii="Candara" w:eastAsia="Calibri" w:hAnsi="Candara" w:cstheme="majorHAnsi"/>
                <w:color w:val="000000"/>
                <w:sz w:val="18"/>
                <w:szCs w:val="18"/>
              </w:rPr>
              <w:t>No</w:t>
            </w:r>
          </w:p>
        </w:tc>
        <w:tc>
          <w:tcPr>
            <w:tcW w:w="1261" w:type="dxa"/>
            <w:shd w:val="clear" w:color="auto" w:fill="FBE5D5"/>
            <w:vAlign w:val="center"/>
          </w:tcPr>
          <w:p w14:paraId="7ABC1DCF" w14:textId="77777777" w:rsidR="00382E9D" w:rsidRPr="000025AB" w:rsidRDefault="00382E9D" w:rsidP="00382E9D">
            <w:pPr>
              <w:pBdr>
                <w:top w:val="nil"/>
                <w:left w:val="nil"/>
                <w:bottom w:val="nil"/>
                <w:right w:val="nil"/>
                <w:between w:val="nil"/>
              </w:pBdr>
              <w:jc w:val="center"/>
              <w:rPr>
                <w:rFonts w:ascii="Candara" w:eastAsia="Calibri" w:hAnsi="Candara" w:cstheme="majorHAnsi"/>
                <w:color w:val="000000"/>
                <w:sz w:val="18"/>
                <w:szCs w:val="18"/>
              </w:rPr>
            </w:pPr>
            <w:r w:rsidRPr="000025AB">
              <w:rPr>
                <w:rFonts w:ascii="Candara" w:eastAsia="Calibri" w:hAnsi="Candara" w:cstheme="majorHAnsi"/>
                <w:color w:val="000000"/>
                <w:sz w:val="18"/>
                <w:szCs w:val="18"/>
              </w:rPr>
              <w:t>Asignatura</w:t>
            </w:r>
          </w:p>
        </w:tc>
        <w:tc>
          <w:tcPr>
            <w:tcW w:w="1741" w:type="dxa"/>
            <w:shd w:val="clear" w:color="auto" w:fill="FBE5D5"/>
            <w:vAlign w:val="center"/>
          </w:tcPr>
          <w:p w14:paraId="1DD07DFF" w14:textId="77777777" w:rsidR="00382E9D" w:rsidRPr="000025AB" w:rsidRDefault="00382E9D" w:rsidP="00382E9D">
            <w:pPr>
              <w:pBdr>
                <w:top w:val="nil"/>
                <w:left w:val="nil"/>
                <w:bottom w:val="nil"/>
                <w:right w:val="nil"/>
                <w:between w:val="nil"/>
              </w:pBdr>
              <w:jc w:val="center"/>
              <w:rPr>
                <w:rFonts w:ascii="Candara" w:eastAsia="Calibri" w:hAnsi="Candara" w:cstheme="majorHAnsi"/>
                <w:color w:val="000000"/>
                <w:sz w:val="18"/>
                <w:szCs w:val="18"/>
              </w:rPr>
            </w:pPr>
            <w:r w:rsidRPr="000025AB">
              <w:rPr>
                <w:rFonts w:ascii="Candara" w:eastAsia="Calibri" w:hAnsi="Candara" w:cstheme="majorHAnsi"/>
                <w:color w:val="000000"/>
                <w:sz w:val="18"/>
                <w:szCs w:val="18"/>
              </w:rPr>
              <w:t>Tema</w:t>
            </w:r>
          </w:p>
        </w:tc>
        <w:tc>
          <w:tcPr>
            <w:tcW w:w="3459" w:type="dxa"/>
            <w:shd w:val="clear" w:color="auto" w:fill="FBE5D5"/>
            <w:vAlign w:val="center"/>
          </w:tcPr>
          <w:p w14:paraId="627E5369" w14:textId="77777777" w:rsidR="00382E9D" w:rsidRPr="000025AB" w:rsidRDefault="00382E9D" w:rsidP="00382E9D">
            <w:pPr>
              <w:pBdr>
                <w:top w:val="nil"/>
                <w:left w:val="nil"/>
                <w:bottom w:val="nil"/>
                <w:right w:val="nil"/>
                <w:between w:val="nil"/>
              </w:pBdr>
              <w:jc w:val="center"/>
              <w:rPr>
                <w:rFonts w:ascii="Candara" w:eastAsia="Calibri" w:hAnsi="Candara" w:cstheme="majorHAnsi"/>
                <w:color w:val="000000"/>
                <w:sz w:val="18"/>
                <w:szCs w:val="18"/>
              </w:rPr>
            </w:pPr>
            <w:r w:rsidRPr="000025AB">
              <w:rPr>
                <w:rFonts w:ascii="Candara" w:eastAsia="Calibri" w:hAnsi="Candara" w:cstheme="majorHAnsi"/>
                <w:color w:val="000000"/>
                <w:sz w:val="18"/>
                <w:szCs w:val="18"/>
              </w:rPr>
              <w:t>Descripción de actividad a desarrollar por el alumno</w:t>
            </w:r>
          </w:p>
        </w:tc>
        <w:tc>
          <w:tcPr>
            <w:tcW w:w="3880" w:type="dxa"/>
            <w:shd w:val="clear" w:color="auto" w:fill="FBE5D5"/>
            <w:vAlign w:val="center"/>
          </w:tcPr>
          <w:p w14:paraId="2352D0B1" w14:textId="77777777" w:rsidR="00382E9D" w:rsidRPr="000025AB" w:rsidRDefault="00382E9D" w:rsidP="00382E9D">
            <w:pPr>
              <w:pBdr>
                <w:top w:val="nil"/>
                <w:left w:val="nil"/>
                <w:bottom w:val="nil"/>
                <w:right w:val="nil"/>
                <w:between w:val="nil"/>
              </w:pBdr>
              <w:jc w:val="center"/>
              <w:rPr>
                <w:rFonts w:ascii="Candara" w:eastAsia="Calibri" w:hAnsi="Candara" w:cstheme="majorHAnsi"/>
                <w:color w:val="000000"/>
                <w:sz w:val="18"/>
                <w:szCs w:val="18"/>
              </w:rPr>
            </w:pPr>
            <w:r w:rsidRPr="000025AB">
              <w:rPr>
                <w:rFonts w:ascii="Candara" w:eastAsia="Calibri" w:hAnsi="Candara" w:cstheme="majorHAnsi"/>
                <w:color w:val="000000"/>
                <w:sz w:val="18"/>
                <w:szCs w:val="18"/>
              </w:rPr>
              <w:t>Producto esperado</w:t>
            </w:r>
          </w:p>
        </w:tc>
        <w:tc>
          <w:tcPr>
            <w:tcW w:w="1696" w:type="dxa"/>
            <w:shd w:val="clear" w:color="auto" w:fill="FBE5D5"/>
            <w:vAlign w:val="center"/>
          </w:tcPr>
          <w:p w14:paraId="3B1CDF35" w14:textId="77777777" w:rsidR="00382E9D" w:rsidRPr="000025AB" w:rsidRDefault="00382E9D" w:rsidP="00382E9D">
            <w:pPr>
              <w:pBdr>
                <w:top w:val="nil"/>
                <w:left w:val="nil"/>
                <w:bottom w:val="nil"/>
                <w:right w:val="nil"/>
                <w:between w:val="nil"/>
              </w:pBdr>
              <w:jc w:val="center"/>
              <w:rPr>
                <w:rFonts w:ascii="Candara" w:eastAsia="Calibri" w:hAnsi="Candara" w:cstheme="majorHAnsi"/>
                <w:color w:val="000000"/>
                <w:sz w:val="18"/>
                <w:szCs w:val="18"/>
              </w:rPr>
            </w:pPr>
            <w:r w:rsidRPr="000025AB">
              <w:rPr>
                <w:rFonts w:ascii="Candara" w:eastAsia="Calibri" w:hAnsi="Candara" w:cstheme="majorHAnsi"/>
                <w:color w:val="000000"/>
                <w:sz w:val="18"/>
                <w:szCs w:val="18"/>
              </w:rPr>
              <w:t>Material de apoyo</w:t>
            </w:r>
          </w:p>
        </w:tc>
        <w:tc>
          <w:tcPr>
            <w:tcW w:w="804" w:type="dxa"/>
            <w:shd w:val="clear" w:color="auto" w:fill="FBE5D5"/>
            <w:vAlign w:val="center"/>
          </w:tcPr>
          <w:p w14:paraId="5DABC3FA" w14:textId="77777777" w:rsidR="00382E9D" w:rsidRPr="000025AB" w:rsidRDefault="00382E9D" w:rsidP="00382E9D">
            <w:pPr>
              <w:pBdr>
                <w:top w:val="nil"/>
                <w:left w:val="nil"/>
                <w:bottom w:val="nil"/>
                <w:right w:val="nil"/>
                <w:between w:val="nil"/>
              </w:pBdr>
              <w:jc w:val="center"/>
              <w:rPr>
                <w:rFonts w:ascii="Candara" w:eastAsia="Calibri" w:hAnsi="Candara" w:cstheme="majorHAnsi"/>
                <w:color w:val="000000"/>
                <w:sz w:val="18"/>
                <w:szCs w:val="18"/>
              </w:rPr>
            </w:pPr>
            <w:r w:rsidRPr="000025AB">
              <w:rPr>
                <w:rFonts w:ascii="Candara" w:eastAsia="Calibri" w:hAnsi="Candara" w:cstheme="majorHAnsi"/>
                <w:color w:val="000000"/>
                <w:sz w:val="18"/>
                <w:szCs w:val="18"/>
              </w:rPr>
              <w:t>Tiempo</w:t>
            </w:r>
          </w:p>
        </w:tc>
      </w:tr>
      <w:tr w:rsidR="00382E9D" w:rsidRPr="000025AB" w14:paraId="36E7AADB" w14:textId="77777777" w:rsidTr="00382E9D">
        <w:tc>
          <w:tcPr>
            <w:tcW w:w="438" w:type="dxa"/>
            <w:vAlign w:val="center"/>
          </w:tcPr>
          <w:p w14:paraId="4DA73E7A"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1</w:t>
            </w:r>
          </w:p>
        </w:tc>
        <w:tc>
          <w:tcPr>
            <w:tcW w:w="1261" w:type="dxa"/>
            <w:vAlign w:val="center"/>
          </w:tcPr>
          <w:p w14:paraId="2414B6B3"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Microbiología</w:t>
            </w:r>
          </w:p>
        </w:tc>
        <w:tc>
          <w:tcPr>
            <w:tcW w:w="1741" w:type="dxa"/>
            <w:vAlign w:val="center"/>
          </w:tcPr>
          <w:p w14:paraId="49B1A57A"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Introducción a la Microbiología</w:t>
            </w:r>
          </w:p>
        </w:tc>
        <w:tc>
          <w:tcPr>
            <w:tcW w:w="3459" w:type="dxa"/>
            <w:vAlign w:val="center"/>
          </w:tcPr>
          <w:p w14:paraId="3F2618DB"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Investigación de ¿Qué es la Microbiología? ¿Qué ciencias se relacionan con la Microbiología?</w:t>
            </w:r>
          </w:p>
        </w:tc>
        <w:tc>
          <w:tcPr>
            <w:tcW w:w="3880" w:type="dxa"/>
            <w:vAlign w:val="center"/>
          </w:tcPr>
          <w:p w14:paraId="339453BD" w14:textId="77777777" w:rsidR="00382E9D" w:rsidRPr="000025AB" w:rsidRDefault="00382E9D" w:rsidP="00382E9D">
            <w:pPr>
              <w:pStyle w:val="Prrafodelista"/>
              <w:numPr>
                <w:ilvl w:val="0"/>
                <w:numId w:val="4"/>
              </w:numPr>
              <w:pBdr>
                <w:top w:val="nil"/>
                <w:left w:val="nil"/>
                <w:bottom w:val="nil"/>
                <w:right w:val="nil"/>
                <w:between w:val="nil"/>
              </w:pBdr>
              <w:spacing w:line="240" w:lineRule="auto"/>
              <w:rPr>
                <w:rFonts w:ascii="Candara" w:eastAsia="Calibri" w:hAnsi="Candara" w:cstheme="majorHAnsi"/>
                <w:color w:val="000000"/>
                <w:sz w:val="18"/>
                <w:szCs w:val="18"/>
              </w:rPr>
            </w:pPr>
            <w:r w:rsidRPr="000025AB">
              <w:rPr>
                <w:rFonts w:ascii="Candara" w:eastAsia="Calibri" w:hAnsi="Candara" w:cstheme="majorHAnsi"/>
                <w:color w:val="000000"/>
                <w:sz w:val="18"/>
                <w:szCs w:val="18"/>
              </w:rPr>
              <w:t xml:space="preserve">Un análisis de 5 renglones de la definición de Microbiología </w:t>
            </w:r>
          </w:p>
          <w:p w14:paraId="5C5D4CC1"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p>
        </w:tc>
        <w:tc>
          <w:tcPr>
            <w:tcW w:w="1696" w:type="dxa"/>
            <w:vAlign w:val="center"/>
          </w:tcPr>
          <w:p w14:paraId="025672D1" w14:textId="77777777" w:rsidR="00382E9D" w:rsidRPr="000025AB" w:rsidRDefault="00382E9D" w:rsidP="00382E9D">
            <w:pPr>
              <w:pStyle w:val="Default"/>
              <w:spacing w:after="120"/>
              <w:jc w:val="both"/>
              <w:rPr>
                <w:rFonts w:ascii="Candara" w:eastAsia="Calibri" w:hAnsi="Candara" w:cstheme="majorHAnsi"/>
                <w:color w:val="auto"/>
                <w:sz w:val="18"/>
                <w:szCs w:val="18"/>
              </w:rPr>
            </w:pPr>
            <w:r w:rsidRPr="000025AB">
              <w:rPr>
                <w:rFonts w:ascii="Candara" w:eastAsia="Calibri" w:hAnsi="Candara" w:cstheme="majorHAnsi"/>
                <w:color w:val="auto"/>
                <w:sz w:val="18"/>
                <w:szCs w:val="18"/>
              </w:rPr>
              <w:t xml:space="preserve">El estudiante buscará la información </w:t>
            </w:r>
          </w:p>
        </w:tc>
        <w:tc>
          <w:tcPr>
            <w:tcW w:w="804" w:type="dxa"/>
            <w:vAlign w:val="center"/>
          </w:tcPr>
          <w:p w14:paraId="497F6237"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 xml:space="preserve">2 horas </w:t>
            </w:r>
          </w:p>
        </w:tc>
      </w:tr>
      <w:tr w:rsidR="00382E9D" w:rsidRPr="000025AB" w14:paraId="263FF099" w14:textId="77777777" w:rsidTr="00382E9D">
        <w:tc>
          <w:tcPr>
            <w:tcW w:w="438" w:type="dxa"/>
            <w:vAlign w:val="center"/>
          </w:tcPr>
          <w:p w14:paraId="709259FD"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2</w:t>
            </w:r>
          </w:p>
        </w:tc>
        <w:tc>
          <w:tcPr>
            <w:tcW w:w="1261" w:type="dxa"/>
            <w:vAlign w:val="center"/>
          </w:tcPr>
          <w:p w14:paraId="39933539"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Microbiología</w:t>
            </w:r>
          </w:p>
        </w:tc>
        <w:tc>
          <w:tcPr>
            <w:tcW w:w="1741" w:type="dxa"/>
            <w:vAlign w:val="center"/>
          </w:tcPr>
          <w:p w14:paraId="5F6D9E5A"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Introducción a la Microbiología</w:t>
            </w:r>
          </w:p>
        </w:tc>
        <w:tc>
          <w:tcPr>
            <w:tcW w:w="3459" w:type="dxa"/>
            <w:vAlign w:val="center"/>
          </w:tcPr>
          <w:p w14:paraId="0B60C9F3"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 xml:space="preserve">Acontecimientos importantes de la Microbiología </w:t>
            </w:r>
          </w:p>
        </w:tc>
        <w:tc>
          <w:tcPr>
            <w:tcW w:w="3880" w:type="dxa"/>
            <w:vAlign w:val="center"/>
          </w:tcPr>
          <w:p w14:paraId="1B302E4B" w14:textId="77777777" w:rsidR="00382E9D" w:rsidRPr="000025AB" w:rsidRDefault="00382E9D" w:rsidP="00382E9D">
            <w:pPr>
              <w:pStyle w:val="Prrafodelista"/>
              <w:numPr>
                <w:ilvl w:val="0"/>
                <w:numId w:val="5"/>
              </w:numPr>
              <w:pBdr>
                <w:top w:val="nil"/>
                <w:left w:val="nil"/>
                <w:bottom w:val="nil"/>
                <w:right w:val="nil"/>
                <w:between w:val="nil"/>
              </w:pBdr>
              <w:spacing w:line="240" w:lineRule="auto"/>
              <w:rPr>
                <w:rFonts w:ascii="Candara" w:eastAsia="Calibri" w:hAnsi="Candara" w:cstheme="majorHAnsi"/>
                <w:color w:val="000000"/>
                <w:sz w:val="18"/>
                <w:szCs w:val="18"/>
              </w:rPr>
            </w:pPr>
            <w:r w:rsidRPr="000025AB">
              <w:rPr>
                <w:rFonts w:ascii="Candara" w:eastAsia="Calibri" w:hAnsi="Candara" w:cstheme="majorHAnsi"/>
                <w:color w:val="000000"/>
                <w:sz w:val="18"/>
                <w:szCs w:val="18"/>
              </w:rPr>
              <w:t>Línea del tiempo de 1800 a 2021</w:t>
            </w:r>
          </w:p>
        </w:tc>
        <w:tc>
          <w:tcPr>
            <w:tcW w:w="1696" w:type="dxa"/>
            <w:vAlign w:val="center"/>
          </w:tcPr>
          <w:p w14:paraId="226CC3DF" w14:textId="77777777" w:rsidR="00382E9D" w:rsidRPr="000025AB" w:rsidRDefault="00382E9D" w:rsidP="00382E9D">
            <w:pPr>
              <w:pStyle w:val="Default"/>
              <w:spacing w:after="120"/>
              <w:ind w:left="38"/>
              <w:jc w:val="both"/>
              <w:rPr>
                <w:rFonts w:ascii="Candara" w:eastAsia="Calibri" w:hAnsi="Candara" w:cstheme="majorHAnsi"/>
                <w:color w:val="auto"/>
                <w:sz w:val="18"/>
                <w:szCs w:val="18"/>
              </w:rPr>
            </w:pPr>
            <w:r w:rsidRPr="000025AB">
              <w:rPr>
                <w:rFonts w:ascii="Candara" w:eastAsia="Calibri" w:hAnsi="Candara" w:cstheme="majorHAnsi"/>
                <w:color w:val="auto"/>
                <w:sz w:val="18"/>
                <w:szCs w:val="18"/>
              </w:rPr>
              <w:t>El estudiante buscará la información</w:t>
            </w:r>
          </w:p>
        </w:tc>
        <w:tc>
          <w:tcPr>
            <w:tcW w:w="804" w:type="dxa"/>
            <w:vAlign w:val="center"/>
          </w:tcPr>
          <w:p w14:paraId="41A30692"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 xml:space="preserve">5 horas </w:t>
            </w:r>
          </w:p>
        </w:tc>
      </w:tr>
      <w:tr w:rsidR="00382E9D" w:rsidRPr="000025AB" w14:paraId="6B53871A" w14:textId="77777777" w:rsidTr="00382E9D">
        <w:tc>
          <w:tcPr>
            <w:tcW w:w="438" w:type="dxa"/>
            <w:vAlign w:val="center"/>
          </w:tcPr>
          <w:p w14:paraId="7DFDE416"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3</w:t>
            </w:r>
          </w:p>
        </w:tc>
        <w:tc>
          <w:tcPr>
            <w:tcW w:w="1261" w:type="dxa"/>
            <w:vAlign w:val="center"/>
          </w:tcPr>
          <w:p w14:paraId="10241D47"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Microbiología</w:t>
            </w:r>
          </w:p>
        </w:tc>
        <w:tc>
          <w:tcPr>
            <w:tcW w:w="1741" w:type="dxa"/>
            <w:vAlign w:val="center"/>
          </w:tcPr>
          <w:p w14:paraId="5483D4E1"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Estructura de la Célula Bacteriana</w:t>
            </w:r>
          </w:p>
        </w:tc>
        <w:tc>
          <w:tcPr>
            <w:tcW w:w="3459" w:type="dxa"/>
            <w:vAlign w:val="center"/>
          </w:tcPr>
          <w:p w14:paraId="608A9C65"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 xml:space="preserve">De acuerdo a lo explicado por el docente el alumno realizará un mapa mental de los tipos de célula  </w:t>
            </w:r>
          </w:p>
        </w:tc>
        <w:tc>
          <w:tcPr>
            <w:tcW w:w="3880" w:type="dxa"/>
            <w:vAlign w:val="center"/>
          </w:tcPr>
          <w:p w14:paraId="409EB4AB" w14:textId="77777777" w:rsidR="00382E9D" w:rsidRPr="000025AB" w:rsidRDefault="00382E9D" w:rsidP="00382E9D">
            <w:pPr>
              <w:pStyle w:val="Prrafodelista"/>
              <w:numPr>
                <w:ilvl w:val="0"/>
                <w:numId w:val="5"/>
              </w:numPr>
              <w:pBdr>
                <w:top w:val="nil"/>
                <w:left w:val="nil"/>
                <w:bottom w:val="nil"/>
                <w:right w:val="nil"/>
                <w:between w:val="nil"/>
              </w:pBdr>
              <w:spacing w:line="240" w:lineRule="auto"/>
              <w:rPr>
                <w:rFonts w:ascii="Candara" w:eastAsia="Calibri" w:hAnsi="Candara" w:cstheme="majorHAnsi"/>
                <w:color w:val="000000"/>
                <w:sz w:val="18"/>
                <w:szCs w:val="18"/>
              </w:rPr>
            </w:pPr>
            <w:r w:rsidRPr="000025AB">
              <w:rPr>
                <w:rFonts w:ascii="Candara" w:eastAsia="Calibri" w:hAnsi="Candara" w:cstheme="majorHAnsi"/>
                <w:color w:val="000000"/>
                <w:sz w:val="18"/>
                <w:szCs w:val="18"/>
              </w:rPr>
              <w:t xml:space="preserve">Un documento en pdf o Jpg donde se visualice la creatividad del estudiante </w:t>
            </w:r>
          </w:p>
        </w:tc>
        <w:tc>
          <w:tcPr>
            <w:tcW w:w="1696" w:type="dxa"/>
            <w:vAlign w:val="center"/>
          </w:tcPr>
          <w:p w14:paraId="2385E621" w14:textId="77777777" w:rsidR="00382E9D" w:rsidRPr="000025AB" w:rsidRDefault="00382E9D" w:rsidP="00382E9D">
            <w:pPr>
              <w:pStyle w:val="Default"/>
              <w:spacing w:after="120"/>
              <w:ind w:left="38"/>
              <w:jc w:val="both"/>
              <w:rPr>
                <w:rFonts w:ascii="Candara" w:eastAsia="Calibri" w:hAnsi="Candara" w:cstheme="majorHAnsi"/>
                <w:color w:val="auto"/>
                <w:sz w:val="18"/>
                <w:szCs w:val="18"/>
              </w:rPr>
            </w:pPr>
            <w:r w:rsidRPr="000025AB">
              <w:rPr>
                <w:rFonts w:ascii="Candara" w:eastAsia="Calibri" w:hAnsi="Candara" w:cstheme="majorHAnsi"/>
                <w:color w:val="auto"/>
                <w:sz w:val="18"/>
                <w:szCs w:val="18"/>
              </w:rPr>
              <w:t xml:space="preserve">Explicación del docente </w:t>
            </w:r>
          </w:p>
        </w:tc>
        <w:tc>
          <w:tcPr>
            <w:tcW w:w="804" w:type="dxa"/>
            <w:vAlign w:val="center"/>
          </w:tcPr>
          <w:p w14:paraId="62DA49F1"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 xml:space="preserve">2 horas </w:t>
            </w:r>
          </w:p>
        </w:tc>
      </w:tr>
      <w:tr w:rsidR="00382E9D" w:rsidRPr="000025AB" w14:paraId="18A3BF78" w14:textId="77777777" w:rsidTr="00382E9D">
        <w:tc>
          <w:tcPr>
            <w:tcW w:w="438" w:type="dxa"/>
            <w:vAlign w:val="center"/>
          </w:tcPr>
          <w:p w14:paraId="7E72E781"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4</w:t>
            </w:r>
          </w:p>
        </w:tc>
        <w:tc>
          <w:tcPr>
            <w:tcW w:w="1261" w:type="dxa"/>
            <w:vAlign w:val="center"/>
          </w:tcPr>
          <w:p w14:paraId="192831D5"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Microbiología</w:t>
            </w:r>
          </w:p>
        </w:tc>
        <w:tc>
          <w:tcPr>
            <w:tcW w:w="1741" w:type="dxa"/>
            <w:vAlign w:val="center"/>
          </w:tcPr>
          <w:p w14:paraId="360C767F"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Estructura de la Célula Bacteriana</w:t>
            </w:r>
          </w:p>
        </w:tc>
        <w:tc>
          <w:tcPr>
            <w:tcW w:w="3459" w:type="dxa"/>
            <w:vAlign w:val="center"/>
          </w:tcPr>
          <w:p w14:paraId="172AAFDE"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Por equipo los estudiantes</w:t>
            </w:r>
            <w:r w:rsidRPr="000025AB">
              <w:rPr>
                <w:rFonts w:ascii="Candara" w:eastAsia="Calibri" w:hAnsi="Candara" w:cstheme="majorHAnsi"/>
                <w:color w:val="000000"/>
                <w:sz w:val="18"/>
                <w:szCs w:val="18"/>
              </w:rPr>
              <w:t xml:space="preserve"> realizará</w:t>
            </w:r>
            <w:r>
              <w:rPr>
                <w:rFonts w:ascii="Candara" w:eastAsia="Calibri" w:hAnsi="Candara" w:cstheme="majorHAnsi"/>
                <w:color w:val="000000"/>
                <w:sz w:val="18"/>
                <w:szCs w:val="18"/>
              </w:rPr>
              <w:t xml:space="preserve">n la explicación de un organelo celular y sus principales funciones </w:t>
            </w:r>
          </w:p>
        </w:tc>
        <w:tc>
          <w:tcPr>
            <w:tcW w:w="3880" w:type="dxa"/>
            <w:vAlign w:val="center"/>
          </w:tcPr>
          <w:p w14:paraId="5BA9A74C" w14:textId="77777777" w:rsidR="00382E9D" w:rsidRPr="000025AB" w:rsidRDefault="00382E9D" w:rsidP="00382E9D">
            <w:pPr>
              <w:pStyle w:val="Prrafodelista"/>
              <w:numPr>
                <w:ilvl w:val="0"/>
                <w:numId w:val="5"/>
              </w:numPr>
              <w:pBdr>
                <w:top w:val="nil"/>
                <w:left w:val="nil"/>
                <w:bottom w:val="nil"/>
                <w:right w:val="nil"/>
                <w:between w:val="nil"/>
              </w:pBdr>
              <w:spacing w:line="240" w:lineRule="auto"/>
              <w:rPr>
                <w:rFonts w:ascii="Candara" w:eastAsia="Calibri" w:hAnsi="Candara" w:cstheme="majorHAnsi"/>
                <w:color w:val="000000"/>
                <w:sz w:val="18"/>
                <w:szCs w:val="18"/>
              </w:rPr>
            </w:pPr>
            <w:r>
              <w:rPr>
                <w:rFonts w:ascii="Candara" w:eastAsia="Calibri" w:hAnsi="Candara" w:cstheme="majorHAnsi"/>
                <w:color w:val="000000"/>
                <w:sz w:val="18"/>
                <w:szCs w:val="18"/>
              </w:rPr>
              <w:t xml:space="preserve">Presentación de Power Point </w:t>
            </w:r>
          </w:p>
        </w:tc>
        <w:tc>
          <w:tcPr>
            <w:tcW w:w="1696" w:type="dxa"/>
            <w:vAlign w:val="center"/>
          </w:tcPr>
          <w:p w14:paraId="1683EBAC" w14:textId="77777777" w:rsidR="00382E9D" w:rsidRPr="000025AB" w:rsidRDefault="00382E9D" w:rsidP="00382E9D">
            <w:pPr>
              <w:pStyle w:val="Default"/>
              <w:spacing w:after="120"/>
              <w:ind w:left="38"/>
              <w:jc w:val="both"/>
              <w:rPr>
                <w:rFonts w:ascii="Candara" w:eastAsia="Calibri" w:hAnsi="Candara" w:cstheme="majorHAnsi"/>
                <w:color w:val="auto"/>
                <w:sz w:val="18"/>
                <w:szCs w:val="18"/>
              </w:rPr>
            </w:pPr>
            <w:r w:rsidRPr="000025AB">
              <w:rPr>
                <w:rFonts w:ascii="Candara" w:eastAsia="Calibri" w:hAnsi="Candara" w:cstheme="majorHAnsi"/>
                <w:color w:val="auto"/>
                <w:sz w:val="18"/>
                <w:szCs w:val="18"/>
              </w:rPr>
              <w:t>El estudiante buscará la información</w:t>
            </w:r>
          </w:p>
        </w:tc>
        <w:tc>
          <w:tcPr>
            <w:tcW w:w="804" w:type="dxa"/>
            <w:vAlign w:val="center"/>
          </w:tcPr>
          <w:p w14:paraId="5DF4EFE3"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 xml:space="preserve">3 horas </w:t>
            </w:r>
          </w:p>
        </w:tc>
      </w:tr>
      <w:tr w:rsidR="00382E9D" w:rsidRPr="000025AB" w14:paraId="1D4ABE45" w14:textId="77777777" w:rsidTr="00382E9D">
        <w:tc>
          <w:tcPr>
            <w:tcW w:w="438" w:type="dxa"/>
            <w:vAlign w:val="center"/>
          </w:tcPr>
          <w:p w14:paraId="5CF51690"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5</w:t>
            </w:r>
          </w:p>
        </w:tc>
        <w:tc>
          <w:tcPr>
            <w:tcW w:w="1261" w:type="dxa"/>
            <w:vAlign w:val="center"/>
          </w:tcPr>
          <w:p w14:paraId="416F8674"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Microbiología</w:t>
            </w:r>
          </w:p>
        </w:tc>
        <w:tc>
          <w:tcPr>
            <w:tcW w:w="1741" w:type="dxa"/>
            <w:vAlign w:val="center"/>
          </w:tcPr>
          <w:p w14:paraId="6E85D872"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Estructura de la Célula Bacteriana</w:t>
            </w:r>
          </w:p>
        </w:tc>
        <w:tc>
          <w:tcPr>
            <w:tcW w:w="3459" w:type="dxa"/>
            <w:vAlign w:val="center"/>
          </w:tcPr>
          <w:p w14:paraId="1FCD721F"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 xml:space="preserve">El alumno realizará un dibujo de las partes de una célula y sus principales funciones </w:t>
            </w:r>
          </w:p>
        </w:tc>
        <w:tc>
          <w:tcPr>
            <w:tcW w:w="3880" w:type="dxa"/>
            <w:vAlign w:val="center"/>
          </w:tcPr>
          <w:p w14:paraId="279FC789" w14:textId="77777777" w:rsidR="00382E9D" w:rsidRPr="000025AB" w:rsidRDefault="00382E9D" w:rsidP="00382E9D">
            <w:pPr>
              <w:pStyle w:val="Prrafodelista"/>
              <w:numPr>
                <w:ilvl w:val="0"/>
                <w:numId w:val="5"/>
              </w:numPr>
              <w:pBdr>
                <w:top w:val="nil"/>
                <w:left w:val="nil"/>
                <w:bottom w:val="nil"/>
                <w:right w:val="nil"/>
                <w:between w:val="nil"/>
              </w:pBdr>
              <w:spacing w:line="240" w:lineRule="auto"/>
              <w:rPr>
                <w:rFonts w:ascii="Candara" w:eastAsia="Calibri" w:hAnsi="Candara" w:cstheme="majorHAnsi"/>
                <w:color w:val="000000"/>
                <w:sz w:val="18"/>
                <w:szCs w:val="18"/>
              </w:rPr>
            </w:pPr>
            <w:r w:rsidRPr="000025AB">
              <w:rPr>
                <w:rFonts w:ascii="Candara" w:eastAsia="Calibri" w:hAnsi="Candara" w:cstheme="majorHAnsi"/>
                <w:color w:val="000000"/>
                <w:sz w:val="18"/>
                <w:szCs w:val="18"/>
              </w:rPr>
              <w:t>Un documento en pdf o Jpg donde se visualice la creatividad del estudiante</w:t>
            </w:r>
          </w:p>
        </w:tc>
        <w:tc>
          <w:tcPr>
            <w:tcW w:w="1696" w:type="dxa"/>
            <w:vAlign w:val="center"/>
          </w:tcPr>
          <w:p w14:paraId="37B6960E" w14:textId="77777777" w:rsidR="00382E9D" w:rsidRPr="000025AB" w:rsidRDefault="00382E9D" w:rsidP="00382E9D">
            <w:pPr>
              <w:pStyle w:val="Default"/>
              <w:spacing w:after="120"/>
              <w:ind w:left="38"/>
              <w:jc w:val="both"/>
              <w:rPr>
                <w:rFonts w:ascii="Candara" w:eastAsia="Calibri" w:hAnsi="Candara" w:cstheme="majorHAnsi"/>
                <w:color w:val="auto"/>
                <w:sz w:val="18"/>
                <w:szCs w:val="18"/>
              </w:rPr>
            </w:pPr>
            <w:r w:rsidRPr="000025AB">
              <w:rPr>
                <w:rFonts w:ascii="Candara" w:eastAsia="Calibri" w:hAnsi="Candara" w:cstheme="majorHAnsi"/>
                <w:color w:val="auto"/>
                <w:sz w:val="18"/>
                <w:szCs w:val="18"/>
              </w:rPr>
              <w:t>Explicación del docente</w:t>
            </w:r>
          </w:p>
        </w:tc>
        <w:tc>
          <w:tcPr>
            <w:tcW w:w="804" w:type="dxa"/>
            <w:vAlign w:val="center"/>
          </w:tcPr>
          <w:p w14:paraId="72A77545"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 xml:space="preserve">2 horas </w:t>
            </w:r>
          </w:p>
        </w:tc>
      </w:tr>
      <w:tr w:rsidR="00382E9D" w:rsidRPr="000025AB" w14:paraId="05A883FA" w14:textId="77777777" w:rsidTr="00382E9D">
        <w:tc>
          <w:tcPr>
            <w:tcW w:w="438" w:type="dxa"/>
            <w:vAlign w:val="center"/>
          </w:tcPr>
          <w:p w14:paraId="57722D9D"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6</w:t>
            </w:r>
          </w:p>
        </w:tc>
        <w:tc>
          <w:tcPr>
            <w:tcW w:w="1261" w:type="dxa"/>
            <w:vAlign w:val="center"/>
          </w:tcPr>
          <w:p w14:paraId="524CC3FD"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Microbiología</w:t>
            </w:r>
          </w:p>
        </w:tc>
        <w:tc>
          <w:tcPr>
            <w:tcW w:w="1741" w:type="dxa"/>
            <w:vAlign w:val="center"/>
          </w:tcPr>
          <w:p w14:paraId="6607A696"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Anatomía y Morfología Microbianas</w:t>
            </w:r>
          </w:p>
        </w:tc>
        <w:tc>
          <w:tcPr>
            <w:tcW w:w="3459" w:type="dxa"/>
            <w:vAlign w:val="center"/>
          </w:tcPr>
          <w:p w14:paraId="4E8EB4FD"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 xml:space="preserve">El alumno realizará una maqueta con materiales reciclables o comestibles de las formas de microrganismos </w:t>
            </w:r>
          </w:p>
        </w:tc>
        <w:tc>
          <w:tcPr>
            <w:tcW w:w="3880" w:type="dxa"/>
            <w:vAlign w:val="center"/>
          </w:tcPr>
          <w:p w14:paraId="53C22859" w14:textId="77777777" w:rsidR="00382E9D" w:rsidRPr="000025AB" w:rsidRDefault="00382E9D" w:rsidP="00382E9D">
            <w:pPr>
              <w:pStyle w:val="Prrafodelista"/>
              <w:numPr>
                <w:ilvl w:val="0"/>
                <w:numId w:val="5"/>
              </w:numPr>
              <w:pBdr>
                <w:top w:val="nil"/>
                <w:left w:val="nil"/>
                <w:bottom w:val="nil"/>
                <w:right w:val="nil"/>
                <w:between w:val="nil"/>
              </w:pBdr>
              <w:spacing w:line="240" w:lineRule="auto"/>
              <w:rPr>
                <w:rFonts w:ascii="Candara" w:eastAsia="Calibri" w:hAnsi="Candara" w:cstheme="majorHAnsi"/>
                <w:color w:val="000000"/>
                <w:sz w:val="18"/>
                <w:szCs w:val="18"/>
              </w:rPr>
            </w:pPr>
            <w:r w:rsidRPr="000025AB">
              <w:rPr>
                <w:rFonts w:ascii="Candara" w:eastAsia="Calibri" w:hAnsi="Candara" w:cstheme="majorHAnsi"/>
                <w:color w:val="000000"/>
                <w:sz w:val="18"/>
                <w:szCs w:val="18"/>
              </w:rPr>
              <w:t xml:space="preserve">Video de 1 minuto donde muestren su trabajo y expliquen brevemente que es lo que realizó cada uno  </w:t>
            </w:r>
          </w:p>
        </w:tc>
        <w:tc>
          <w:tcPr>
            <w:tcW w:w="1696" w:type="dxa"/>
            <w:vAlign w:val="center"/>
          </w:tcPr>
          <w:p w14:paraId="5A92C163" w14:textId="77777777" w:rsidR="00382E9D" w:rsidRPr="000025AB" w:rsidRDefault="00382E9D" w:rsidP="00382E9D">
            <w:pPr>
              <w:pStyle w:val="Default"/>
              <w:spacing w:after="120"/>
              <w:ind w:left="38"/>
              <w:jc w:val="both"/>
              <w:rPr>
                <w:rFonts w:ascii="Candara" w:eastAsia="Calibri" w:hAnsi="Candara" w:cstheme="majorHAnsi"/>
                <w:color w:val="auto"/>
                <w:sz w:val="18"/>
                <w:szCs w:val="18"/>
              </w:rPr>
            </w:pPr>
            <w:r w:rsidRPr="000025AB">
              <w:rPr>
                <w:rFonts w:ascii="Candara" w:eastAsia="Calibri" w:hAnsi="Candara" w:cstheme="majorHAnsi"/>
                <w:color w:val="auto"/>
                <w:sz w:val="18"/>
                <w:szCs w:val="18"/>
              </w:rPr>
              <w:t>El estudiante buscará la información</w:t>
            </w:r>
          </w:p>
        </w:tc>
        <w:tc>
          <w:tcPr>
            <w:tcW w:w="804" w:type="dxa"/>
            <w:vAlign w:val="center"/>
          </w:tcPr>
          <w:p w14:paraId="4B11D1C0"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 xml:space="preserve">10 horas </w:t>
            </w:r>
          </w:p>
        </w:tc>
      </w:tr>
      <w:tr w:rsidR="00382E9D" w:rsidRPr="000025AB" w14:paraId="6B6E5CA3" w14:textId="77777777" w:rsidTr="00382E9D">
        <w:tc>
          <w:tcPr>
            <w:tcW w:w="438" w:type="dxa"/>
            <w:vAlign w:val="center"/>
          </w:tcPr>
          <w:p w14:paraId="2CDBBD67"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7</w:t>
            </w:r>
          </w:p>
        </w:tc>
        <w:tc>
          <w:tcPr>
            <w:tcW w:w="1261" w:type="dxa"/>
            <w:vAlign w:val="center"/>
          </w:tcPr>
          <w:p w14:paraId="04FDD903"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Microbiología</w:t>
            </w:r>
          </w:p>
        </w:tc>
        <w:tc>
          <w:tcPr>
            <w:tcW w:w="1741" w:type="dxa"/>
            <w:vAlign w:val="center"/>
          </w:tcPr>
          <w:p w14:paraId="197AEB3C"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 xml:space="preserve">Práctica 1 </w:t>
            </w:r>
          </w:p>
        </w:tc>
        <w:tc>
          <w:tcPr>
            <w:tcW w:w="3459" w:type="dxa"/>
            <w:vAlign w:val="center"/>
          </w:tcPr>
          <w:p w14:paraId="1B9F178B"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 xml:space="preserve">Materiales de laboratorio de Microbiología </w:t>
            </w:r>
          </w:p>
        </w:tc>
        <w:tc>
          <w:tcPr>
            <w:tcW w:w="3880" w:type="dxa"/>
            <w:vAlign w:val="center"/>
          </w:tcPr>
          <w:p w14:paraId="4156F28F" w14:textId="77777777" w:rsidR="00382E9D" w:rsidRPr="000025AB" w:rsidRDefault="00382E9D" w:rsidP="00382E9D">
            <w:pPr>
              <w:pStyle w:val="Prrafodelista"/>
              <w:numPr>
                <w:ilvl w:val="0"/>
                <w:numId w:val="5"/>
              </w:numPr>
              <w:pBdr>
                <w:top w:val="nil"/>
                <w:left w:val="nil"/>
                <w:bottom w:val="nil"/>
                <w:right w:val="nil"/>
                <w:between w:val="nil"/>
              </w:pBdr>
              <w:spacing w:line="240" w:lineRule="auto"/>
              <w:rPr>
                <w:rFonts w:ascii="Candara" w:eastAsia="Calibri" w:hAnsi="Candara" w:cstheme="majorHAnsi"/>
                <w:color w:val="000000"/>
                <w:sz w:val="18"/>
                <w:szCs w:val="18"/>
              </w:rPr>
            </w:pPr>
            <w:r>
              <w:rPr>
                <w:rFonts w:ascii="Candara" w:eastAsia="Calibri" w:hAnsi="Candara" w:cstheme="majorHAnsi"/>
                <w:color w:val="000000"/>
                <w:sz w:val="18"/>
                <w:szCs w:val="18"/>
              </w:rPr>
              <w:t>Reporte en equipo de la práctica 1</w:t>
            </w:r>
          </w:p>
        </w:tc>
        <w:tc>
          <w:tcPr>
            <w:tcW w:w="1696" w:type="dxa"/>
            <w:vAlign w:val="center"/>
          </w:tcPr>
          <w:p w14:paraId="3FA4213B" w14:textId="77777777" w:rsidR="00382E9D" w:rsidRPr="000025AB" w:rsidRDefault="00382E9D" w:rsidP="00382E9D">
            <w:pPr>
              <w:pStyle w:val="Default"/>
              <w:spacing w:after="120"/>
              <w:ind w:left="38"/>
              <w:jc w:val="both"/>
              <w:rPr>
                <w:rFonts w:ascii="Candara" w:eastAsia="Calibri" w:hAnsi="Candara" w:cstheme="majorHAnsi"/>
                <w:color w:val="auto"/>
                <w:sz w:val="18"/>
                <w:szCs w:val="18"/>
              </w:rPr>
            </w:pPr>
            <w:r w:rsidRPr="000025AB">
              <w:rPr>
                <w:rFonts w:ascii="Candara" w:eastAsia="Calibri" w:hAnsi="Candara" w:cstheme="majorHAnsi"/>
                <w:color w:val="auto"/>
                <w:sz w:val="18"/>
                <w:szCs w:val="18"/>
              </w:rPr>
              <w:t>El estudiante buscará la información</w:t>
            </w:r>
          </w:p>
        </w:tc>
        <w:tc>
          <w:tcPr>
            <w:tcW w:w="804" w:type="dxa"/>
            <w:vAlign w:val="center"/>
          </w:tcPr>
          <w:p w14:paraId="169BA0A3"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 xml:space="preserve">3 horas </w:t>
            </w:r>
          </w:p>
        </w:tc>
      </w:tr>
      <w:tr w:rsidR="00382E9D" w:rsidRPr="000025AB" w14:paraId="7C7D5D6C" w14:textId="77777777" w:rsidTr="00382E9D">
        <w:trPr>
          <w:trHeight w:val="132"/>
        </w:trPr>
        <w:tc>
          <w:tcPr>
            <w:tcW w:w="438" w:type="dxa"/>
            <w:vAlign w:val="center"/>
          </w:tcPr>
          <w:p w14:paraId="03E4C7BD"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8</w:t>
            </w:r>
          </w:p>
        </w:tc>
        <w:tc>
          <w:tcPr>
            <w:tcW w:w="1261" w:type="dxa"/>
            <w:vAlign w:val="center"/>
          </w:tcPr>
          <w:p w14:paraId="7ACF4E23"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Microbiología</w:t>
            </w:r>
          </w:p>
        </w:tc>
        <w:tc>
          <w:tcPr>
            <w:tcW w:w="1741" w:type="dxa"/>
            <w:vAlign w:val="center"/>
          </w:tcPr>
          <w:p w14:paraId="7DF5828E"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Ta</w:t>
            </w:r>
            <w:r w:rsidRPr="000025AB">
              <w:rPr>
                <w:rFonts w:ascii="Candara" w:eastAsia="Calibri" w:hAnsi="Candara" w:cstheme="majorHAnsi"/>
                <w:color w:val="000000"/>
                <w:sz w:val="18"/>
                <w:szCs w:val="18"/>
              </w:rPr>
              <w:t>xonomía</w:t>
            </w:r>
            <w:r>
              <w:rPr>
                <w:rFonts w:ascii="Candara" w:eastAsia="Calibri" w:hAnsi="Candara" w:cstheme="majorHAnsi"/>
                <w:color w:val="000000"/>
                <w:sz w:val="18"/>
                <w:szCs w:val="18"/>
              </w:rPr>
              <w:t xml:space="preserve"> </w:t>
            </w:r>
            <w:r w:rsidRPr="000025AB">
              <w:rPr>
                <w:rFonts w:ascii="Candara" w:eastAsia="Calibri" w:hAnsi="Candara" w:cstheme="majorHAnsi"/>
                <w:color w:val="000000"/>
                <w:sz w:val="18"/>
                <w:szCs w:val="18"/>
              </w:rPr>
              <w:t>microbiana</w:t>
            </w:r>
          </w:p>
        </w:tc>
        <w:tc>
          <w:tcPr>
            <w:tcW w:w="3459" w:type="dxa"/>
            <w:vAlign w:val="center"/>
          </w:tcPr>
          <w:p w14:paraId="4E9E8CE1"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 xml:space="preserve">El alumno realizará un cuadro sinóptico de la clasificación de los microrganismos </w:t>
            </w:r>
          </w:p>
        </w:tc>
        <w:tc>
          <w:tcPr>
            <w:tcW w:w="3880" w:type="dxa"/>
            <w:vAlign w:val="center"/>
          </w:tcPr>
          <w:p w14:paraId="338F60FE" w14:textId="77777777" w:rsidR="00382E9D" w:rsidRDefault="00382E9D" w:rsidP="00382E9D">
            <w:pPr>
              <w:pStyle w:val="Prrafodelista"/>
              <w:numPr>
                <w:ilvl w:val="0"/>
                <w:numId w:val="5"/>
              </w:numPr>
              <w:pBdr>
                <w:top w:val="nil"/>
                <w:left w:val="nil"/>
                <w:bottom w:val="nil"/>
                <w:right w:val="nil"/>
                <w:between w:val="nil"/>
              </w:pBdr>
              <w:spacing w:line="240" w:lineRule="auto"/>
              <w:rPr>
                <w:rFonts w:ascii="Candara" w:eastAsia="Calibri" w:hAnsi="Candara" w:cstheme="majorHAnsi"/>
                <w:color w:val="000000"/>
                <w:sz w:val="18"/>
                <w:szCs w:val="18"/>
              </w:rPr>
            </w:pPr>
            <w:r w:rsidRPr="000025AB">
              <w:rPr>
                <w:rFonts w:ascii="Candara" w:eastAsia="Calibri" w:hAnsi="Candara" w:cstheme="majorHAnsi"/>
                <w:color w:val="000000"/>
                <w:sz w:val="18"/>
                <w:szCs w:val="18"/>
              </w:rPr>
              <w:t>Un documento en pdf o Jpg donde se visualice la creatividad del estudiante</w:t>
            </w:r>
          </w:p>
        </w:tc>
        <w:tc>
          <w:tcPr>
            <w:tcW w:w="1696" w:type="dxa"/>
            <w:vAlign w:val="center"/>
          </w:tcPr>
          <w:p w14:paraId="1E88AE2B" w14:textId="77777777" w:rsidR="00382E9D" w:rsidRPr="000025AB" w:rsidRDefault="00382E9D" w:rsidP="00382E9D">
            <w:pPr>
              <w:pStyle w:val="Default"/>
              <w:spacing w:after="120"/>
              <w:ind w:left="38"/>
              <w:jc w:val="both"/>
              <w:rPr>
                <w:rFonts w:ascii="Candara" w:eastAsia="Calibri" w:hAnsi="Candara" w:cstheme="majorHAnsi"/>
                <w:color w:val="auto"/>
                <w:sz w:val="18"/>
                <w:szCs w:val="18"/>
              </w:rPr>
            </w:pPr>
            <w:r w:rsidRPr="000025AB">
              <w:rPr>
                <w:rFonts w:ascii="Candara" w:eastAsia="Calibri" w:hAnsi="Candara" w:cstheme="majorHAnsi"/>
                <w:color w:val="auto"/>
                <w:sz w:val="18"/>
                <w:szCs w:val="18"/>
              </w:rPr>
              <w:t>El estudiante buscará la información</w:t>
            </w:r>
          </w:p>
        </w:tc>
        <w:tc>
          <w:tcPr>
            <w:tcW w:w="804" w:type="dxa"/>
            <w:vAlign w:val="center"/>
          </w:tcPr>
          <w:p w14:paraId="7C8E5C71"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 xml:space="preserve">3 horas </w:t>
            </w:r>
          </w:p>
        </w:tc>
      </w:tr>
      <w:tr w:rsidR="00382E9D" w:rsidRPr="000025AB" w14:paraId="24D2AF16" w14:textId="77777777" w:rsidTr="00382E9D">
        <w:trPr>
          <w:trHeight w:val="328"/>
        </w:trPr>
        <w:tc>
          <w:tcPr>
            <w:tcW w:w="438" w:type="dxa"/>
            <w:vAlign w:val="center"/>
          </w:tcPr>
          <w:p w14:paraId="7075FA88"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9</w:t>
            </w:r>
          </w:p>
        </w:tc>
        <w:tc>
          <w:tcPr>
            <w:tcW w:w="1261" w:type="dxa"/>
            <w:vAlign w:val="center"/>
          </w:tcPr>
          <w:p w14:paraId="79192ECF"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Microbiología</w:t>
            </w:r>
          </w:p>
        </w:tc>
        <w:tc>
          <w:tcPr>
            <w:tcW w:w="1741" w:type="dxa"/>
            <w:vAlign w:val="center"/>
          </w:tcPr>
          <w:p w14:paraId="5625C1B2"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Práctica 2</w:t>
            </w:r>
          </w:p>
        </w:tc>
        <w:tc>
          <w:tcPr>
            <w:tcW w:w="3459" w:type="dxa"/>
            <w:vAlign w:val="center"/>
          </w:tcPr>
          <w:p w14:paraId="0184A54E"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 xml:space="preserve">Preparación y esterilización de materiales y medios de Cultivo </w:t>
            </w:r>
          </w:p>
        </w:tc>
        <w:tc>
          <w:tcPr>
            <w:tcW w:w="3880" w:type="dxa"/>
            <w:vAlign w:val="center"/>
          </w:tcPr>
          <w:p w14:paraId="58C65A6E" w14:textId="77777777" w:rsidR="00382E9D" w:rsidRPr="000025AB" w:rsidRDefault="00382E9D" w:rsidP="00382E9D">
            <w:pPr>
              <w:pStyle w:val="Prrafodelista"/>
              <w:numPr>
                <w:ilvl w:val="0"/>
                <w:numId w:val="5"/>
              </w:numPr>
              <w:pBdr>
                <w:top w:val="nil"/>
                <w:left w:val="nil"/>
                <w:bottom w:val="nil"/>
                <w:right w:val="nil"/>
                <w:between w:val="nil"/>
              </w:pBdr>
              <w:spacing w:line="240" w:lineRule="auto"/>
              <w:rPr>
                <w:rFonts w:ascii="Candara" w:eastAsia="Calibri" w:hAnsi="Candara" w:cstheme="majorHAnsi"/>
                <w:color w:val="000000"/>
                <w:sz w:val="18"/>
                <w:szCs w:val="18"/>
              </w:rPr>
            </w:pPr>
            <w:r>
              <w:rPr>
                <w:rFonts w:ascii="Candara" w:eastAsia="Calibri" w:hAnsi="Candara" w:cstheme="majorHAnsi"/>
                <w:color w:val="000000"/>
                <w:sz w:val="18"/>
                <w:szCs w:val="18"/>
              </w:rPr>
              <w:t>Reporte en equipo de la práctica 2</w:t>
            </w:r>
          </w:p>
        </w:tc>
        <w:tc>
          <w:tcPr>
            <w:tcW w:w="1696" w:type="dxa"/>
            <w:vAlign w:val="center"/>
          </w:tcPr>
          <w:p w14:paraId="4C881789" w14:textId="77777777" w:rsidR="00382E9D" w:rsidRPr="000025AB" w:rsidRDefault="00382E9D" w:rsidP="00382E9D">
            <w:pPr>
              <w:pStyle w:val="Default"/>
              <w:spacing w:after="120"/>
              <w:ind w:left="38"/>
              <w:jc w:val="both"/>
              <w:rPr>
                <w:rFonts w:ascii="Candara" w:eastAsia="Calibri" w:hAnsi="Candara" w:cstheme="majorHAnsi"/>
                <w:color w:val="auto"/>
                <w:sz w:val="18"/>
                <w:szCs w:val="18"/>
              </w:rPr>
            </w:pPr>
            <w:r w:rsidRPr="000025AB">
              <w:rPr>
                <w:rFonts w:ascii="Candara" w:eastAsia="Calibri" w:hAnsi="Candara" w:cstheme="majorHAnsi"/>
                <w:color w:val="auto"/>
                <w:sz w:val="18"/>
                <w:szCs w:val="18"/>
              </w:rPr>
              <w:t>El estudiante buscará la información</w:t>
            </w:r>
          </w:p>
        </w:tc>
        <w:tc>
          <w:tcPr>
            <w:tcW w:w="804" w:type="dxa"/>
            <w:vAlign w:val="center"/>
          </w:tcPr>
          <w:p w14:paraId="1BFBC574"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 xml:space="preserve">3 horas </w:t>
            </w:r>
          </w:p>
        </w:tc>
      </w:tr>
      <w:tr w:rsidR="00382E9D" w:rsidRPr="000025AB" w14:paraId="23100CB1" w14:textId="77777777" w:rsidTr="00382E9D">
        <w:trPr>
          <w:trHeight w:val="132"/>
        </w:trPr>
        <w:tc>
          <w:tcPr>
            <w:tcW w:w="438" w:type="dxa"/>
            <w:vAlign w:val="center"/>
          </w:tcPr>
          <w:p w14:paraId="41939E75"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10</w:t>
            </w:r>
          </w:p>
        </w:tc>
        <w:tc>
          <w:tcPr>
            <w:tcW w:w="1261" w:type="dxa"/>
            <w:vAlign w:val="center"/>
          </w:tcPr>
          <w:p w14:paraId="5732C293"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Microbiología</w:t>
            </w:r>
          </w:p>
        </w:tc>
        <w:tc>
          <w:tcPr>
            <w:tcW w:w="1741" w:type="dxa"/>
            <w:vAlign w:val="center"/>
          </w:tcPr>
          <w:p w14:paraId="515F5399"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Ta</w:t>
            </w:r>
            <w:r w:rsidRPr="000025AB">
              <w:rPr>
                <w:rFonts w:ascii="Candara" w:eastAsia="Calibri" w:hAnsi="Candara" w:cstheme="majorHAnsi"/>
                <w:color w:val="000000"/>
                <w:sz w:val="18"/>
                <w:szCs w:val="18"/>
              </w:rPr>
              <w:t>xonomía</w:t>
            </w:r>
            <w:r>
              <w:rPr>
                <w:rFonts w:ascii="Candara" w:eastAsia="Calibri" w:hAnsi="Candara" w:cstheme="majorHAnsi"/>
                <w:color w:val="000000"/>
                <w:sz w:val="18"/>
                <w:szCs w:val="18"/>
              </w:rPr>
              <w:t xml:space="preserve"> </w:t>
            </w:r>
            <w:r w:rsidRPr="000025AB">
              <w:rPr>
                <w:rFonts w:ascii="Candara" w:eastAsia="Calibri" w:hAnsi="Candara" w:cstheme="majorHAnsi"/>
                <w:color w:val="000000"/>
                <w:sz w:val="18"/>
                <w:szCs w:val="18"/>
              </w:rPr>
              <w:t>microbiana</w:t>
            </w:r>
          </w:p>
        </w:tc>
        <w:tc>
          <w:tcPr>
            <w:tcW w:w="3459" w:type="dxa"/>
            <w:vAlign w:val="center"/>
          </w:tcPr>
          <w:p w14:paraId="5116F863"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 xml:space="preserve">El alumno realizará un mapa mental de los diferentes microrganismos </w:t>
            </w:r>
          </w:p>
        </w:tc>
        <w:tc>
          <w:tcPr>
            <w:tcW w:w="3880" w:type="dxa"/>
            <w:vAlign w:val="center"/>
          </w:tcPr>
          <w:p w14:paraId="7943C5B4" w14:textId="77777777" w:rsidR="00382E9D" w:rsidRPr="00692011" w:rsidRDefault="00382E9D" w:rsidP="00382E9D">
            <w:pPr>
              <w:pStyle w:val="Prrafodelista"/>
              <w:numPr>
                <w:ilvl w:val="0"/>
                <w:numId w:val="5"/>
              </w:numPr>
              <w:pBdr>
                <w:top w:val="nil"/>
                <w:left w:val="nil"/>
                <w:bottom w:val="nil"/>
                <w:right w:val="nil"/>
                <w:between w:val="nil"/>
              </w:pBdr>
              <w:spacing w:line="240" w:lineRule="auto"/>
              <w:rPr>
                <w:rFonts w:ascii="Candara" w:eastAsia="Calibri" w:hAnsi="Candara" w:cstheme="majorHAnsi"/>
                <w:color w:val="000000"/>
                <w:sz w:val="18"/>
                <w:szCs w:val="18"/>
              </w:rPr>
            </w:pPr>
            <w:r w:rsidRPr="000025AB">
              <w:rPr>
                <w:rFonts w:ascii="Candara" w:eastAsia="Calibri" w:hAnsi="Candara" w:cstheme="majorHAnsi"/>
                <w:color w:val="000000"/>
                <w:sz w:val="18"/>
                <w:szCs w:val="18"/>
              </w:rPr>
              <w:t>Un documento en pdf o Jpg donde se visualice la creatividad del estudiante</w:t>
            </w:r>
          </w:p>
        </w:tc>
        <w:tc>
          <w:tcPr>
            <w:tcW w:w="1696" w:type="dxa"/>
            <w:vAlign w:val="center"/>
          </w:tcPr>
          <w:p w14:paraId="38047F21" w14:textId="77777777" w:rsidR="00382E9D" w:rsidRPr="000025AB" w:rsidRDefault="00382E9D" w:rsidP="00382E9D">
            <w:pPr>
              <w:pStyle w:val="Default"/>
              <w:spacing w:after="120"/>
              <w:ind w:left="38"/>
              <w:jc w:val="both"/>
              <w:rPr>
                <w:rFonts w:ascii="Candara" w:eastAsia="Calibri" w:hAnsi="Candara" w:cstheme="majorHAnsi"/>
                <w:color w:val="auto"/>
                <w:sz w:val="18"/>
                <w:szCs w:val="18"/>
              </w:rPr>
            </w:pPr>
            <w:r>
              <w:rPr>
                <w:rFonts w:ascii="Candara" w:eastAsia="Calibri" w:hAnsi="Candara" w:cstheme="majorHAnsi"/>
                <w:color w:val="auto"/>
                <w:sz w:val="18"/>
                <w:szCs w:val="18"/>
              </w:rPr>
              <w:t xml:space="preserve">Lectura proporcionada por el docente </w:t>
            </w:r>
          </w:p>
        </w:tc>
        <w:tc>
          <w:tcPr>
            <w:tcW w:w="804" w:type="dxa"/>
            <w:vAlign w:val="center"/>
          </w:tcPr>
          <w:p w14:paraId="1F8DEED4"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 xml:space="preserve">3 horas </w:t>
            </w:r>
          </w:p>
        </w:tc>
      </w:tr>
      <w:tr w:rsidR="00382E9D" w:rsidRPr="000025AB" w14:paraId="609C3C15" w14:textId="77777777" w:rsidTr="00382E9D">
        <w:trPr>
          <w:trHeight w:val="132"/>
        </w:trPr>
        <w:tc>
          <w:tcPr>
            <w:tcW w:w="438" w:type="dxa"/>
            <w:vAlign w:val="center"/>
          </w:tcPr>
          <w:p w14:paraId="39C39554"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11</w:t>
            </w:r>
          </w:p>
        </w:tc>
        <w:tc>
          <w:tcPr>
            <w:tcW w:w="1261" w:type="dxa"/>
            <w:vAlign w:val="center"/>
          </w:tcPr>
          <w:p w14:paraId="1F4485BE"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Microbiología</w:t>
            </w:r>
          </w:p>
        </w:tc>
        <w:tc>
          <w:tcPr>
            <w:tcW w:w="1741" w:type="dxa"/>
            <w:vAlign w:val="center"/>
          </w:tcPr>
          <w:p w14:paraId="22CB95C7"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Ta</w:t>
            </w:r>
            <w:r w:rsidRPr="000025AB">
              <w:rPr>
                <w:rFonts w:ascii="Candara" w:eastAsia="Calibri" w:hAnsi="Candara" w:cstheme="majorHAnsi"/>
                <w:color w:val="000000"/>
                <w:sz w:val="18"/>
                <w:szCs w:val="18"/>
              </w:rPr>
              <w:t>xonomía</w:t>
            </w:r>
            <w:r>
              <w:rPr>
                <w:rFonts w:ascii="Candara" w:eastAsia="Calibri" w:hAnsi="Candara" w:cstheme="majorHAnsi"/>
                <w:color w:val="000000"/>
                <w:sz w:val="18"/>
                <w:szCs w:val="18"/>
              </w:rPr>
              <w:t xml:space="preserve"> </w:t>
            </w:r>
            <w:r w:rsidRPr="000025AB">
              <w:rPr>
                <w:rFonts w:ascii="Candara" w:eastAsia="Calibri" w:hAnsi="Candara" w:cstheme="majorHAnsi"/>
                <w:color w:val="000000"/>
                <w:sz w:val="18"/>
                <w:szCs w:val="18"/>
              </w:rPr>
              <w:t>microbiana</w:t>
            </w:r>
          </w:p>
        </w:tc>
        <w:tc>
          <w:tcPr>
            <w:tcW w:w="3459" w:type="dxa"/>
            <w:vAlign w:val="center"/>
          </w:tcPr>
          <w:p w14:paraId="773DBF44"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El alumno explicara el mapa mental de los diferentes microrganismos</w:t>
            </w:r>
          </w:p>
        </w:tc>
        <w:tc>
          <w:tcPr>
            <w:tcW w:w="3880" w:type="dxa"/>
            <w:vAlign w:val="center"/>
          </w:tcPr>
          <w:p w14:paraId="16DF9AF4" w14:textId="77777777" w:rsidR="00382E9D" w:rsidRPr="000025AB" w:rsidRDefault="00382E9D" w:rsidP="00382E9D">
            <w:pPr>
              <w:pStyle w:val="Prrafodelista"/>
              <w:numPr>
                <w:ilvl w:val="0"/>
                <w:numId w:val="5"/>
              </w:numPr>
              <w:pBdr>
                <w:top w:val="nil"/>
                <w:left w:val="nil"/>
                <w:bottom w:val="nil"/>
                <w:right w:val="nil"/>
                <w:between w:val="nil"/>
              </w:pBdr>
              <w:spacing w:line="240" w:lineRule="auto"/>
              <w:rPr>
                <w:rFonts w:ascii="Candara" w:eastAsia="Calibri" w:hAnsi="Candara" w:cstheme="majorHAnsi"/>
                <w:color w:val="000000"/>
                <w:sz w:val="18"/>
                <w:szCs w:val="18"/>
              </w:rPr>
            </w:pPr>
            <w:r w:rsidRPr="000025AB">
              <w:rPr>
                <w:rFonts w:ascii="Candara" w:eastAsia="Calibri" w:hAnsi="Candara" w:cstheme="majorHAnsi"/>
                <w:color w:val="000000"/>
                <w:sz w:val="18"/>
                <w:szCs w:val="18"/>
              </w:rPr>
              <w:t>Un documento en pdf</w:t>
            </w:r>
            <w:r>
              <w:rPr>
                <w:rFonts w:ascii="Candara" w:eastAsia="Calibri" w:hAnsi="Candara" w:cstheme="majorHAnsi"/>
                <w:color w:val="000000"/>
                <w:sz w:val="18"/>
                <w:szCs w:val="18"/>
              </w:rPr>
              <w:t>.</w:t>
            </w:r>
            <w:r w:rsidRPr="000025AB">
              <w:rPr>
                <w:rFonts w:ascii="Candara" w:eastAsia="Calibri" w:hAnsi="Candara" w:cstheme="majorHAnsi"/>
                <w:color w:val="000000"/>
                <w:sz w:val="18"/>
                <w:szCs w:val="18"/>
              </w:rPr>
              <w:t xml:space="preserve"> o Jpg donde se visualice la creatividad del estudiante</w:t>
            </w:r>
          </w:p>
        </w:tc>
        <w:tc>
          <w:tcPr>
            <w:tcW w:w="1696" w:type="dxa"/>
            <w:vAlign w:val="center"/>
          </w:tcPr>
          <w:p w14:paraId="1B4830E0" w14:textId="77777777" w:rsidR="00382E9D" w:rsidRDefault="00382E9D" w:rsidP="00382E9D">
            <w:pPr>
              <w:pStyle w:val="Default"/>
              <w:spacing w:after="120"/>
              <w:ind w:left="38"/>
              <w:jc w:val="both"/>
              <w:rPr>
                <w:rFonts w:ascii="Candara" w:eastAsia="Calibri" w:hAnsi="Candara" w:cstheme="majorHAnsi"/>
                <w:color w:val="auto"/>
                <w:sz w:val="18"/>
                <w:szCs w:val="18"/>
              </w:rPr>
            </w:pPr>
            <w:r>
              <w:rPr>
                <w:rFonts w:ascii="Candara" w:eastAsia="Calibri" w:hAnsi="Candara" w:cstheme="majorHAnsi"/>
                <w:color w:val="auto"/>
                <w:sz w:val="18"/>
                <w:szCs w:val="18"/>
              </w:rPr>
              <w:t>Lectura proporcionada por el docente</w:t>
            </w:r>
          </w:p>
        </w:tc>
        <w:tc>
          <w:tcPr>
            <w:tcW w:w="804" w:type="dxa"/>
            <w:vAlign w:val="center"/>
          </w:tcPr>
          <w:p w14:paraId="3B87B7A0"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 xml:space="preserve">3 horas </w:t>
            </w:r>
          </w:p>
        </w:tc>
      </w:tr>
      <w:tr w:rsidR="00382E9D" w:rsidRPr="000025AB" w14:paraId="7465A0B5" w14:textId="77777777" w:rsidTr="00382E9D">
        <w:trPr>
          <w:trHeight w:val="132"/>
        </w:trPr>
        <w:tc>
          <w:tcPr>
            <w:tcW w:w="438" w:type="dxa"/>
            <w:vAlign w:val="center"/>
          </w:tcPr>
          <w:p w14:paraId="64B9CBFE"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12</w:t>
            </w:r>
          </w:p>
        </w:tc>
        <w:tc>
          <w:tcPr>
            <w:tcW w:w="1261" w:type="dxa"/>
            <w:vAlign w:val="center"/>
          </w:tcPr>
          <w:p w14:paraId="46D3AB5C"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Microbiología</w:t>
            </w:r>
          </w:p>
        </w:tc>
        <w:tc>
          <w:tcPr>
            <w:tcW w:w="1741" w:type="dxa"/>
            <w:vAlign w:val="center"/>
          </w:tcPr>
          <w:p w14:paraId="4161CB54"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Práctica 3</w:t>
            </w:r>
          </w:p>
        </w:tc>
        <w:tc>
          <w:tcPr>
            <w:tcW w:w="3459" w:type="dxa"/>
            <w:vAlign w:val="center"/>
          </w:tcPr>
          <w:p w14:paraId="5FC2265D"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 xml:space="preserve">Preparación, fijación y coloración simple de frotis  </w:t>
            </w:r>
          </w:p>
        </w:tc>
        <w:tc>
          <w:tcPr>
            <w:tcW w:w="3880" w:type="dxa"/>
            <w:vAlign w:val="center"/>
          </w:tcPr>
          <w:p w14:paraId="36469740" w14:textId="77777777" w:rsidR="00382E9D" w:rsidRPr="000025AB" w:rsidRDefault="00382E9D" w:rsidP="00382E9D">
            <w:pPr>
              <w:pStyle w:val="Prrafodelista"/>
              <w:numPr>
                <w:ilvl w:val="0"/>
                <w:numId w:val="5"/>
              </w:numPr>
              <w:pBdr>
                <w:top w:val="nil"/>
                <w:left w:val="nil"/>
                <w:bottom w:val="nil"/>
                <w:right w:val="nil"/>
                <w:between w:val="nil"/>
              </w:pBdr>
              <w:spacing w:line="240" w:lineRule="auto"/>
              <w:rPr>
                <w:rFonts w:ascii="Candara" w:eastAsia="Calibri" w:hAnsi="Candara" w:cstheme="majorHAnsi"/>
                <w:color w:val="000000"/>
                <w:sz w:val="18"/>
                <w:szCs w:val="18"/>
              </w:rPr>
            </w:pPr>
            <w:r>
              <w:rPr>
                <w:rFonts w:ascii="Candara" w:eastAsia="Calibri" w:hAnsi="Candara" w:cstheme="majorHAnsi"/>
                <w:color w:val="000000"/>
                <w:sz w:val="18"/>
                <w:szCs w:val="18"/>
              </w:rPr>
              <w:t>Reporte en equipo de la práctica 3</w:t>
            </w:r>
          </w:p>
        </w:tc>
        <w:tc>
          <w:tcPr>
            <w:tcW w:w="1696" w:type="dxa"/>
            <w:vAlign w:val="center"/>
          </w:tcPr>
          <w:p w14:paraId="4D254771" w14:textId="77777777" w:rsidR="00382E9D" w:rsidRDefault="00382E9D" w:rsidP="00382E9D">
            <w:pPr>
              <w:pStyle w:val="Default"/>
              <w:spacing w:after="120"/>
              <w:ind w:left="38"/>
              <w:jc w:val="both"/>
              <w:rPr>
                <w:rFonts w:ascii="Candara" w:eastAsia="Calibri" w:hAnsi="Candara" w:cstheme="majorHAnsi"/>
                <w:color w:val="auto"/>
                <w:sz w:val="18"/>
                <w:szCs w:val="18"/>
              </w:rPr>
            </w:pPr>
            <w:r w:rsidRPr="000025AB">
              <w:rPr>
                <w:rFonts w:ascii="Candara" w:eastAsia="Calibri" w:hAnsi="Candara" w:cstheme="majorHAnsi"/>
                <w:color w:val="auto"/>
                <w:sz w:val="18"/>
                <w:szCs w:val="18"/>
              </w:rPr>
              <w:t>El estudiante buscará la información</w:t>
            </w:r>
          </w:p>
        </w:tc>
        <w:tc>
          <w:tcPr>
            <w:tcW w:w="804" w:type="dxa"/>
            <w:vAlign w:val="center"/>
          </w:tcPr>
          <w:p w14:paraId="2A32A80C"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 xml:space="preserve">3 horas </w:t>
            </w:r>
          </w:p>
        </w:tc>
      </w:tr>
      <w:tr w:rsidR="00382E9D" w:rsidRPr="000025AB" w14:paraId="3537F3FF" w14:textId="77777777" w:rsidTr="00382E9D">
        <w:trPr>
          <w:trHeight w:val="132"/>
        </w:trPr>
        <w:tc>
          <w:tcPr>
            <w:tcW w:w="438" w:type="dxa"/>
            <w:vAlign w:val="center"/>
          </w:tcPr>
          <w:p w14:paraId="79D3437A"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 xml:space="preserve">13 </w:t>
            </w:r>
          </w:p>
        </w:tc>
        <w:tc>
          <w:tcPr>
            <w:tcW w:w="1261" w:type="dxa"/>
            <w:vAlign w:val="center"/>
          </w:tcPr>
          <w:p w14:paraId="38D085C0"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Microbiología</w:t>
            </w:r>
          </w:p>
        </w:tc>
        <w:tc>
          <w:tcPr>
            <w:tcW w:w="1741" w:type="dxa"/>
            <w:vAlign w:val="center"/>
          </w:tcPr>
          <w:p w14:paraId="32A7D5EA"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sidRPr="00A17892">
              <w:rPr>
                <w:rFonts w:ascii="Candara" w:eastAsia="Calibri" w:hAnsi="Candara" w:cstheme="majorHAnsi"/>
                <w:color w:val="000000"/>
                <w:sz w:val="18"/>
                <w:szCs w:val="18"/>
              </w:rPr>
              <w:t>Enfermedades microbianas en animales, pl</w:t>
            </w:r>
            <w:r>
              <w:rPr>
                <w:rFonts w:ascii="Candara" w:eastAsia="Calibri" w:hAnsi="Candara" w:cstheme="majorHAnsi"/>
                <w:color w:val="000000"/>
                <w:sz w:val="18"/>
                <w:szCs w:val="18"/>
              </w:rPr>
              <w:t xml:space="preserve">antas y Seres Humanos </w:t>
            </w:r>
          </w:p>
        </w:tc>
        <w:tc>
          <w:tcPr>
            <w:tcW w:w="3459" w:type="dxa"/>
            <w:vAlign w:val="center"/>
          </w:tcPr>
          <w:p w14:paraId="6BC65091"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 xml:space="preserve">Por equipo los estudiantes prepararan una exposición de las principales enfermedades </w:t>
            </w:r>
          </w:p>
        </w:tc>
        <w:tc>
          <w:tcPr>
            <w:tcW w:w="3880" w:type="dxa"/>
            <w:vAlign w:val="center"/>
          </w:tcPr>
          <w:p w14:paraId="320DAD5C" w14:textId="77777777" w:rsidR="00382E9D" w:rsidRDefault="00382E9D" w:rsidP="00382E9D">
            <w:pPr>
              <w:pStyle w:val="Prrafodelista"/>
              <w:numPr>
                <w:ilvl w:val="0"/>
                <w:numId w:val="5"/>
              </w:numPr>
              <w:pBdr>
                <w:top w:val="nil"/>
                <w:left w:val="nil"/>
                <w:bottom w:val="nil"/>
                <w:right w:val="nil"/>
                <w:between w:val="nil"/>
              </w:pBdr>
              <w:spacing w:line="240" w:lineRule="auto"/>
              <w:rPr>
                <w:rFonts w:ascii="Candara" w:eastAsia="Calibri" w:hAnsi="Candara" w:cstheme="majorHAnsi"/>
                <w:color w:val="000000"/>
                <w:sz w:val="18"/>
                <w:szCs w:val="18"/>
              </w:rPr>
            </w:pPr>
            <w:r>
              <w:rPr>
                <w:rFonts w:ascii="Candara" w:eastAsia="Calibri" w:hAnsi="Candara" w:cstheme="majorHAnsi"/>
                <w:color w:val="000000"/>
                <w:sz w:val="18"/>
                <w:szCs w:val="18"/>
              </w:rPr>
              <w:t xml:space="preserve">Presentación de Power Point </w:t>
            </w:r>
          </w:p>
        </w:tc>
        <w:tc>
          <w:tcPr>
            <w:tcW w:w="1696" w:type="dxa"/>
            <w:vAlign w:val="center"/>
          </w:tcPr>
          <w:p w14:paraId="51C05E70" w14:textId="77777777" w:rsidR="00382E9D" w:rsidRPr="000025AB" w:rsidRDefault="00382E9D" w:rsidP="00382E9D">
            <w:pPr>
              <w:pStyle w:val="Default"/>
              <w:spacing w:after="120"/>
              <w:ind w:left="38"/>
              <w:jc w:val="both"/>
              <w:rPr>
                <w:rFonts w:ascii="Candara" w:eastAsia="Calibri" w:hAnsi="Candara" w:cstheme="majorHAnsi"/>
                <w:color w:val="auto"/>
                <w:sz w:val="18"/>
                <w:szCs w:val="18"/>
              </w:rPr>
            </w:pPr>
            <w:r w:rsidRPr="000025AB">
              <w:rPr>
                <w:rFonts w:ascii="Candara" w:eastAsia="Calibri" w:hAnsi="Candara" w:cstheme="majorHAnsi"/>
                <w:color w:val="auto"/>
                <w:sz w:val="18"/>
                <w:szCs w:val="18"/>
              </w:rPr>
              <w:t>El estudiante buscará la información</w:t>
            </w:r>
          </w:p>
        </w:tc>
        <w:tc>
          <w:tcPr>
            <w:tcW w:w="804" w:type="dxa"/>
            <w:vAlign w:val="center"/>
          </w:tcPr>
          <w:p w14:paraId="5BF3DB7B"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3 horas</w:t>
            </w:r>
          </w:p>
        </w:tc>
      </w:tr>
      <w:tr w:rsidR="00382E9D" w:rsidRPr="000025AB" w14:paraId="557D7ADF" w14:textId="77777777" w:rsidTr="00382E9D">
        <w:trPr>
          <w:trHeight w:val="132"/>
        </w:trPr>
        <w:tc>
          <w:tcPr>
            <w:tcW w:w="438" w:type="dxa"/>
            <w:vAlign w:val="center"/>
          </w:tcPr>
          <w:p w14:paraId="3E985035"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14</w:t>
            </w:r>
          </w:p>
        </w:tc>
        <w:tc>
          <w:tcPr>
            <w:tcW w:w="1261" w:type="dxa"/>
            <w:vAlign w:val="center"/>
          </w:tcPr>
          <w:p w14:paraId="7449E189"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Microbiología</w:t>
            </w:r>
          </w:p>
        </w:tc>
        <w:tc>
          <w:tcPr>
            <w:tcW w:w="1741" w:type="dxa"/>
            <w:vAlign w:val="center"/>
          </w:tcPr>
          <w:p w14:paraId="515E2E45" w14:textId="77777777" w:rsidR="00382E9D" w:rsidRPr="00A17892"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Práctica 4</w:t>
            </w:r>
          </w:p>
        </w:tc>
        <w:tc>
          <w:tcPr>
            <w:tcW w:w="3459" w:type="dxa"/>
            <w:vAlign w:val="center"/>
          </w:tcPr>
          <w:p w14:paraId="2521DD51"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 xml:space="preserve">Métodos de Cultivo y aislamiento de bacterias   </w:t>
            </w:r>
          </w:p>
        </w:tc>
        <w:tc>
          <w:tcPr>
            <w:tcW w:w="3880" w:type="dxa"/>
            <w:vAlign w:val="center"/>
          </w:tcPr>
          <w:p w14:paraId="1F343482" w14:textId="77777777" w:rsidR="00382E9D" w:rsidRDefault="00382E9D" w:rsidP="00382E9D">
            <w:pPr>
              <w:pStyle w:val="Prrafodelista"/>
              <w:numPr>
                <w:ilvl w:val="0"/>
                <w:numId w:val="5"/>
              </w:numPr>
              <w:pBdr>
                <w:top w:val="nil"/>
                <w:left w:val="nil"/>
                <w:bottom w:val="nil"/>
                <w:right w:val="nil"/>
                <w:between w:val="nil"/>
              </w:pBdr>
              <w:spacing w:line="240" w:lineRule="auto"/>
              <w:rPr>
                <w:rFonts w:ascii="Candara" w:eastAsia="Calibri" w:hAnsi="Candara" w:cstheme="majorHAnsi"/>
                <w:color w:val="000000"/>
                <w:sz w:val="18"/>
                <w:szCs w:val="18"/>
              </w:rPr>
            </w:pPr>
            <w:r>
              <w:rPr>
                <w:rFonts w:ascii="Candara" w:eastAsia="Calibri" w:hAnsi="Candara" w:cstheme="majorHAnsi"/>
                <w:color w:val="000000"/>
                <w:sz w:val="18"/>
                <w:szCs w:val="18"/>
              </w:rPr>
              <w:t>Reporte en equipo de la práctica 4</w:t>
            </w:r>
          </w:p>
        </w:tc>
        <w:tc>
          <w:tcPr>
            <w:tcW w:w="1696" w:type="dxa"/>
            <w:vAlign w:val="center"/>
          </w:tcPr>
          <w:p w14:paraId="30CF2F07" w14:textId="77777777" w:rsidR="00382E9D" w:rsidRPr="000025AB" w:rsidRDefault="00382E9D" w:rsidP="00382E9D">
            <w:pPr>
              <w:pStyle w:val="Default"/>
              <w:spacing w:after="120"/>
              <w:ind w:left="38"/>
              <w:jc w:val="both"/>
              <w:rPr>
                <w:rFonts w:ascii="Candara" w:eastAsia="Calibri" w:hAnsi="Candara" w:cstheme="majorHAnsi"/>
                <w:color w:val="auto"/>
                <w:sz w:val="18"/>
                <w:szCs w:val="18"/>
              </w:rPr>
            </w:pPr>
            <w:r w:rsidRPr="000025AB">
              <w:rPr>
                <w:rFonts w:ascii="Candara" w:eastAsia="Calibri" w:hAnsi="Candara" w:cstheme="majorHAnsi"/>
                <w:color w:val="auto"/>
                <w:sz w:val="18"/>
                <w:szCs w:val="18"/>
              </w:rPr>
              <w:t>El estudiante buscará la información</w:t>
            </w:r>
          </w:p>
        </w:tc>
        <w:tc>
          <w:tcPr>
            <w:tcW w:w="804" w:type="dxa"/>
            <w:vAlign w:val="center"/>
          </w:tcPr>
          <w:p w14:paraId="174BE42E"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 xml:space="preserve">3 horas </w:t>
            </w:r>
          </w:p>
        </w:tc>
      </w:tr>
      <w:tr w:rsidR="00382E9D" w:rsidRPr="000025AB" w14:paraId="1C508F31" w14:textId="77777777" w:rsidTr="00382E9D">
        <w:trPr>
          <w:trHeight w:val="132"/>
        </w:trPr>
        <w:tc>
          <w:tcPr>
            <w:tcW w:w="438" w:type="dxa"/>
            <w:vAlign w:val="center"/>
          </w:tcPr>
          <w:p w14:paraId="49DFA5C3"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15</w:t>
            </w:r>
          </w:p>
        </w:tc>
        <w:tc>
          <w:tcPr>
            <w:tcW w:w="1261" w:type="dxa"/>
            <w:vAlign w:val="center"/>
          </w:tcPr>
          <w:p w14:paraId="23E70122"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Microbiología</w:t>
            </w:r>
          </w:p>
        </w:tc>
        <w:tc>
          <w:tcPr>
            <w:tcW w:w="1741" w:type="dxa"/>
            <w:vAlign w:val="center"/>
          </w:tcPr>
          <w:p w14:paraId="70234047"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Práctica 5</w:t>
            </w:r>
          </w:p>
        </w:tc>
        <w:tc>
          <w:tcPr>
            <w:tcW w:w="3459" w:type="dxa"/>
            <w:vAlign w:val="center"/>
          </w:tcPr>
          <w:p w14:paraId="1365D636"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 xml:space="preserve">Métodos de Cuantificación de microrganismos    </w:t>
            </w:r>
          </w:p>
        </w:tc>
        <w:tc>
          <w:tcPr>
            <w:tcW w:w="3880" w:type="dxa"/>
            <w:vAlign w:val="center"/>
          </w:tcPr>
          <w:p w14:paraId="44D7972E" w14:textId="77777777" w:rsidR="00382E9D" w:rsidRDefault="00382E9D" w:rsidP="00382E9D">
            <w:pPr>
              <w:pStyle w:val="Prrafodelista"/>
              <w:numPr>
                <w:ilvl w:val="0"/>
                <w:numId w:val="5"/>
              </w:numPr>
              <w:pBdr>
                <w:top w:val="nil"/>
                <w:left w:val="nil"/>
                <w:bottom w:val="nil"/>
                <w:right w:val="nil"/>
                <w:between w:val="nil"/>
              </w:pBdr>
              <w:spacing w:line="240" w:lineRule="auto"/>
              <w:rPr>
                <w:rFonts w:ascii="Candara" w:eastAsia="Calibri" w:hAnsi="Candara" w:cstheme="majorHAnsi"/>
                <w:color w:val="000000"/>
                <w:sz w:val="18"/>
                <w:szCs w:val="18"/>
              </w:rPr>
            </w:pPr>
            <w:r>
              <w:rPr>
                <w:rFonts w:ascii="Candara" w:eastAsia="Calibri" w:hAnsi="Candara" w:cstheme="majorHAnsi"/>
                <w:color w:val="000000"/>
                <w:sz w:val="18"/>
                <w:szCs w:val="18"/>
              </w:rPr>
              <w:t>Reporte en equipo de la práctica 5</w:t>
            </w:r>
          </w:p>
        </w:tc>
        <w:tc>
          <w:tcPr>
            <w:tcW w:w="1696" w:type="dxa"/>
            <w:vAlign w:val="center"/>
          </w:tcPr>
          <w:p w14:paraId="1DCF9714" w14:textId="77777777" w:rsidR="00382E9D" w:rsidRPr="000025AB" w:rsidRDefault="00382E9D" w:rsidP="00382E9D">
            <w:pPr>
              <w:pStyle w:val="Default"/>
              <w:spacing w:after="120"/>
              <w:ind w:left="38"/>
              <w:jc w:val="both"/>
              <w:rPr>
                <w:rFonts w:ascii="Candara" w:eastAsia="Calibri" w:hAnsi="Candara" w:cstheme="majorHAnsi"/>
                <w:color w:val="auto"/>
                <w:sz w:val="18"/>
                <w:szCs w:val="18"/>
              </w:rPr>
            </w:pPr>
            <w:r w:rsidRPr="000025AB">
              <w:rPr>
                <w:rFonts w:ascii="Candara" w:eastAsia="Calibri" w:hAnsi="Candara" w:cstheme="majorHAnsi"/>
                <w:color w:val="auto"/>
                <w:sz w:val="18"/>
                <w:szCs w:val="18"/>
              </w:rPr>
              <w:t>El estudiante buscará la información</w:t>
            </w:r>
          </w:p>
        </w:tc>
        <w:tc>
          <w:tcPr>
            <w:tcW w:w="804" w:type="dxa"/>
            <w:vAlign w:val="center"/>
          </w:tcPr>
          <w:p w14:paraId="3FE3AC2A"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 xml:space="preserve">3 horas </w:t>
            </w:r>
          </w:p>
        </w:tc>
      </w:tr>
      <w:tr w:rsidR="00382E9D" w:rsidRPr="000025AB" w14:paraId="0EA3A378" w14:textId="77777777" w:rsidTr="00382E9D">
        <w:trPr>
          <w:trHeight w:val="132"/>
        </w:trPr>
        <w:tc>
          <w:tcPr>
            <w:tcW w:w="438" w:type="dxa"/>
            <w:vAlign w:val="center"/>
          </w:tcPr>
          <w:p w14:paraId="59920CA9"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16</w:t>
            </w:r>
          </w:p>
        </w:tc>
        <w:tc>
          <w:tcPr>
            <w:tcW w:w="1261" w:type="dxa"/>
            <w:vAlign w:val="center"/>
          </w:tcPr>
          <w:p w14:paraId="52FCA2A2"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Microbiología</w:t>
            </w:r>
          </w:p>
        </w:tc>
        <w:tc>
          <w:tcPr>
            <w:tcW w:w="1741" w:type="dxa"/>
            <w:vAlign w:val="center"/>
          </w:tcPr>
          <w:p w14:paraId="40F808A1"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Práctica 6</w:t>
            </w:r>
          </w:p>
        </w:tc>
        <w:tc>
          <w:tcPr>
            <w:tcW w:w="3459" w:type="dxa"/>
            <w:vAlign w:val="center"/>
          </w:tcPr>
          <w:p w14:paraId="066FD1EC"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 xml:space="preserve">Efectos de pH y temperatura en el crecimiento microbiano     </w:t>
            </w:r>
          </w:p>
        </w:tc>
        <w:tc>
          <w:tcPr>
            <w:tcW w:w="3880" w:type="dxa"/>
            <w:vAlign w:val="center"/>
          </w:tcPr>
          <w:p w14:paraId="0AD4FE83" w14:textId="77777777" w:rsidR="00382E9D" w:rsidRDefault="00382E9D" w:rsidP="00382E9D">
            <w:pPr>
              <w:pStyle w:val="Prrafodelista"/>
              <w:numPr>
                <w:ilvl w:val="0"/>
                <w:numId w:val="5"/>
              </w:numPr>
              <w:pBdr>
                <w:top w:val="nil"/>
                <w:left w:val="nil"/>
                <w:bottom w:val="nil"/>
                <w:right w:val="nil"/>
                <w:between w:val="nil"/>
              </w:pBdr>
              <w:spacing w:line="240" w:lineRule="auto"/>
              <w:rPr>
                <w:rFonts w:ascii="Candara" w:eastAsia="Calibri" w:hAnsi="Candara" w:cstheme="majorHAnsi"/>
                <w:color w:val="000000"/>
                <w:sz w:val="18"/>
                <w:szCs w:val="18"/>
              </w:rPr>
            </w:pPr>
            <w:r>
              <w:rPr>
                <w:rFonts w:ascii="Candara" w:eastAsia="Calibri" w:hAnsi="Candara" w:cstheme="majorHAnsi"/>
                <w:color w:val="000000"/>
                <w:sz w:val="18"/>
                <w:szCs w:val="18"/>
              </w:rPr>
              <w:t>Reporte en equipo de la práctica 6</w:t>
            </w:r>
          </w:p>
        </w:tc>
        <w:tc>
          <w:tcPr>
            <w:tcW w:w="1696" w:type="dxa"/>
            <w:vAlign w:val="center"/>
          </w:tcPr>
          <w:p w14:paraId="2834AEC6" w14:textId="77777777" w:rsidR="00382E9D" w:rsidRPr="000025AB" w:rsidRDefault="00382E9D" w:rsidP="00382E9D">
            <w:pPr>
              <w:pStyle w:val="Default"/>
              <w:spacing w:after="120"/>
              <w:ind w:left="38"/>
              <w:jc w:val="both"/>
              <w:rPr>
                <w:rFonts w:ascii="Candara" w:eastAsia="Calibri" w:hAnsi="Candara" w:cstheme="majorHAnsi"/>
                <w:color w:val="auto"/>
                <w:sz w:val="18"/>
                <w:szCs w:val="18"/>
              </w:rPr>
            </w:pPr>
            <w:r w:rsidRPr="000025AB">
              <w:rPr>
                <w:rFonts w:ascii="Candara" w:eastAsia="Calibri" w:hAnsi="Candara" w:cstheme="majorHAnsi"/>
                <w:color w:val="auto"/>
                <w:sz w:val="18"/>
                <w:szCs w:val="18"/>
              </w:rPr>
              <w:t>El estudiante buscará la información</w:t>
            </w:r>
          </w:p>
        </w:tc>
        <w:tc>
          <w:tcPr>
            <w:tcW w:w="804" w:type="dxa"/>
            <w:vAlign w:val="center"/>
          </w:tcPr>
          <w:p w14:paraId="0821AAD7"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 xml:space="preserve">3 horas </w:t>
            </w:r>
          </w:p>
        </w:tc>
      </w:tr>
      <w:tr w:rsidR="00382E9D" w:rsidRPr="000025AB" w14:paraId="4EE14FCB" w14:textId="77777777" w:rsidTr="00382E9D">
        <w:trPr>
          <w:trHeight w:val="132"/>
        </w:trPr>
        <w:tc>
          <w:tcPr>
            <w:tcW w:w="438" w:type="dxa"/>
            <w:vAlign w:val="center"/>
          </w:tcPr>
          <w:p w14:paraId="36C2F043"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17</w:t>
            </w:r>
          </w:p>
        </w:tc>
        <w:tc>
          <w:tcPr>
            <w:tcW w:w="1261" w:type="dxa"/>
            <w:vAlign w:val="center"/>
          </w:tcPr>
          <w:p w14:paraId="6F88009F" w14:textId="77777777" w:rsidR="00382E9D" w:rsidRPr="000025AB" w:rsidRDefault="00382E9D" w:rsidP="00382E9D">
            <w:pPr>
              <w:pBdr>
                <w:top w:val="nil"/>
                <w:left w:val="nil"/>
                <w:bottom w:val="nil"/>
                <w:right w:val="nil"/>
                <w:between w:val="nil"/>
              </w:pBdr>
              <w:rPr>
                <w:rFonts w:ascii="Candara" w:eastAsia="Calibri" w:hAnsi="Candara" w:cstheme="majorHAnsi"/>
                <w:color w:val="000000"/>
                <w:sz w:val="18"/>
                <w:szCs w:val="18"/>
              </w:rPr>
            </w:pPr>
            <w:r w:rsidRPr="000025AB">
              <w:rPr>
                <w:rFonts w:ascii="Candara" w:eastAsia="Calibri" w:hAnsi="Candara" w:cstheme="majorHAnsi"/>
                <w:color w:val="000000"/>
                <w:sz w:val="18"/>
                <w:szCs w:val="18"/>
              </w:rPr>
              <w:t>Microbiología</w:t>
            </w:r>
          </w:p>
        </w:tc>
        <w:tc>
          <w:tcPr>
            <w:tcW w:w="1741" w:type="dxa"/>
            <w:vAlign w:val="center"/>
          </w:tcPr>
          <w:p w14:paraId="4F8CBC23"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Práctica 7</w:t>
            </w:r>
          </w:p>
        </w:tc>
        <w:tc>
          <w:tcPr>
            <w:tcW w:w="3459" w:type="dxa"/>
            <w:vAlign w:val="center"/>
          </w:tcPr>
          <w:p w14:paraId="651A659A"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 xml:space="preserve">Efectos de la actividad de agua en el crecimiento microbiano y curva de crecimiento  </w:t>
            </w:r>
          </w:p>
        </w:tc>
        <w:tc>
          <w:tcPr>
            <w:tcW w:w="3880" w:type="dxa"/>
            <w:vAlign w:val="center"/>
          </w:tcPr>
          <w:p w14:paraId="40B8AB73" w14:textId="77777777" w:rsidR="00382E9D" w:rsidRDefault="00382E9D" w:rsidP="00382E9D">
            <w:pPr>
              <w:pStyle w:val="Prrafodelista"/>
              <w:numPr>
                <w:ilvl w:val="0"/>
                <w:numId w:val="5"/>
              </w:numPr>
              <w:pBdr>
                <w:top w:val="nil"/>
                <w:left w:val="nil"/>
                <w:bottom w:val="nil"/>
                <w:right w:val="nil"/>
                <w:between w:val="nil"/>
              </w:pBdr>
              <w:spacing w:line="240" w:lineRule="auto"/>
              <w:rPr>
                <w:rFonts w:ascii="Candara" w:eastAsia="Calibri" w:hAnsi="Candara" w:cstheme="majorHAnsi"/>
                <w:color w:val="000000"/>
                <w:sz w:val="18"/>
                <w:szCs w:val="18"/>
              </w:rPr>
            </w:pPr>
            <w:r>
              <w:rPr>
                <w:rFonts w:ascii="Candara" w:eastAsia="Calibri" w:hAnsi="Candara" w:cstheme="majorHAnsi"/>
                <w:color w:val="000000"/>
                <w:sz w:val="18"/>
                <w:szCs w:val="18"/>
              </w:rPr>
              <w:t>Reporte en equipo de la práctica 7</w:t>
            </w:r>
          </w:p>
        </w:tc>
        <w:tc>
          <w:tcPr>
            <w:tcW w:w="1696" w:type="dxa"/>
            <w:vAlign w:val="center"/>
          </w:tcPr>
          <w:p w14:paraId="079620D7" w14:textId="77777777" w:rsidR="00382E9D" w:rsidRPr="000025AB" w:rsidRDefault="00382E9D" w:rsidP="00382E9D">
            <w:pPr>
              <w:pStyle w:val="Default"/>
              <w:spacing w:after="120"/>
              <w:ind w:left="38"/>
              <w:jc w:val="both"/>
              <w:rPr>
                <w:rFonts w:ascii="Candara" w:eastAsia="Calibri" w:hAnsi="Candara" w:cstheme="majorHAnsi"/>
                <w:color w:val="auto"/>
                <w:sz w:val="18"/>
                <w:szCs w:val="18"/>
              </w:rPr>
            </w:pPr>
            <w:r w:rsidRPr="000025AB">
              <w:rPr>
                <w:rFonts w:ascii="Candara" w:eastAsia="Calibri" w:hAnsi="Candara" w:cstheme="majorHAnsi"/>
                <w:color w:val="auto"/>
                <w:sz w:val="18"/>
                <w:szCs w:val="18"/>
              </w:rPr>
              <w:t>El estudiante buscará la información</w:t>
            </w:r>
          </w:p>
        </w:tc>
        <w:tc>
          <w:tcPr>
            <w:tcW w:w="804" w:type="dxa"/>
            <w:vAlign w:val="center"/>
          </w:tcPr>
          <w:p w14:paraId="25768537" w14:textId="77777777" w:rsidR="00382E9D" w:rsidRDefault="00382E9D" w:rsidP="00382E9D">
            <w:pPr>
              <w:pBdr>
                <w:top w:val="nil"/>
                <w:left w:val="nil"/>
                <w:bottom w:val="nil"/>
                <w:right w:val="nil"/>
                <w:between w:val="nil"/>
              </w:pBdr>
              <w:rPr>
                <w:rFonts w:ascii="Candara" w:eastAsia="Calibri" w:hAnsi="Candara" w:cstheme="majorHAnsi"/>
                <w:color w:val="000000"/>
                <w:sz w:val="18"/>
                <w:szCs w:val="18"/>
              </w:rPr>
            </w:pPr>
            <w:r>
              <w:rPr>
                <w:rFonts w:ascii="Candara" w:eastAsia="Calibri" w:hAnsi="Candara" w:cstheme="majorHAnsi"/>
                <w:color w:val="000000"/>
                <w:sz w:val="18"/>
                <w:szCs w:val="18"/>
              </w:rPr>
              <w:t xml:space="preserve">3 horas </w:t>
            </w:r>
          </w:p>
        </w:tc>
      </w:tr>
    </w:tbl>
    <w:p w14:paraId="34BEFD28" w14:textId="77777777" w:rsidR="00382E9D" w:rsidRPr="004F422E"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1E02BC47" w14:textId="77777777" w:rsidR="00382E9D" w:rsidRPr="004F422E"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69FDB3FA"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44EE62E6"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0854ECAC"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3D08312A"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7E52F850"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500D1005"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202C6C81"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634B5EC9"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5D8041A0"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1C627397"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07F920E1"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7B6F13FA"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6F5E5F85"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12835B58"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5453F358"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33AB4F89"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4E170912"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64C3CA42"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46333432"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3566436C" w14:textId="77777777" w:rsidR="00382E9D" w:rsidRPr="001C55F0" w:rsidRDefault="00382E9D" w:rsidP="00382E9D">
      <w:pPr>
        <w:pBdr>
          <w:top w:val="nil"/>
          <w:left w:val="nil"/>
          <w:bottom w:val="nil"/>
          <w:right w:val="nil"/>
          <w:between w:val="nil"/>
        </w:pBdr>
        <w:spacing w:line="240" w:lineRule="auto"/>
        <w:jc w:val="center"/>
        <w:rPr>
          <w:rFonts w:ascii="Candara" w:eastAsia="Calibri" w:hAnsi="Candara" w:cstheme="majorHAnsi"/>
          <w:b/>
          <w:bCs/>
          <w:color w:val="000000"/>
        </w:rPr>
      </w:pPr>
      <w:r w:rsidRPr="001C55F0">
        <w:rPr>
          <w:rFonts w:ascii="Candara" w:eastAsia="Calibri" w:hAnsi="Candara" w:cstheme="majorHAnsi"/>
          <w:b/>
          <w:bCs/>
          <w:color w:val="000000"/>
        </w:rPr>
        <w:t>ACTIVIDADES “MI UNIVERSIDAD EN TU CASA” SEMESTRE AGOSTO-DICIEMBRE 2021</w:t>
      </w:r>
    </w:p>
    <w:p w14:paraId="2F35573C" w14:textId="77777777" w:rsidR="00382E9D" w:rsidRPr="00D575C6" w:rsidRDefault="00382E9D" w:rsidP="00382E9D">
      <w:pPr>
        <w:pBdr>
          <w:top w:val="nil"/>
          <w:left w:val="nil"/>
          <w:bottom w:val="nil"/>
          <w:right w:val="nil"/>
          <w:between w:val="nil"/>
        </w:pBdr>
        <w:spacing w:line="240" w:lineRule="auto"/>
        <w:jc w:val="center"/>
        <w:rPr>
          <w:rFonts w:ascii="Candara" w:eastAsia="Calibri" w:hAnsi="Candara" w:cstheme="majorHAnsi"/>
          <w:color w:val="000000"/>
        </w:rPr>
      </w:pPr>
      <w:r w:rsidRPr="001C55F0">
        <w:rPr>
          <w:rFonts w:ascii="Candara" w:eastAsia="Calibri" w:hAnsi="Candara" w:cstheme="majorHAnsi"/>
          <w:b/>
          <w:bCs/>
          <w:color w:val="000000"/>
        </w:rPr>
        <w:t>Maestro:</w:t>
      </w:r>
      <w:r w:rsidRPr="00D575C6">
        <w:rPr>
          <w:rFonts w:ascii="Candara" w:eastAsia="Calibri" w:hAnsi="Candara" w:cstheme="majorHAnsi"/>
          <w:color w:val="000000"/>
        </w:rPr>
        <w:t xml:space="preserve"> </w:t>
      </w:r>
      <w:r>
        <w:rPr>
          <w:rFonts w:ascii="Candara" w:eastAsia="Calibri" w:hAnsi="Candara" w:cstheme="majorHAnsi"/>
          <w:color w:val="000000"/>
        </w:rPr>
        <w:t>Antonio Castillo Martínez</w:t>
      </w:r>
    </w:p>
    <w:p w14:paraId="2C6059D6" w14:textId="77777777" w:rsidR="00382E9D" w:rsidRPr="00D575C6" w:rsidRDefault="00382E9D" w:rsidP="00382E9D">
      <w:pPr>
        <w:pBdr>
          <w:top w:val="nil"/>
          <w:left w:val="nil"/>
          <w:bottom w:val="nil"/>
          <w:right w:val="nil"/>
          <w:between w:val="nil"/>
        </w:pBdr>
        <w:spacing w:line="240" w:lineRule="auto"/>
        <w:jc w:val="center"/>
        <w:rPr>
          <w:rFonts w:ascii="Candara" w:eastAsia="Calibri" w:hAnsi="Candara" w:cstheme="majorHAnsi"/>
          <w:color w:val="000000"/>
        </w:rPr>
      </w:pPr>
      <w:r w:rsidRPr="001C55F0">
        <w:rPr>
          <w:rFonts w:ascii="Candara" w:eastAsia="Calibri" w:hAnsi="Candara" w:cstheme="majorHAnsi"/>
          <w:b/>
          <w:bCs/>
          <w:color w:val="000000"/>
        </w:rPr>
        <w:t>Materia:</w:t>
      </w:r>
      <w:r w:rsidRPr="00D575C6">
        <w:rPr>
          <w:rFonts w:ascii="Candara" w:eastAsia="Calibri" w:hAnsi="Candara" w:cstheme="majorHAnsi"/>
          <w:color w:val="000000"/>
        </w:rPr>
        <w:t xml:space="preserve"> </w:t>
      </w:r>
      <w:r>
        <w:rPr>
          <w:rFonts w:ascii="Candara" w:eastAsia="Calibri" w:hAnsi="Candara" w:cstheme="majorHAnsi"/>
          <w:color w:val="000000"/>
        </w:rPr>
        <w:t>Políticas públicas en Materia Ambiental</w:t>
      </w:r>
    </w:p>
    <w:p w14:paraId="076333B3" w14:textId="77777777" w:rsidR="00382E9D" w:rsidRPr="00D575C6" w:rsidRDefault="00382E9D" w:rsidP="00382E9D">
      <w:pPr>
        <w:pBdr>
          <w:top w:val="nil"/>
          <w:left w:val="nil"/>
          <w:bottom w:val="nil"/>
          <w:right w:val="nil"/>
          <w:between w:val="nil"/>
        </w:pBdr>
        <w:spacing w:line="240" w:lineRule="auto"/>
        <w:jc w:val="center"/>
        <w:rPr>
          <w:rFonts w:ascii="Candara" w:eastAsia="Calibri" w:hAnsi="Candara" w:cstheme="majorHAnsi"/>
          <w:color w:val="000000"/>
        </w:rPr>
      </w:pPr>
      <w:r w:rsidRPr="001C55F0">
        <w:rPr>
          <w:rFonts w:ascii="Candara" w:eastAsia="Calibri" w:hAnsi="Candara" w:cstheme="majorHAnsi"/>
          <w:b/>
          <w:bCs/>
          <w:color w:val="000000"/>
        </w:rPr>
        <w:t>Semestre:</w:t>
      </w:r>
      <w:r w:rsidRPr="00D575C6">
        <w:rPr>
          <w:rFonts w:ascii="Candara" w:eastAsia="Calibri" w:hAnsi="Candara" w:cstheme="majorHAnsi"/>
          <w:color w:val="000000"/>
        </w:rPr>
        <w:t xml:space="preserve"> </w:t>
      </w:r>
      <w:r>
        <w:rPr>
          <w:rFonts w:ascii="Candara" w:eastAsia="Calibri" w:hAnsi="Candara" w:cstheme="majorHAnsi"/>
          <w:color w:val="000000"/>
        </w:rPr>
        <w:t>Tercero</w:t>
      </w:r>
    </w:p>
    <w:p w14:paraId="03C2FC0C" w14:textId="77777777" w:rsidR="00382E9D" w:rsidRPr="00D575C6" w:rsidRDefault="00382E9D" w:rsidP="00382E9D">
      <w:pPr>
        <w:pBdr>
          <w:top w:val="nil"/>
          <w:left w:val="nil"/>
          <w:bottom w:val="nil"/>
          <w:right w:val="nil"/>
          <w:between w:val="nil"/>
        </w:pBdr>
        <w:spacing w:after="120" w:line="240" w:lineRule="auto"/>
        <w:jc w:val="center"/>
        <w:rPr>
          <w:rFonts w:ascii="Candara" w:eastAsia="Calibri" w:hAnsi="Candara" w:cstheme="majorHAnsi"/>
          <w:color w:val="000000"/>
        </w:rPr>
      </w:pPr>
      <w:r w:rsidRPr="001C55F0">
        <w:rPr>
          <w:rFonts w:ascii="Candara" w:eastAsia="Calibri" w:hAnsi="Candara" w:cstheme="majorHAnsi"/>
          <w:b/>
          <w:bCs/>
          <w:color w:val="000000"/>
        </w:rPr>
        <w:t>Carrera:</w:t>
      </w:r>
      <w:r>
        <w:rPr>
          <w:rFonts w:ascii="Candara" w:eastAsia="Calibri" w:hAnsi="Candara" w:cstheme="majorHAnsi"/>
          <w:color w:val="000000"/>
        </w:rPr>
        <w:t xml:space="preserve"> Producción Agropecuaria Sustentable</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4394"/>
        <w:gridCol w:w="1701"/>
        <w:gridCol w:w="2126"/>
        <w:gridCol w:w="1235"/>
      </w:tblGrid>
      <w:tr w:rsidR="00382E9D" w:rsidRPr="00D575C6" w14:paraId="051B03A3" w14:textId="77777777" w:rsidTr="00382E9D">
        <w:tc>
          <w:tcPr>
            <w:tcW w:w="13279" w:type="dxa"/>
            <w:gridSpan w:val="7"/>
          </w:tcPr>
          <w:p w14:paraId="6A4C1DAA" w14:textId="77777777" w:rsidR="00382E9D" w:rsidRPr="00D575C6" w:rsidRDefault="00382E9D" w:rsidP="00382E9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382E9D" w:rsidRPr="00D575C6" w14:paraId="2C1DCB21" w14:textId="77777777" w:rsidTr="00382E9D">
        <w:tc>
          <w:tcPr>
            <w:tcW w:w="541" w:type="dxa"/>
            <w:shd w:val="clear" w:color="auto" w:fill="FBE5D5"/>
            <w:vAlign w:val="center"/>
          </w:tcPr>
          <w:p w14:paraId="786747DF" w14:textId="77777777" w:rsidR="00382E9D" w:rsidRPr="00D575C6" w:rsidRDefault="00382E9D" w:rsidP="00382E9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14:paraId="2D3D370A" w14:textId="77777777" w:rsidR="00382E9D" w:rsidRPr="00D575C6" w:rsidRDefault="00382E9D" w:rsidP="00382E9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14:paraId="20754C62" w14:textId="77777777" w:rsidR="00382E9D" w:rsidRPr="00D575C6" w:rsidRDefault="00382E9D" w:rsidP="00382E9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4394" w:type="dxa"/>
            <w:shd w:val="clear" w:color="auto" w:fill="FBE5D5"/>
            <w:vAlign w:val="center"/>
          </w:tcPr>
          <w:p w14:paraId="4F000598" w14:textId="77777777" w:rsidR="00382E9D" w:rsidRPr="00D575C6" w:rsidRDefault="00382E9D" w:rsidP="00382E9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701" w:type="dxa"/>
            <w:shd w:val="clear" w:color="auto" w:fill="FBE5D5"/>
            <w:vAlign w:val="center"/>
          </w:tcPr>
          <w:p w14:paraId="4EE388AF" w14:textId="77777777" w:rsidR="00382E9D" w:rsidRPr="00D575C6" w:rsidRDefault="00382E9D" w:rsidP="00382E9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2126" w:type="dxa"/>
            <w:shd w:val="clear" w:color="auto" w:fill="FBE5D5"/>
            <w:vAlign w:val="center"/>
          </w:tcPr>
          <w:p w14:paraId="09FF9411" w14:textId="77777777" w:rsidR="00382E9D" w:rsidRPr="00D575C6" w:rsidRDefault="00382E9D" w:rsidP="00382E9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w:t>
            </w:r>
            <w:r>
              <w:rPr>
                <w:rFonts w:ascii="Candara" w:eastAsia="Calibri" w:hAnsi="Candara" w:cstheme="majorHAnsi"/>
                <w:color w:val="000000"/>
              </w:rPr>
              <w:t>l</w:t>
            </w:r>
            <w:r w:rsidRPr="00D575C6">
              <w:rPr>
                <w:rFonts w:ascii="Candara" w:eastAsia="Calibri" w:hAnsi="Candara" w:cstheme="majorHAnsi"/>
                <w:color w:val="000000"/>
              </w:rPr>
              <w:t xml:space="preserve"> de apoyo</w:t>
            </w:r>
          </w:p>
        </w:tc>
        <w:tc>
          <w:tcPr>
            <w:tcW w:w="1235" w:type="dxa"/>
            <w:shd w:val="clear" w:color="auto" w:fill="FBE5D5"/>
            <w:vAlign w:val="center"/>
          </w:tcPr>
          <w:p w14:paraId="2CE018A2" w14:textId="77777777" w:rsidR="00382E9D" w:rsidRPr="00D575C6" w:rsidRDefault="00382E9D" w:rsidP="00382E9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382E9D" w:rsidRPr="00D575C6" w14:paraId="4F271848" w14:textId="77777777" w:rsidTr="00382E9D">
        <w:tc>
          <w:tcPr>
            <w:tcW w:w="541" w:type="dxa"/>
            <w:vAlign w:val="center"/>
          </w:tcPr>
          <w:p w14:paraId="0E068762"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14:paraId="2B847EA3"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Políticas Públicas en Materia Ambiental</w:t>
            </w:r>
          </w:p>
        </w:tc>
        <w:tc>
          <w:tcPr>
            <w:tcW w:w="1701" w:type="dxa"/>
            <w:vAlign w:val="center"/>
          </w:tcPr>
          <w:p w14:paraId="14FB0A5C"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sidRPr="002212E2">
              <w:rPr>
                <w:rFonts w:ascii="Candara" w:eastAsia="Calibri" w:hAnsi="Candara" w:cstheme="majorHAnsi"/>
                <w:color w:val="000000"/>
              </w:rPr>
              <w:t>Normatividad y organismos reguladores en Materia Ambiental</w:t>
            </w:r>
          </w:p>
        </w:tc>
        <w:tc>
          <w:tcPr>
            <w:tcW w:w="4394" w:type="dxa"/>
            <w:vAlign w:val="center"/>
          </w:tcPr>
          <w:p w14:paraId="7DC92869" w14:textId="77777777" w:rsidR="00382E9D" w:rsidRPr="002212E2" w:rsidRDefault="00382E9D" w:rsidP="00382E9D">
            <w:pPr>
              <w:rPr>
                <w:rFonts w:ascii="Candara" w:hAnsi="Candara"/>
              </w:rPr>
            </w:pPr>
            <w:r w:rsidRPr="002212E2">
              <w:rPr>
                <w:rFonts w:ascii="Candara" w:hAnsi="Candara"/>
                <w:spacing w:val="3"/>
              </w:rPr>
              <w:t>Realizar un cuadro sinóptico considerando lo siguiente:</w:t>
            </w:r>
          </w:p>
          <w:p w14:paraId="29203ECE" w14:textId="77777777" w:rsidR="00382E9D" w:rsidRPr="002212E2" w:rsidRDefault="00382E9D" w:rsidP="00382E9D">
            <w:pPr>
              <w:pStyle w:val="Prrafodelista"/>
              <w:numPr>
                <w:ilvl w:val="0"/>
                <w:numId w:val="6"/>
              </w:numPr>
              <w:spacing w:line="240" w:lineRule="auto"/>
              <w:ind w:left="324"/>
              <w:jc w:val="left"/>
              <w:rPr>
                <w:rFonts w:ascii="Candara" w:hAnsi="Candara"/>
                <w:spacing w:val="3"/>
              </w:rPr>
            </w:pPr>
            <w:r w:rsidRPr="002212E2">
              <w:rPr>
                <w:rFonts w:ascii="Candara" w:hAnsi="Candara"/>
                <w:spacing w:val="3"/>
              </w:rPr>
              <w:t>Normas Oficiales Mexicanas (NOM) en Materia Ambiental.</w:t>
            </w:r>
          </w:p>
          <w:p w14:paraId="551625A6" w14:textId="77777777" w:rsidR="00382E9D" w:rsidRPr="002212E2" w:rsidRDefault="00382E9D" w:rsidP="00382E9D">
            <w:pPr>
              <w:pStyle w:val="Prrafodelista"/>
              <w:numPr>
                <w:ilvl w:val="0"/>
                <w:numId w:val="6"/>
              </w:numPr>
              <w:spacing w:line="240" w:lineRule="auto"/>
              <w:ind w:left="324"/>
              <w:jc w:val="left"/>
              <w:rPr>
                <w:rFonts w:ascii="Candara" w:hAnsi="Candara"/>
                <w:spacing w:val="3"/>
              </w:rPr>
            </w:pPr>
            <w:r w:rsidRPr="002212E2">
              <w:rPr>
                <w:rFonts w:ascii="Candara" w:hAnsi="Candara"/>
                <w:spacing w:val="3"/>
              </w:rPr>
              <w:t>Protocolos de los organismos Internacionales en materia Ambiental.</w:t>
            </w:r>
          </w:p>
          <w:p w14:paraId="4DAF2FB7" w14:textId="77777777" w:rsidR="00382E9D" w:rsidRDefault="00382E9D" w:rsidP="00382E9D">
            <w:pPr>
              <w:pStyle w:val="Prrafodelista"/>
              <w:numPr>
                <w:ilvl w:val="0"/>
                <w:numId w:val="6"/>
              </w:numPr>
              <w:spacing w:after="100" w:afterAutospacing="1" w:line="240" w:lineRule="auto"/>
              <w:ind w:left="324"/>
              <w:jc w:val="left"/>
              <w:rPr>
                <w:rFonts w:ascii="Candara" w:hAnsi="Candara"/>
                <w:spacing w:val="3"/>
              </w:rPr>
            </w:pPr>
            <w:r w:rsidRPr="002212E2">
              <w:rPr>
                <w:rFonts w:ascii="Candara" w:hAnsi="Candara"/>
                <w:spacing w:val="3"/>
              </w:rPr>
              <w:t>Organismos Mexicanos Reguladores en Materia Ambiental.</w:t>
            </w:r>
          </w:p>
          <w:p w14:paraId="54C65439" w14:textId="77777777" w:rsidR="00382E9D" w:rsidRPr="002212E2" w:rsidRDefault="00382E9D" w:rsidP="00382E9D">
            <w:pPr>
              <w:pStyle w:val="Prrafodelista"/>
              <w:numPr>
                <w:ilvl w:val="0"/>
                <w:numId w:val="6"/>
              </w:numPr>
              <w:spacing w:line="240" w:lineRule="auto"/>
              <w:ind w:left="324"/>
              <w:jc w:val="left"/>
              <w:rPr>
                <w:rFonts w:ascii="Candara" w:hAnsi="Candara"/>
                <w:spacing w:val="3"/>
              </w:rPr>
            </w:pPr>
            <w:r w:rsidRPr="002212E2">
              <w:rPr>
                <w:rFonts w:ascii="Candara" w:hAnsi="Candara"/>
                <w:spacing w:val="3"/>
              </w:rPr>
              <w:t>Realizar su investigación en Word, Arial 12. o en su caso en Libreta de notas.</w:t>
            </w:r>
          </w:p>
        </w:tc>
        <w:tc>
          <w:tcPr>
            <w:tcW w:w="1701" w:type="dxa"/>
            <w:vAlign w:val="center"/>
          </w:tcPr>
          <w:p w14:paraId="5799F941" w14:textId="77777777" w:rsidR="00382E9D" w:rsidRPr="00F405A8"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b/>
                <w:bCs/>
                <w:color w:val="000000"/>
              </w:rPr>
              <w:t>Cuadro Sinóptico</w:t>
            </w:r>
          </w:p>
        </w:tc>
        <w:tc>
          <w:tcPr>
            <w:tcW w:w="2126" w:type="dxa"/>
            <w:vAlign w:val="center"/>
          </w:tcPr>
          <w:p w14:paraId="48FC17B1" w14:textId="77777777" w:rsidR="00382E9D" w:rsidRPr="00A268D2" w:rsidRDefault="00382E9D" w:rsidP="00382E9D">
            <w:pPr>
              <w:pStyle w:val="Default"/>
              <w:spacing w:after="120"/>
              <w:jc w:val="both"/>
              <w:rPr>
                <w:rFonts w:ascii="Candara" w:eastAsia="Calibri" w:hAnsi="Candara" w:cstheme="majorHAnsi"/>
                <w:color w:val="auto"/>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14:paraId="0A25BC6B"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p w14:paraId="64BA038D"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(16-20 agosto)</w:t>
            </w:r>
          </w:p>
        </w:tc>
      </w:tr>
      <w:tr w:rsidR="00382E9D" w:rsidRPr="00D575C6" w14:paraId="704CBCFE" w14:textId="77777777" w:rsidTr="00382E9D">
        <w:tc>
          <w:tcPr>
            <w:tcW w:w="541" w:type="dxa"/>
            <w:vAlign w:val="center"/>
          </w:tcPr>
          <w:p w14:paraId="29DB56C1"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2</w:t>
            </w:r>
          </w:p>
        </w:tc>
        <w:tc>
          <w:tcPr>
            <w:tcW w:w="1581" w:type="dxa"/>
            <w:vAlign w:val="center"/>
          </w:tcPr>
          <w:p w14:paraId="5E9BE05C"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Políticas Públicas en Materia Ambiental</w:t>
            </w:r>
          </w:p>
        </w:tc>
        <w:tc>
          <w:tcPr>
            <w:tcW w:w="1701" w:type="dxa"/>
            <w:vAlign w:val="center"/>
          </w:tcPr>
          <w:p w14:paraId="1CFB16BF"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sidRPr="009713A4">
              <w:rPr>
                <w:rFonts w:ascii="Candara" w:eastAsia="Calibri" w:hAnsi="Candara" w:cstheme="majorHAnsi"/>
                <w:color w:val="000000"/>
              </w:rPr>
              <w:t>Políticas Públicas en Materia de Conservación</w:t>
            </w:r>
          </w:p>
        </w:tc>
        <w:tc>
          <w:tcPr>
            <w:tcW w:w="4394" w:type="dxa"/>
            <w:vAlign w:val="center"/>
          </w:tcPr>
          <w:p w14:paraId="67A45163" w14:textId="77777777" w:rsidR="00382E9D" w:rsidRPr="009713A4" w:rsidRDefault="00382E9D" w:rsidP="00382E9D">
            <w:pPr>
              <w:pBdr>
                <w:top w:val="nil"/>
                <w:left w:val="nil"/>
                <w:bottom w:val="nil"/>
                <w:right w:val="nil"/>
                <w:between w:val="nil"/>
              </w:pBdr>
              <w:rPr>
                <w:rFonts w:ascii="Candara" w:hAnsi="Candara"/>
                <w:spacing w:val="3"/>
              </w:rPr>
            </w:pPr>
            <w:r w:rsidRPr="009713A4">
              <w:rPr>
                <w:rFonts w:ascii="Candara" w:hAnsi="Candara"/>
                <w:spacing w:val="3"/>
              </w:rPr>
              <w:t xml:space="preserve">Realizar la lectura y análisis de la unidad 1 del libro </w:t>
            </w:r>
            <w:r w:rsidRPr="009713A4">
              <w:rPr>
                <w:rFonts w:ascii="Candara" w:hAnsi="Candara"/>
                <w:b/>
                <w:bCs/>
                <w:i/>
                <w:iCs/>
                <w:spacing w:val="3"/>
              </w:rPr>
              <w:t>Políticas Públicas En Cambio Climático</w:t>
            </w:r>
            <w:r w:rsidRPr="009713A4">
              <w:rPr>
                <w:rFonts w:ascii="Candara" w:hAnsi="Candara"/>
                <w:spacing w:val="3"/>
              </w:rPr>
              <w:t>.</w:t>
            </w:r>
          </w:p>
          <w:p w14:paraId="25D31F0E" w14:textId="77777777" w:rsidR="00382E9D" w:rsidRPr="009713A4" w:rsidRDefault="00382E9D" w:rsidP="00382E9D">
            <w:pPr>
              <w:pBdr>
                <w:top w:val="nil"/>
                <w:left w:val="nil"/>
                <w:bottom w:val="nil"/>
                <w:right w:val="nil"/>
                <w:between w:val="nil"/>
              </w:pBdr>
              <w:rPr>
                <w:rFonts w:ascii="Candara" w:hAnsi="Candara"/>
                <w:spacing w:val="3"/>
              </w:rPr>
            </w:pPr>
            <w:r w:rsidRPr="009713A4">
              <w:rPr>
                <w:rFonts w:ascii="Candara" w:hAnsi="Candara"/>
                <w:spacing w:val="3"/>
              </w:rPr>
              <w:t>Re</w:t>
            </w:r>
            <w:r>
              <w:rPr>
                <w:rFonts w:ascii="Candara" w:hAnsi="Candara"/>
                <w:spacing w:val="3"/>
              </w:rPr>
              <w:t>aliz</w:t>
            </w:r>
            <w:r w:rsidRPr="009713A4">
              <w:rPr>
                <w:rFonts w:ascii="Candara" w:hAnsi="Candara"/>
                <w:spacing w:val="3"/>
              </w:rPr>
              <w:t xml:space="preserve">ar la lectura de la </w:t>
            </w:r>
            <w:r w:rsidRPr="009713A4">
              <w:rPr>
                <w:rFonts w:ascii="Candara" w:hAnsi="Candara"/>
                <w:b/>
                <w:bCs/>
                <w:i/>
                <w:iCs/>
                <w:spacing w:val="3"/>
              </w:rPr>
              <w:t>ley de Protección Ambiental</w:t>
            </w:r>
            <w:r w:rsidRPr="009713A4">
              <w:rPr>
                <w:rFonts w:ascii="Candara" w:hAnsi="Candara"/>
                <w:spacing w:val="3"/>
              </w:rPr>
              <w:t>.</w:t>
            </w:r>
          </w:p>
          <w:p w14:paraId="2F5B18A1" w14:textId="77777777" w:rsidR="00382E9D" w:rsidRPr="009713A4" w:rsidRDefault="00382E9D" w:rsidP="00382E9D">
            <w:pPr>
              <w:pBdr>
                <w:top w:val="nil"/>
                <w:left w:val="nil"/>
                <w:bottom w:val="nil"/>
                <w:right w:val="nil"/>
                <w:between w:val="nil"/>
              </w:pBdr>
              <w:rPr>
                <w:rFonts w:ascii="Candara" w:eastAsia="Calibri" w:hAnsi="Candara" w:cstheme="majorHAnsi"/>
              </w:rPr>
            </w:pPr>
            <w:r>
              <w:rPr>
                <w:rFonts w:ascii="Candara" w:hAnsi="Candara"/>
                <w:spacing w:val="3"/>
              </w:rPr>
              <w:t>Construir un mapa conceptual</w:t>
            </w:r>
            <w:r w:rsidRPr="009713A4">
              <w:rPr>
                <w:rFonts w:ascii="Candara" w:hAnsi="Candara"/>
                <w:spacing w:val="3"/>
              </w:rPr>
              <w:t xml:space="preserve"> de las lecturas</w:t>
            </w:r>
            <w:r>
              <w:rPr>
                <w:rFonts w:ascii="Candara" w:hAnsi="Candara"/>
                <w:spacing w:val="3"/>
              </w:rPr>
              <w:t>,</w:t>
            </w:r>
            <w:r w:rsidRPr="009713A4">
              <w:rPr>
                <w:rFonts w:ascii="Candara" w:hAnsi="Candara"/>
                <w:spacing w:val="3"/>
              </w:rPr>
              <w:t xml:space="preserve"> manifestando su punto de vista sobre las temáticas.</w:t>
            </w:r>
            <w:r>
              <w:rPr>
                <w:rFonts w:ascii="Candara" w:hAnsi="Candara"/>
                <w:spacing w:val="3"/>
              </w:rPr>
              <w:t xml:space="preserve"> </w:t>
            </w:r>
            <w:r w:rsidRPr="009713A4">
              <w:rPr>
                <w:rFonts w:ascii="Candara" w:hAnsi="Candara"/>
                <w:spacing w:val="3"/>
              </w:rPr>
              <w:t xml:space="preserve">Cargar </w:t>
            </w:r>
            <w:r>
              <w:rPr>
                <w:rFonts w:ascii="Candara" w:hAnsi="Candara"/>
                <w:spacing w:val="3"/>
              </w:rPr>
              <w:t>la</w:t>
            </w:r>
            <w:r w:rsidRPr="009713A4">
              <w:rPr>
                <w:rFonts w:ascii="Candara" w:hAnsi="Candara"/>
                <w:spacing w:val="3"/>
              </w:rPr>
              <w:t xml:space="preserve"> actividad</w:t>
            </w:r>
            <w:r>
              <w:rPr>
                <w:rFonts w:ascii="Candara" w:hAnsi="Candara"/>
                <w:spacing w:val="3"/>
              </w:rPr>
              <w:t xml:space="preserve"> en formato PDF</w:t>
            </w:r>
            <w:r w:rsidRPr="009713A4">
              <w:rPr>
                <w:rFonts w:ascii="Candara" w:hAnsi="Candara"/>
                <w:spacing w:val="3"/>
              </w:rPr>
              <w:t>.</w:t>
            </w:r>
          </w:p>
        </w:tc>
        <w:tc>
          <w:tcPr>
            <w:tcW w:w="1701" w:type="dxa"/>
            <w:vAlign w:val="center"/>
          </w:tcPr>
          <w:p w14:paraId="54CCA956" w14:textId="77777777" w:rsidR="00382E9D" w:rsidRPr="009713A4" w:rsidRDefault="00382E9D" w:rsidP="00382E9D">
            <w:pPr>
              <w:pBdr>
                <w:top w:val="nil"/>
                <w:left w:val="nil"/>
                <w:bottom w:val="nil"/>
                <w:right w:val="nil"/>
                <w:between w:val="nil"/>
              </w:pBdr>
              <w:rPr>
                <w:rFonts w:ascii="Candara" w:eastAsia="Calibri" w:hAnsi="Candara" w:cstheme="majorHAnsi"/>
                <w:b/>
                <w:bCs/>
                <w:color w:val="000000"/>
              </w:rPr>
            </w:pPr>
            <w:r w:rsidRPr="009713A4">
              <w:rPr>
                <w:rFonts w:ascii="Candara" w:eastAsia="Calibri" w:hAnsi="Candara" w:cstheme="majorHAnsi"/>
                <w:b/>
                <w:bCs/>
                <w:color w:val="000000"/>
              </w:rPr>
              <w:t>Mapa conceptual</w:t>
            </w:r>
          </w:p>
        </w:tc>
        <w:tc>
          <w:tcPr>
            <w:tcW w:w="2126" w:type="dxa"/>
          </w:tcPr>
          <w:p w14:paraId="4A8921B5" w14:textId="77777777" w:rsidR="00382E9D" w:rsidRPr="00D06EF8" w:rsidRDefault="00382E9D" w:rsidP="00382E9D">
            <w:pPr>
              <w:pStyle w:val="Default"/>
              <w:spacing w:after="120"/>
              <w:ind w:left="38"/>
              <w:jc w:val="both"/>
              <w:rPr>
                <w:rFonts w:ascii="Candara" w:eastAsia="Calibri" w:hAnsi="Candara" w:cstheme="majorHAnsi"/>
                <w:color w:val="auto"/>
                <w:sz w:val="20"/>
                <w:szCs w:val="20"/>
              </w:rPr>
            </w:pPr>
            <w:r w:rsidRPr="00DE66B4">
              <w:rPr>
                <w:rFonts w:ascii="Candara" w:eastAsia="Calibri" w:hAnsi="Candara" w:cstheme="majorHAnsi"/>
                <w:color w:val="auto"/>
              </w:rPr>
              <w:t>Consulta libre en la web</w:t>
            </w:r>
          </w:p>
        </w:tc>
        <w:tc>
          <w:tcPr>
            <w:tcW w:w="1235" w:type="dxa"/>
            <w:vAlign w:val="center"/>
          </w:tcPr>
          <w:p w14:paraId="09DEF1F3"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p w14:paraId="48F4BEE9"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(23-27 agosto)</w:t>
            </w:r>
          </w:p>
        </w:tc>
      </w:tr>
      <w:tr w:rsidR="00382E9D" w:rsidRPr="00D575C6" w14:paraId="543341D0" w14:textId="77777777" w:rsidTr="00382E9D">
        <w:tc>
          <w:tcPr>
            <w:tcW w:w="541" w:type="dxa"/>
            <w:vAlign w:val="center"/>
          </w:tcPr>
          <w:p w14:paraId="4AFB5FFF"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p>
        </w:tc>
        <w:tc>
          <w:tcPr>
            <w:tcW w:w="1581" w:type="dxa"/>
            <w:vAlign w:val="center"/>
          </w:tcPr>
          <w:p w14:paraId="289EA011"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Políticas Públicas en Materia Ambiental</w:t>
            </w:r>
          </w:p>
        </w:tc>
        <w:tc>
          <w:tcPr>
            <w:tcW w:w="1701" w:type="dxa"/>
            <w:vAlign w:val="center"/>
          </w:tcPr>
          <w:p w14:paraId="686F6B43"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Flora y fauna en peligro de extinción </w:t>
            </w:r>
          </w:p>
        </w:tc>
        <w:tc>
          <w:tcPr>
            <w:tcW w:w="4394" w:type="dxa"/>
            <w:vAlign w:val="center"/>
          </w:tcPr>
          <w:p w14:paraId="1572E74C" w14:textId="77777777" w:rsidR="00382E9D" w:rsidRPr="009713A4" w:rsidRDefault="00382E9D" w:rsidP="00382E9D">
            <w:pPr>
              <w:pBdr>
                <w:top w:val="nil"/>
                <w:left w:val="nil"/>
                <w:bottom w:val="nil"/>
                <w:right w:val="nil"/>
                <w:between w:val="nil"/>
              </w:pBdr>
              <w:rPr>
                <w:rFonts w:ascii="Candara" w:eastAsia="Calibri" w:hAnsi="Candara" w:cstheme="majorHAnsi"/>
                <w:color w:val="000000"/>
              </w:rPr>
            </w:pPr>
            <w:r w:rsidRPr="009713A4">
              <w:rPr>
                <w:rFonts w:ascii="Candara" w:eastAsia="Calibri" w:hAnsi="Candara" w:cstheme="majorHAnsi"/>
                <w:color w:val="000000"/>
              </w:rPr>
              <w:t xml:space="preserve">Investiga y realiza un listado de la flora y fauna </w:t>
            </w:r>
            <w:r>
              <w:rPr>
                <w:rFonts w:ascii="Candara" w:eastAsia="Calibri" w:hAnsi="Candara" w:cstheme="majorHAnsi"/>
                <w:color w:val="000000"/>
              </w:rPr>
              <w:t>amenazada a nivel mundial</w:t>
            </w:r>
            <w:r w:rsidRPr="009713A4">
              <w:rPr>
                <w:rFonts w:ascii="Candara" w:eastAsia="Calibri" w:hAnsi="Candara" w:cstheme="majorHAnsi"/>
                <w:color w:val="000000"/>
              </w:rPr>
              <w:t>.</w:t>
            </w:r>
          </w:p>
          <w:p w14:paraId="74200F0B" w14:textId="77777777" w:rsidR="00382E9D" w:rsidRPr="009713A4"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Elige</w:t>
            </w:r>
            <w:r w:rsidRPr="009713A4">
              <w:rPr>
                <w:rFonts w:ascii="Candara" w:eastAsia="Calibri" w:hAnsi="Candara" w:cstheme="majorHAnsi"/>
                <w:color w:val="000000"/>
              </w:rPr>
              <w:t xml:space="preserve"> las especies amenaza</w:t>
            </w:r>
            <w:r>
              <w:rPr>
                <w:rFonts w:ascii="Candara" w:eastAsia="Calibri" w:hAnsi="Candara" w:cstheme="majorHAnsi"/>
                <w:color w:val="000000"/>
              </w:rPr>
              <w:t>das en México</w:t>
            </w:r>
            <w:r w:rsidRPr="009713A4">
              <w:rPr>
                <w:rFonts w:ascii="Candara" w:eastAsia="Calibri" w:hAnsi="Candara" w:cstheme="majorHAnsi"/>
                <w:color w:val="000000"/>
              </w:rPr>
              <w:t>, en peligro de extinción y en su caso las extintas.</w:t>
            </w:r>
          </w:p>
          <w:p w14:paraId="0CEE214B" w14:textId="77777777" w:rsidR="00382E9D" w:rsidRPr="009713A4" w:rsidRDefault="00382E9D" w:rsidP="00382E9D">
            <w:pPr>
              <w:pBdr>
                <w:top w:val="nil"/>
                <w:left w:val="nil"/>
                <w:bottom w:val="nil"/>
                <w:right w:val="nil"/>
                <w:between w:val="nil"/>
              </w:pBdr>
              <w:rPr>
                <w:rFonts w:ascii="Candara" w:eastAsia="Calibri" w:hAnsi="Candara" w:cstheme="majorHAnsi"/>
                <w:color w:val="000000"/>
              </w:rPr>
            </w:pPr>
            <w:r w:rsidRPr="009713A4">
              <w:rPr>
                <w:rFonts w:ascii="Candara" w:eastAsia="Calibri" w:hAnsi="Candara" w:cstheme="majorHAnsi"/>
                <w:color w:val="000000"/>
              </w:rPr>
              <w:t xml:space="preserve">Menciona cuales son las causas que </w:t>
            </w:r>
            <w:r>
              <w:rPr>
                <w:rFonts w:ascii="Candara" w:eastAsia="Calibri" w:hAnsi="Candara" w:cstheme="majorHAnsi"/>
                <w:color w:val="000000"/>
              </w:rPr>
              <w:t xml:space="preserve">originaron o </w:t>
            </w:r>
            <w:r w:rsidRPr="009713A4">
              <w:rPr>
                <w:rFonts w:ascii="Candara" w:eastAsia="Calibri" w:hAnsi="Candara" w:cstheme="majorHAnsi"/>
                <w:color w:val="000000"/>
              </w:rPr>
              <w:t>están originando su posible desaparición.</w:t>
            </w:r>
          </w:p>
          <w:p w14:paraId="267FFD4F"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sidRPr="009713A4">
              <w:rPr>
                <w:rFonts w:ascii="Candara" w:eastAsia="Calibri" w:hAnsi="Candara" w:cstheme="majorHAnsi"/>
                <w:color w:val="000000"/>
              </w:rPr>
              <w:t xml:space="preserve">Realizar </w:t>
            </w:r>
            <w:r>
              <w:rPr>
                <w:rFonts w:ascii="Candara" w:eastAsia="Calibri" w:hAnsi="Candara" w:cstheme="majorHAnsi"/>
                <w:color w:val="000000"/>
              </w:rPr>
              <w:t>una presentación en Power Point.</w:t>
            </w:r>
          </w:p>
        </w:tc>
        <w:tc>
          <w:tcPr>
            <w:tcW w:w="1701" w:type="dxa"/>
            <w:vAlign w:val="center"/>
          </w:tcPr>
          <w:p w14:paraId="172588FB" w14:textId="77777777" w:rsidR="00382E9D" w:rsidRPr="004936E3" w:rsidRDefault="00382E9D" w:rsidP="00382E9D">
            <w:pPr>
              <w:pBdr>
                <w:top w:val="nil"/>
                <w:left w:val="nil"/>
                <w:bottom w:val="nil"/>
                <w:right w:val="nil"/>
                <w:between w:val="nil"/>
              </w:pBdr>
              <w:rPr>
                <w:rFonts w:ascii="Candara" w:eastAsia="Calibri" w:hAnsi="Candara" w:cstheme="majorHAnsi"/>
                <w:b/>
                <w:bCs/>
                <w:color w:val="000000"/>
              </w:rPr>
            </w:pPr>
            <w:r w:rsidRPr="004936E3">
              <w:rPr>
                <w:rFonts w:ascii="Candara" w:eastAsia="Calibri" w:hAnsi="Candara" w:cstheme="majorHAnsi"/>
                <w:b/>
                <w:bCs/>
                <w:color w:val="000000"/>
              </w:rPr>
              <w:t>Diapositivas</w:t>
            </w:r>
          </w:p>
        </w:tc>
        <w:tc>
          <w:tcPr>
            <w:tcW w:w="2126" w:type="dxa"/>
          </w:tcPr>
          <w:p w14:paraId="1604D163" w14:textId="77777777" w:rsidR="00382E9D" w:rsidRPr="00F014B0" w:rsidRDefault="00382E9D" w:rsidP="00382E9D">
            <w:pPr>
              <w:pStyle w:val="Default"/>
              <w:spacing w:after="120"/>
              <w:ind w:left="38"/>
              <w:jc w:val="both"/>
              <w:rPr>
                <w:rFonts w:ascii="Candara" w:eastAsia="Calibri" w:hAnsi="Candara" w:cstheme="majorHAnsi"/>
                <w:color w:val="auto"/>
              </w:rPr>
            </w:pPr>
            <w:r w:rsidRPr="00DE66B4">
              <w:rPr>
                <w:rFonts w:ascii="Candara" w:eastAsia="Calibri" w:hAnsi="Candara" w:cstheme="majorHAnsi"/>
                <w:color w:val="auto"/>
              </w:rPr>
              <w:t>Consulta libre en la web</w:t>
            </w:r>
          </w:p>
        </w:tc>
        <w:tc>
          <w:tcPr>
            <w:tcW w:w="1235" w:type="dxa"/>
            <w:vAlign w:val="center"/>
          </w:tcPr>
          <w:p w14:paraId="51E19263"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55B9CE7C"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(30 agosto – 03 septiembre)</w:t>
            </w:r>
          </w:p>
        </w:tc>
      </w:tr>
      <w:tr w:rsidR="00382E9D" w:rsidRPr="00D575C6" w14:paraId="00F09068" w14:textId="77777777" w:rsidTr="00382E9D">
        <w:tc>
          <w:tcPr>
            <w:tcW w:w="541" w:type="dxa"/>
            <w:vAlign w:val="center"/>
          </w:tcPr>
          <w:p w14:paraId="4D70AF70"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p>
        </w:tc>
        <w:tc>
          <w:tcPr>
            <w:tcW w:w="1581" w:type="dxa"/>
            <w:vAlign w:val="center"/>
          </w:tcPr>
          <w:p w14:paraId="77074496"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Políticas Públicas en Materia Ambiental</w:t>
            </w:r>
          </w:p>
        </w:tc>
        <w:tc>
          <w:tcPr>
            <w:tcW w:w="1701" w:type="dxa"/>
            <w:vAlign w:val="center"/>
          </w:tcPr>
          <w:p w14:paraId="6CDF13B8"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Política Pública Municipal</w:t>
            </w:r>
          </w:p>
        </w:tc>
        <w:tc>
          <w:tcPr>
            <w:tcW w:w="4394" w:type="dxa"/>
            <w:vAlign w:val="center"/>
          </w:tcPr>
          <w:p w14:paraId="450462F8" w14:textId="77777777" w:rsidR="00382E9D" w:rsidRPr="00D91522" w:rsidRDefault="00382E9D" w:rsidP="00382E9D">
            <w:pPr>
              <w:pBdr>
                <w:top w:val="nil"/>
                <w:left w:val="nil"/>
                <w:bottom w:val="nil"/>
                <w:right w:val="nil"/>
                <w:between w:val="nil"/>
              </w:pBdr>
              <w:rPr>
                <w:rFonts w:ascii="Candara" w:eastAsia="Calibri" w:hAnsi="Candara" w:cstheme="majorHAnsi"/>
                <w:color w:val="000000"/>
              </w:rPr>
            </w:pPr>
            <w:r w:rsidRPr="00D91522">
              <w:rPr>
                <w:rFonts w:ascii="Candara" w:eastAsia="Calibri" w:hAnsi="Candara" w:cstheme="majorHAnsi"/>
                <w:color w:val="000000"/>
              </w:rPr>
              <w:t>Desarrolla</w:t>
            </w:r>
            <w:r>
              <w:rPr>
                <w:rFonts w:ascii="Candara" w:eastAsia="Calibri" w:hAnsi="Candara" w:cstheme="majorHAnsi"/>
                <w:color w:val="000000"/>
              </w:rPr>
              <w:t>r</w:t>
            </w:r>
            <w:r w:rsidRPr="00D91522">
              <w:rPr>
                <w:rFonts w:ascii="Candara" w:eastAsia="Calibri" w:hAnsi="Candara" w:cstheme="majorHAnsi"/>
                <w:color w:val="000000"/>
              </w:rPr>
              <w:t xml:space="preserve"> un plan normativo comunitario o municipal, que ayude a preservar </w:t>
            </w:r>
            <w:r>
              <w:rPr>
                <w:rFonts w:ascii="Candara" w:eastAsia="Calibri" w:hAnsi="Candara" w:cstheme="majorHAnsi"/>
                <w:color w:val="000000"/>
              </w:rPr>
              <w:t>los recursos naturales</w:t>
            </w:r>
            <w:r w:rsidRPr="00D91522">
              <w:rPr>
                <w:rFonts w:ascii="Candara" w:eastAsia="Calibri" w:hAnsi="Candara" w:cstheme="majorHAnsi"/>
                <w:color w:val="000000"/>
              </w:rPr>
              <w:t xml:space="preserve"> (agua, suelo, flora, fauna) </w:t>
            </w:r>
            <w:r>
              <w:rPr>
                <w:rFonts w:ascii="Candara" w:eastAsia="Calibri" w:hAnsi="Candara" w:cstheme="majorHAnsi"/>
                <w:color w:val="000000"/>
              </w:rPr>
              <w:t xml:space="preserve">y </w:t>
            </w:r>
            <w:r w:rsidRPr="00D91522">
              <w:rPr>
                <w:rFonts w:ascii="Candara" w:eastAsia="Calibri" w:hAnsi="Candara" w:cstheme="majorHAnsi"/>
                <w:color w:val="000000"/>
              </w:rPr>
              <w:t xml:space="preserve">que consideres importante </w:t>
            </w:r>
            <w:r>
              <w:rPr>
                <w:rFonts w:ascii="Candara" w:eastAsia="Calibri" w:hAnsi="Candara" w:cstheme="majorHAnsi"/>
                <w:color w:val="000000"/>
              </w:rPr>
              <w:t xml:space="preserve">para </w:t>
            </w:r>
            <w:r w:rsidRPr="00D91522">
              <w:rPr>
                <w:rFonts w:ascii="Candara" w:eastAsia="Calibri" w:hAnsi="Candara" w:cstheme="majorHAnsi"/>
                <w:color w:val="000000"/>
              </w:rPr>
              <w:t>implementar en tu municipio o localidad.</w:t>
            </w:r>
          </w:p>
          <w:p w14:paraId="545597F0" w14:textId="77777777" w:rsidR="00382E9D" w:rsidRPr="00D91522" w:rsidRDefault="00382E9D" w:rsidP="00382E9D">
            <w:pPr>
              <w:pStyle w:val="Prrafodelista"/>
              <w:numPr>
                <w:ilvl w:val="0"/>
                <w:numId w:val="7"/>
              </w:numPr>
              <w:pBdr>
                <w:top w:val="nil"/>
                <w:left w:val="nil"/>
                <w:bottom w:val="nil"/>
                <w:right w:val="nil"/>
                <w:between w:val="nil"/>
              </w:pBdr>
              <w:spacing w:line="240" w:lineRule="auto"/>
              <w:rPr>
                <w:rFonts w:ascii="Candara" w:eastAsia="Calibri" w:hAnsi="Candara" w:cstheme="majorHAnsi"/>
                <w:color w:val="000000"/>
              </w:rPr>
            </w:pPr>
            <w:r w:rsidRPr="00D91522">
              <w:rPr>
                <w:rFonts w:ascii="Candara" w:eastAsia="Calibri" w:hAnsi="Candara" w:cstheme="majorHAnsi"/>
                <w:color w:val="000000"/>
              </w:rPr>
              <w:t>El plan normativo debe incluir las acciones permitidas, las indebidas y sus sanciones.</w:t>
            </w:r>
          </w:p>
          <w:p w14:paraId="72B2B5D7"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w:t>
            </w:r>
            <w:r w:rsidRPr="00D91522">
              <w:rPr>
                <w:rFonts w:ascii="Candara" w:eastAsia="Calibri" w:hAnsi="Candara" w:cstheme="majorHAnsi"/>
                <w:color w:val="000000"/>
              </w:rPr>
              <w:t>encionar las dependencias federales involucradas (por ejemplo: si tu plan entra en preservar flora del bosque, se apoya en CONAFOR o CONANP)</w:t>
            </w:r>
          </w:p>
          <w:p w14:paraId="4CF6E946"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sidRPr="00D91522">
              <w:rPr>
                <w:rFonts w:ascii="Candara" w:eastAsia="Calibri" w:hAnsi="Candara" w:cstheme="majorHAnsi"/>
                <w:color w:val="000000"/>
              </w:rPr>
              <w:t xml:space="preserve">Realizar su investigación en Word, Arial 12. </w:t>
            </w:r>
            <w:proofErr w:type="gramStart"/>
            <w:r w:rsidRPr="00D91522">
              <w:rPr>
                <w:rFonts w:ascii="Candara" w:eastAsia="Calibri" w:hAnsi="Candara" w:cstheme="majorHAnsi"/>
                <w:color w:val="000000"/>
              </w:rPr>
              <w:t>o</w:t>
            </w:r>
            <w:proofErr w:type="gramEnd"/>
            <w:r w:rsidRPr="00D91522">
              <w:rPr>
                <w:rFonts w:ascii="Candara" w:eastAsia="Calibri" w:hAnsi="Candara" w:cstheme="majorHAnsi"/>
                <w:color w:val="000000"/>
              </w:rPr>
              <w:t xml:space="preserve"> en su caso en Libreta de notas.</w:t>
            </w:r>
          </w:p>
        </w:tc>
        <w:tc>
          <w:tcPr>
            <w:tcW w:w="1701" w:type="dxa"/>
            <w:vAlign w:val="center"/>
          </w:tcPr>
          <w:p w14:paraId="375FF91F" w14:textId="77777777" w:rsidR="00382E9D" w:rsidRPr="00974C94" w:rsidRDefault="00382E9D" w:rsidP="00382E9D">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Texto académico</w:t>
            </w:r>
          </w:p>
        </w:tc>
        <w:tc>
          <w:tcPr>
            <w:tcW w:w="2126" w:type="dxa"/>
          </w:tcPr>
          <w:p w14:paraId="77E4FA2B" w14:textId="77777777" w:rsidR="00382E9D" w:rsidRPr="0099358A" w:rsidRDefault="00382E9D" w:rsidP="00382E9D">
            <w:pPr>
              <w:pStyle w:val="Default"/>
              <w:spacing w:after="120"/>
              <w:ind w:left="38"/>
              <w:jc w:val="both"/>
              <w:rPr>
                <w:rFonts w:ascii="Candara" w:eastAsia="Calibri" w:hAnsi="Candara" w:cstheme="majorHAnsi"/>
                <w:color w:val="auto"/>
              </w:rPr>
            </w:pPr>
            <w:r w:rsidRPr="00DE66B4">
              <w:rPr>
                <w:rFonts w:ascii="Candara" w:eastAsia="Calibri" w:hAnsi="Candara" w:cstheme="majorHAnsi"/>
                <w:color w:val="auto"/>
              </w:rPr>
              <w:t>Consulta libre en la web</w:t>
            </w:r>
          </w:p>
        </w:tc>
        <w:tc>
          <w:tcPr>
            <w:tcW w:w="1235" w:type="dxa"/>
            <w:vAlign w:val="center"/>
          </w:tcPr>
          <w:p w14:paraId="265E30A5"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p w14:paraId="067CE883"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(06-10 septiembre)</w:t>
            </w:r>
          </w:p>
        </w:tc>
      </w:tr>
      <w:tr w:rsidR="00382E9D" w:rsidRPr="00D575C6" w14:paraId="272267B3" w14:textId="77777777" w:rsidTr="00382E9D">
        <w:tc>
          <w:tcPr>
            <w:tcW w:w="541" w:type="dxa"/>
            <w:shd w:val="clear" w:color="auto" w:fill="FFFF00"/>
            <w:vAlign w:val="center"/>
          </w:tcPr>
          <w:p w14:paraId="27E09CB5"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p>
        </w:tc>
        <w:tc>
          <w:tcPr>
            <w:tcW w:w="1581" w:type="dxa"/>
            <w:vAlign w:val="center"/>
          </w:tcPr>
          <w:p w14:paraId="6EE884B3"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Políticas Públicas en Materia Ambiental</w:t>
            </w:r>
          </w:p>
        </w:tc>
        <w:tc>
          <w:tcPr>
            <w:tcW w:w="1701" w:type="dxa"/>
            <w:vAlign w:val="center"/>
          </w:tcPr>
          <w:p w14:paraId="6937AE2A"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Pérdida de Biodiversidad</w:t>
            </w:r>
          </w:p>
        </w:tc>
        <w:tc>
          <w:tcPr>
            <w:tcW w:w="4394" w:type="dxa"/>
            <w:vAlign w:val="center"/>
          </w:tcPr>
          <w:p w14:paraId="18216F7B" w14:textId="77777777" w:rsidR="00382E9D" w:rsidRPr="00B8229E" w:rsidRDefault="00382E9D" w:rsidP="00382E9D">
            <w:pPr>
              <w:pBdr>
                <w:top w:val="nil"/>
                <w:left w:val="nil"/>
                <w:bottom w:val="nil"/>
                <w:right w:val="nil"/>
                <w:between w:val="nil"/>
              </w:pBdr>
              <w:rPr>
                <w:rFonts w:ascii="Candara" w:eastAsia="Calibri" w:hAnsi="Candara" w:cstheme="majorHAnsi"/>
                <w:color w:val="000000"/>
              </w:rPr>
            </w:pPr>
            <w:r w:rsidRPr="00B8229E">
              <w:rPr>
                <w:rFonts w:ascii="Candara" w:eastAsia="Calibri" w:hAnsi="Candara" w:cstheme="majorHAnsi"/>
                <w:color w:val="000000"/>
              </w:rPr>
              <w:t>Elaborar un mapa conceptual relativo al capítulo 2 del Libro: Estrategias políticas para enfrentar el cambio climático y proteger la Biodiversidad</w:t>
            </w:r>
          </w:p>
          <w:p w14:paraId="55BE7C94" w14:textId="77777777" w:rsidR="00382E9D" w:rsidRDefault="00382E9D" w:rsidP="00382E9D">
            <w:pPr>
              <w:pBdr>
                <w:top w:val="nil"/>
                <w:left w:val="nil"/>
                <w:bottom w:val="nil"/>
                <w:right w:val="nil"/>
                <w:between w:val="nil"/>
              </w:pBdr>
              <w:rPr>
                <w:rFonts w:ascii="Candara" w:eastAsia="Calibri" w:hAnsi="Candara" w:cstheme="majorHAnsi"/>
                <w:color w:val="000000"/>
              </w:rPr>
            </w:pPr>
            <w:r w:rsidRPr="00B8229E">
              <w:rPr>
                <w:rFonts w:ascii="Candara" w:eastAsia="Calibri" w:hAnsi="Candara" w:cstheme="majorHAnsi"/>
                <w:color w:val="000000"/>
              </w:rPr>
              <w:t>Centrarse en el organismo EMBIOMEX para desarrollar su actividad.</w:t>
            </w:r>
          </w:p>
        </w:tc>
        <w:tc>
          <w:tcPr>
            <w:tcW w:w="1701" w:type="dxa"/>
            <w:vAlign w:val="center"/>
          </w:tcPr>
          <w:p w14:paraId="07BE0AC4" w14:textId="77777777" w:rsidR="00382E9D" w:rsidRPr="001C55F0" w:rsidRDefault="00382E9D" w:rsidP="00382E9D">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Mapa conceptual</w:t>
            </w:r>
          </w:p>
        </w:tc>
        <w:tc>
          <w:tcPr>
            <w:tcW w:w="2126" w:type="dxa"/>
          </w:tcPr>
          <w:p w14:paraId="20AFC23E" w14:textId="77777777" w:rsidR="00382E9D" w:rsidRDefault="00382E9D" w:rsidP="00382E9D">
            <w:pPr>
              <w:pStyle w:val="Default"/>
              <w:spacing w:after="120"/>
              <w:ind w:left="38"/>
              <w:jc w:val="both"/>
              <w:rPr>
                <w:rFonts w:ascii="Candara" w:hAnsi="Candara"/>
                <w:color w:val="auto"/>
                <w:spacing w:val="4"/>
              </w:rPr>
            </w:pPr>
            <w:r w:rsidRPr="00DE66B4">
              <w:rPr>
                <w:rFonts w:ascii="Candara" w:eastAsia="Calibri" w:hAnsi="Candara" w:cstheme="majorHAnsi"/>
                <w:color w:val="auto"/>
              </w:rPr>
              <w:t>Consulta libre en la web</w:t>
            </w:r>
          </w:p>
        </w:tc>
        <w:tc>
          <w:tcPr>
            <w:tcW w:w="1235" w:type="dxa"/>
            <w:vAlign w:val="center"/>
          </w:tcPr>
          <w:p w14:paraId="11BB917A"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63C8BDB3"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(13-17 septiembre)</w:t>
            </w:r>
          </w:p>
        </w:tc>
      </w:tr>
      <w:tr w:rsidR="00382E9D" w:rsidRPr="00D575C6" w14:paraId="1B754C77" w14:textId="77777777" w:rsidTr="00382E9D">
        <w:tc>
          <w:tcPr>
            <w:tcW w:w="541" w:type="dxa"/>
            <w:vAlign w:val="center"/>
          </w:tcPr>
          <w:p w14:paraId="6DF1188A"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6</w:t>
            </w:r>
          </w:p>
        </w:tc>
        <w:tc>
          <w:tcPr>
            <w:tcW w:w="1581" w:type="dxa"/>
            <w:vAlign w:val="center"/>
          </w:tcPr>
          <w:p w14:paraId="55475028"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Políticas Públicas en Materia Ambiental</w:t>
            </w:r>
          </w:p>
        </w:tc>
        <w:tc>
          <w:tcPr>
            <w:tcW w:w="1701" w:type="dxa"/>
            <w:vAlign w:val="center"/>
          </w:tcPr>
          <w:p w14:paraId="2BDAE945"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NOM Sanidad Vegetal</w:t>
            </w:r>
          </w:p>
          <w:p w14:paraId="0833D4A3"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NOM Salud animal</w:t>
            </w:r>
          </w:p>
        </w:tc>
        <w:tc>
          <w:tcPr>
            <w:tcW w:w="4394" w:type="dxa"/>
            <w:vAlign w:val="center"/>
          </w:tcPr>
          <w:p w14:paraId="47711927" w14:textId="77777777" w:rsidR="00382E9D" w:rsidRPr="00B8229E" w:rsidRDefault="00382E9D" w:rsidP="00382E9D">
            <w:pPr>
              <w:pBdr>
                <w:top w:val="nil"/>
                <w:left w:val="nil"/>
                <w:bottom w:val="nil"/>
                <w:right w:val="nil"/>
                <w:between w:val="nil"/>
              </w:pBdr>
              <w:rPr>
                <w:rFonts w:ascii="Candara" w:eastAsia="Calibri" w:hAnsi="Candara" w:cstheme="majorHAnsi"/>
                <w:color w:val="000000"/>
              </w:rPr>
            </w:pPr>
            <w:r w:rsidRPr="00B8229E">
              <w:rPr>
                <w:rFonts w:ascii="Candara" w:eastAsia="Calibri" w:hAnsi="Candara" w:cstheme="majorHAnsi"/>
                <w:color w:val="000000"/>
              </w:rPr>
              <w:t>Investigar y enlistar las NOM en materia de Sanidad Vegetal</w:t>
            </w:r>
            <w:r>
              <w:rPr>
                <w:rFonts w:ascii="Candara" w:eastAsia="Calibri" w:hAnsi="Candara" w:cstheme="majorHAnsi"/>
                <w:color w:val="000000"/>
              </w:rPr>
              <w:t xml:space="preserve"> o Salud animal.</w:t>
            </w:r>
          </w:p>
          <w:p w14:paraId="58DEBFE3" w14:textId="77777777" w:rsidR="00382E9D" w:rsidRPr="00B8229E" w:rsidRDefault="00382E9D" w:rsidP="00382E9D">
            <w:pPr>
              <w:pBdr>
                <w:top w:val="nil"/>
                <w:left w:val="nil"/>
                <w:bottom w:val="nil"/>
                <w:right w:val="nil"/>
                <w:between w:val="nil"/>
              </w:pBdr>
              <w:rPr>
                <w:rFonts w:ascii="Candara" w:eastAsia="Calibri" w:hAnsi="Candara" w:cstheme="majorHAnsi"/>
                <w:color w:val="000000"/>
              </w:rPr>
            </w:pPr>
            <w:r w:rsidRPr="00B8229E">
              <w:rPr>
                <w:rFonts w:ascii="Candara" w:eastAsia="Calibri" w:hAnsi="Candara" w:cstheme="majorHAnsi"/>
                <w:color w:val="000000"/>
              </w:rPr>
              <w:t xml:space="preserve">Elige una norma relacionada a un cultivo de importancia en tu región y </w:t>
            </w:r>
            <w:r>
              <w:rPr>
                <w:rFonts w:ascii="Candara" w:eastAsia="Calibri" w:hAnsi="Candara" w:cstheme="majorHAnsi"/>
                <w:color w:val="000000"/>
              </w:rPr>
              <w:t xml:space="preserve">desarrolla los apartados en Diapositivas Power point. </w:t>
            </w:r>
          </w:p>
          <w:p w14:paraId="747455AE" w14:textId="77777777" w:rsidR="00382E9D" w:rsidRDefault="00382E9D" w:rsidP="00382E9D">
            <w:pPr>
              <w:pStyle w:val="Prrafodelista"/>
              <w:numPr>
                <w:ilvl w:val="0"/>
                <w:numId w:val="7"/>
              </w:numPr>
              <w:pBdr>
                <w:top w:val="nil"/>
                <w:left w:val="nil"/>
                <w:bottom w:val="nil"/>
                <w:right w:val="nil"/>
                <w:between w:val="nil"/>
              </w:pBdr>
              <w:spacing w:line="240" w:lineRule="auto"/>
              <w:rPr>
                <w:rFonts w:ascii="Candara" w:eastAsia="Calibri" w:hAnsi="Candara" w:cstheme="majorHAnsi"/>
                <w:color w:val="000000"/>
              </w:rPr>
            </w:pPr>
            <w:r>
              <w:rPr>
                <w:rFonts w:ascii="Candara" w:eastAsia="Calibri" w:hAnsi="Candara" w:cstheme="majorHAnsi"/>
                <w:color w:val="000000"/>
              </w:rPr>
              <w:t>Objetivo y campo de aplicación</w:t>
            </w:r>
          </w:p>
          <w:p w14:paraId="2E07FBD5" w14:textId="77777777" w:rsidR="00382E9D" w:rsidRPr="00940C57" w:rsidRDefault="00382E9D" w:rsidP="00382E9D">
            <w:pPr>
              <w:pStyle w:val="Prrafodelista"/>
              <w:numPr>
                <w:ilvl w:val="0"/>
                <w:numId w:val="7"/>
              </w:numPr>
              <w:pBdr>
                <w:top w:val="nil"/>
                <w:left w:val="nil"/>
                <w:bottom w:val="nil"/>
                <w:right w:val="nil"/>
                <w:between w:val="nil"/>
              </w:pBdr>
              <w:spacing w:line="240" w:lineRule="auto"/>
              <w:rPr>
                <w:rFonts w:ascii="Candara" w:eastAsia="Calibri" w:hAnsi="Candara" w:cstheme="majorHAnsi"/>
                <w:color w:val="000000"/>
              </w:rPr>
            </w:pPr>
            <w:r w:rsidRPr="00940C57">
              <w:rPr>
                <w:rFonts w:ascii="Candara" w:eastAsia="Calibri" w:hAnsi="Candara" w:cstheme="majorHAnsi"/>
                <w:color w:val="000000"/>
              </w:rPr>
              <w:t>Referencias</w:t>
            </w:r>
          </w:p>
          <w:p w14:paraId="0354EB88" w14:textId="77777777" w:rsidR="00382E9D" w:rsidRPr="00940C57" w:rsidRDefault="00382E9D" w:rsidP="00382E9D">
            <w:pPr>
              <w:pStyle w:val="Prrafodelista"/>
              <w:numPr>
                <w:ilvl w:val="0"/>
                <w:numId w:val="7"/>
              </w:numPr>
              <w:pBdr>
                <w:top w:val="nil"/>
                <w:left w:val="nil"/>
                <w:bottom w:val="nil"/>
                <w:right w:val="nil"/>
                <w:between w:val="nil"/>
              </w:pBdr>
              <w:spacing w:line="240" w:lineRule="auto"/>
              <w:rPr>
                <w:rFonts w:ascii="Candara" w:eastAsia="Calibri" w:hAnsi="Candara" w:cstheme="majorHAnsi"/>
                <w:color w:val="000000"/>
              </w:rPr>
            </w:pPr>
            <w:r w:rsidRPr="00940C57">
              <w:rPr>
                <w:rFonts w:ascii="Candara" w:eastAsia="Calibri" w:hAnsi="Candara" w:cstheme="majorHAnsi"/>
                <w:color w:val="000000"/>
              </w:rPr>
              <w:t>Definiciones</w:t>
            </w:r>
          </w:p>
          <w:p w14:paraId="6BDC6904" w14:textId="77777777" w:rsidR="00382E9D" w:rsidRPr="00940C57" w:rsidRDefault="00382E9D" w:rsidP="00382E9D">
            <w:pPr>
              <w:pStyle w:val="Prrafodelista"/>
              <w:numPr>
                <w:ilvl w:val="0"/>
                <w:numId w:val="7"/>
              </w:numPr>
              <w:pBdr>
                <w:top w:val="nil"/>
                <w:left w:val="nil"/>
                <w:bottom w:val="nil"/>
                <w:right w:val="nil"/>
                <w:between w:val="nil"/>
              </w:pBdr>
              <w:spacing w:line="240" w:lineRule="auto"/>
              <w:rPr>
                <w:rFonts w:ascii="Candara" w:eastAsia="Calibri" w:hAnsi="Candara" w:cstheme="majorHAnsi"/>
                <w:color w:val="000000"/>
              </w:rPr>
            </w:pPr>
            <w:r w:rsidRPr="00940C57">
              <w:rPr>
                <w:rFonts w:ascii="Candara" w:eastAsia="Calibri" w:hAnsi="Candara" w:cstheme="majorHAnsi"/>
                <w:color w:val="000000"/>
              </w:rPr>
              <w:t>Especificaciones</w:t>
            </w:r>
          </w:p>
          <w:p w14:paraId="01B5A988" w14:textId="77777777" w:rsidR="00382E9D" w:rsidRPr="00940C57" w:rsidRDefault="00382E9D" w:rsidP="00382E9D">
            <w:pPr>
              <w:pStyle w:val="Prrafodelista"/>
              <w:numPr>
                <w:ilvl w:val="0"/>
                <w:numId w:val="7"/>
              </w:numPr>
              <w:pBdr>
                <w:top w:val="nil"/>
                <w:left w:val="nil"/>
                <w:bottom w:val="nil"/>
                <w:right w:val="nil"/>
                <w:between w:val="nil"/>
              </w:pBdr>
              <w:spacing w:line="240" w:lineRule="auto"/>
              <w:rPr>
                <w:rFonts w:ascii="Candara" w:eastAsia="Calibri" w:hAnsi="Candara" w:cstheme="majorHAnsi"/>
                <w:color w:val="000000"/>
              </w:rPr>
            </w:pPr>
            <w:r w:rsidRPr="00940C57">
              <w:rPr>
                <w:rFonts w:ascii="Candara" w:eastAsia="Calibri" w:hAnsi="Candara" w:cstheme="majorHAnsi"/>
                <w:color w:val="000000"/>
              </w:rPr>
              <w:t>Vigilancia de la norma</w:t>
            </w:r>
          </w:p>
          <w:p w14:paraId="3135802D" w14:textId="77777777" w:rsidR="00382E9D" w:rsidRPr="00940C57" w:rsidRDefault="00382E9D" w:rsidP="00382E9D">
            <w:pPr>
              <w:pStyle w:val="Prrafodelista"/>
              <w:numPr>
                <w:ilvl w:val="0"/>
                <w:numId w:val="7"/>
              </w:numPr>
              <w:pBdr>
                <w:top w:val="nil"/>
                <w:left w:val="nil"/>
                <w:bottom w:val="nil"/>
                <w:right w:val="nil"/>
                <w:between w:val="nil"/>
              </w:pBdr>
              <w:spacing w:line="240" w:lineRule="auto"/>
              <w:rPr>
                <w:rFonts w:ascii="Candara" w:eastAsia="Calibri" w:hAnsi="Candara" w:cstheme="majorHAnsi"/>
                <w:color w:val="000000"/>
              </w:rPr>
            </w:pPr>
            <w:r w:rsidRPr="00940C57">
              <w:rPr>
                <w:rFonts w:ascii="Candara" w:eastAsia="Calibri" w:hAnsi="Candara" w:cstheme="majorHAnsi"/>
                <w:color w:val="000000"/>
              </w:rPr>
              <w:t>Sanciones</w:t>
            </w:r>
          </w:p>
        </w:tc>
        <w:tc>
          <w:tcPr>
            <w:tcW w:w="1701" w:type="dxa"/>
            <w:vAlign w:val="center"/>
          </w:tcPr>
          <w:p w14:paraId="6C8319E9" w14:textId="77777777" w:rsidR="00382E9D" w:rsidRPr="001C55F0" w:rsidRDefault="00382E9D" w:rsidP="00382E9D">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 xml:space="preserve">Diapositivas </w:t>
            </w:r>
          </w:p>
        </w:tc>
        <w:tc>
          <w:tcPr>
            <w:tcW w:w="2126" w:type="dxa"/>
            <w:vAlign w:val="center"/>
          </w:tcPr>
          <w:p w14:paraId="7C85EF22" w14:textId="77777777" w:rsidR="00382E9D" w:rsidRDefault="00382E9D" w:rsidP="00382E9D">
            <w:pPr>
              <w:pStyle w:val="Default"/>
              <w:spacing w:after="120"/>
              <w:ind w:left="38"/>
              <w:jc w:val="both"/>
              <w:rPr>
                <w:rFonts w:ascii="Candara" w:hAnsi="Candara"/>
                <w:color w:val="auto"/>
                <w:spacing w:val="4"/>
              </w:rPr>
            </w:pPr>
            <w:r>
              <w:rPr>
                <w:rFonts w:ascii="Candara" w:hAnsi="Candara"/>
                <w:color w:val="auto"/>
                <w:spacing w:val="4"/>
              </w:rPr>
              <w:t>Liga de acceso:</w:t>
            </w:r>
          </w:p>
          <w:p w14:paraId="3933F658" w14:textId="77777777" w:rsidR="00382E9D" w:rsidRDefault="008361BA" w:rsidP="00382E9D">
            <w:pPr>
              <w:pStyle w:val="Default"/>
              <w:spacing w:after="120"/>
              <w:ind w:left="38"/>
              <w:jc w:val="both"/>
              <w:rPr>
                <w:rFonts w:ascii="Candara" w:hAnsi="Candara"/>
                <w:color w:val="auto"/>
                <w:spacing w:val="4"/>
              </w:rPr>
            </w:pPr>
            <w:hyperlink r:id="rId33" w:history="1">
              <w:r w:rsidR="00382E9D" w:rsidRPr="005B3BA0">
                <w:rPr>
                  <w:rStyle w:val="Hipervnculo"/>
                  <w:rFonts w:ascii="Candara" w:hAnsi="Candara"/>
                  <w:spacing w:val="4"/>
                  <w:sz w:val="22"/>
                  <w:szCs w:val="22"/>
                </w:rPr>
                <w:t>https://www.gob.mx/senasica/documentos/normas-oficiales-mexicanas-en-materia-de-sanidad-vegetal</w:t>
              </w:r>
            </w:hyperlink>
            <w:r w:rsidR="00382E9D" w:rsidRPr="005B3BA0">
              <w:rPr>
                <w:rFonts w:ascii="Candara" w:hAnsi="Candara"/>
                <w:color w:val="auto"/>
                <w:spacing w:val="4"/>
                <w:sz w:val="22"/>
                <w:szCs w:val="22"/>
              </w:rPr>
              <w:t xml:space="preserve"> </w:t>
            </w:r>
          </w:p>
        </w:tc>
        <w:tc>
          <w:tcPr>
            <w:tcW w:w="1235" w:type="dxa"/>
            <w:vAlign w:val="center"/>
          </w:tcPr>
          <w:p w14:paraId="197E65B6"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2110C57F"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(27 septiembre – 01 octubre)</w:t>
            </w:r>
          </w:p>
        </w:tc>
      </w:tr>
      <w:tr w:rsidR="00382E9D" w:rsidRPr="00D575C6" w14:paraId="33E0E936" w14:textId="77777777" w:rsidTr="00382E9D">
        <w:tc>
          <w:tcPr>
            <w:tcW w:w="541" w:type="dxa"/>
            <w:vAlign w:val="center"/>
          </w:tcPr>
          <w:p w14:paraId="7E0334F6"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7</w:t>
            </w:r>
          </w:p>
        </w:tc>
        <w:tc>
          <w:tcPr>
            <w:tcW w:w="1581" w:type="dxa"/>
            <w:vAlign w:val="center"/>
          </w:tcPr>
          <w:p w14:paraId="5C13C95C"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Políticas Públicas en Materia Ambiental</w:t>
            </w:r>
          </w:p>
        </w:tc>
        <w:tc>
          <w:tcPr>
            <w:tcW w:w="1701" w:type="dxa"/>
            <w:vAlign w:val="center"/>
          </w:tcPr>
          <w:p w14:paraId="7E20C255"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NOM aprovechamiento de órganos vegetales.</w:t>
            </w:r>
          </w:p>
        </w:tc>
        <w:tc>
          <w:tcPr>
            <w:tcW w:w="4394" w:type="dxa"/>
            <w:vAlign w:val="center"/>
          </w:tcPr>
          <w:p w14:paraId="49CC3702" w14:textId="77777777" w:rsidR="00382E9D" w:rsidRPr="00A639CB"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Consultar los apartados de la </w:t>
            </w:r>
            <w:r w:rsidRPr="00A639CB">
              <w:rPr>
                <w:rFonts w:ascii="Candara" w:eastAsia="Calibri" w:hAnsi="Candara" w:cstheme="majorHAnsi"/>
                <w:color w:val="000000"/>
              </w:rPr>
              <w:t>Norma Oficial Mexicana NOM-007-SEMARNAT-1997</w:t>
            </w:r>
            <w:r>
              <w:rPr>
                <w:rFonts w:ascii="Candara" w:eastAsia="Calibri" w:hAnsi="Candara" w:cstheme="majorHAnsi"/>
                <w:color w:val="000000"/>
              </w:rPr>
              <w:t>:</w:t>
            </w:r>
          </w:p>
          <w:p w14:paraId="3A671295" w14:textId="77777777" w:rsidR="00382E9D" w:rsidRPr="00940C57" w:rsidRDefault="00382E9D" w:rsidP="00382E9D">
            <w:pPr>
              <w:pStyle w:val="Prrafodelista"/>
              <w:numPr>
                <w:ilvl w:val="0"/>
                <w:numId w:val="8"/>
              </w:numPr>
              <w:pBdr>
                <w:top w:val="nil"/>
                <w:left w:val="nil"/>
                <w:bottom w:val="nil"/>
                <w:right w:val="nil"/>
                <w:between w:val="nil"/>
              </w:pBdr>
              <w:spacing w:line="240" w:lineRule="auto"/>
              <w:rPr>
                <w:rFonts w:ascii="Candara" w:eastAsia="Calibri" w:hAnsi="Candara" w:cstheme="majorHAnsi"/>
                <w:color w:val="000000"/>
              </w:rPr>
            </w:pPr>
            <w:r w:rsidRPr="00940C57">
              <w:rPr>
                <w:rFonts w:ascii="Candara" w:eastAsia="Calibri" w:hAnsi="Candara" w:cstheme="majorHAnsi"/>
                <w:color w:val="000000"/>
              </w:rPr>
              <w:t>Objetivo y campo de aplicación</w:t>
            </w:r>
          </w:p>
          <w:p w14:paraId="1F40A337" w14:textId="77777777" w:rsidR="00382E9D" w:rsidRPr="00940C57" w:rsidRDefault="00382E9D" w:rsidP="00382E9D">
            <w:pPr>
              <w:pStyle w:val="Prrafodelista"/>
              <w:numPr>
                <w:ilvl w:val="0"/>
                <w:numId w:val="8"/>
              </w:numPr>
              <w:pBdr>
                <w:top w:val="nil"/>
                <w:left w:val="nil"/>
                <w:bottom w:val="nil"/>
                <w:right w:val="nil"/>
                <w:between w:val="nil"/>
              </w:pBdr>
              <w:spacing w:line="240" w:lineRule="auto"/>
              <w:rPr>
                <w:rFonts w:ascii="Candara" w:eastAsia="Calibri" w:hAnsi="Candara" w:cstheme="majorHAnsi"/>
                <w:color w:val="000000"/>
              </w:rPr>
            </w:pPr>
            <w:r w:rsidRPr="00940C57">
              <w:rPr>
                <w:rFonts w:ascii="Candara" w:eastAsia="Calibri" w:hAnsi="Candara" w:cstheme="majorHAnsi"/>
                <w:color w:val="000000"/>
              </w:rPr>
              <w:t>Referencias</w:t>
            </w:r>
          </w:p>
          <w:p w14:paraId="0DC23A98" w14:textId="77777777" w:rsidR="00382E9D" w:rsidRPr="00940C57" w:rsidRDefault="00382E9D" w:rsidP="00382E9D">
            <w:pPr>
              <w:pStyle w:val="Prrafodelista"/>
              <w:numPr>
                <w:ilvl w:val="0"/>
                <w:numId w:val="8"/>
              </w:numPr>
              <w:pBdr>
                <w:top w:val="nil"/>
                <w:left w:val="nil"/>
                <w:bottom w:val="nil"/>
                <w:right w:val="nil"/>
                <w:between w:val="nil"/>
              </w:pBdr>
              <w:spacing w:line="240" w:lineRule="auto"/>
              <w:rPr>
                <w:rFonts w:ascii="Candara" w:eastAsia="Calibri" w:hAnsi="Candara" w:cstheme="majorHAnsi"/>
                <w:color w:val="000000"/>
              </w:rPr>
            </w:pPr>
            <w:r w:rsidRPr="00940C57">
              <w:rPr>
                <w:rFonts w:ascii="Candara" w:eastAsia="Calibri" w:hAnsi="Candara" w:cstheme="majorHAnsi"/>
                <w:color w:val="000000"/>
              </w:rPr>
              <w:t>Definiciones</w:t>
            </w:r>
          </w:p>
          <w:p w14:paraId="6F4E82E0" w14:textId="77777777" w:rsidR="00382E9D" w:rsidRPr="00940C57" w:rsidRDefault="00382E9D" w:rsidP="00382E9D">
            <w:pPr>
              <w:pStyle w:val="Prrafodelista"/>
              <w:numPr>
                <w:ilvl w:val="0"/>
                <w:numId w:val="8"/>
              </w:numPr>
              <w:pBdr>
                <w:top w:val="nil"/>
                <w:left w:val="nil"/>
                <w:bottom w:val="nil"/>
                <w:right w:val="nil"/>
                <w:between w:val="nil"/>
              </w:pBdr>
              <w:spacing w:line="240" w:lineRule="auto"/>
              <w:rPr>
                <w:rFonts w:ascii="Candara" w:eastAsia="Calibri" w:hAnsi="Candara" w:cstheme="majorHAnsi"/>
                <w:color w:val="000000"/>
              </w:rPr>
            </w:pPr>
            <w:r w:rsidRPr="00940C57">
              <w:rPr>
                <w:rFonts w:ascii="Candara" w:eastAsia="Calibri" w:hAnsi="Candara" w:cstheme="majorHAnsi"/>
                <w:color w:val="000000"/>
              </w:rPr>
              <w:t>Especificaciones</w:t>
            </w:r>
          </w:p>
          <w:p w14:paraId="31FFCB47" w14:textId="77777777" w:rsidR="00382E9D" w:rsidRPr="00940C57" w:rsidRDefault="00382E9D" w:rsidP="00382E9D">
            <w:pPr>
              <w:pStyle w:val="Prrafodelista"/>
              <w:numPr>
                <w:ilvl w:val="0"/>
                <w:numId w:val="8"/>
              </w:numPr>
              <w:pBdr>
                <w:top w:val="nil"/>
                <w:left w:val="nil"/>
                <w:bottom w:val="nil"/>
                <w:right w:val="nil"/>
                <w:between w:val="nil"/>
              </w:pBdr>
              <w:spacing w:line="240" w:lineRule="auto"/>
              <w:rPr>
                <w:rFonts w:ascii="Candara" w:eastAsia="Calibri" w:hAnsi="Candara" w:cstheme="majorHAnsi"/>
                <w:color w:val="000000"/>
              </w:rPr>
            </w:pPr>
            <w:r w:rsidRPr="00940C57">
              <w:rPr>
                <w:rFonts w:ascii="Candara" w:eastAsia="Calibri" w:hAnsi="Candara" w:cstheme="majorHAnsi"/>
                <w:color w:val="000000"/>
              </w:rPr>
              <w:t>Vigilancia de la norma</w:t>
            </w:r>
          </w:p>
          <w:p w14:paraId="3D263F08" w14:textId="77777777" w:rsidR="00382E9D" w:rsidRPr="00940C57" w:rsidRDefault="00382E9D" w:rsidP="00382E9D">
            <w:pPr>
              <w:pStyle w:val="Prrafodelista"/>
              <w:numPr>
                <w:ilvl w:val="0"/>
                <w:numId w:val="8"/>
              </w:numPr>
              <w:pBdr>
                <w:top w:val="nil"/>
                <w:left w:val="nil"/>
                <w:bottom w:val="nil"/>
                <w:right w:val="nil"/>
                <w:between w:val="nil"/>
              </w:pBdr>
              <w:spacing w:line="240" w:lineRule="auto"/>
              <w:rPr>
                <w:rFonts w:ascii="Candara" w:eastAsia="Calibri" w:hAnsi="Candara" w:cstheme="majorHAnsi"/>
                <w:color w:val="000000"/>
              </w:rPr>
            </w:pPr>
            <w:r w:rsidRPr="00940C57">
              <w:rPr>
                <w:rFonts w:ascii="Candara" w:eastAsia="Calibri" w:hAnsi="Candara" w:cstheme="majorHAnsi"/>
                <w:color w:val="000000"/>
              </w:rPr>
              <w:t>Sanciones</w:t>
            </w:r>
          </w:p>
          <w:p w14:paraId="7F4CE062" w14:textId="77777777" w:rsidR="00382E9D" w:rsidRDefault="00382E9D" w:rsidP="00382E9D">
            <w:pPr>
              <w:pBdr>
                <w:top w:val="nil"/>
                <w:left w:val="nil"/>
                <w:bottom w:val="nil"/>
                <w:right w:val="nil"/>
                <w:between w:val="nil"/>
              </w:pBdr>
              <w:rPr>
                <w:rFonts w:ascii="Candara" w:eastAsia="Calibri" w:hAnsi="Candara" w:cstheme="majorHAnsi"/>
                <w:color w:val="000000"/>
              </w:rPr>
            </w:pPr>
            <w:r w:rsidRPr="00940C57">
              <w:rPr>
                <w:rFonts w:ascii="Candara" w:eastAsia="Calibri" w:hAnsi="Candara" w:cstheme="majorHAnsi"/>
                <w:color w:val="000000"/>
              </w:rPr>
              <w:t xml:space="preserve">Realizar </w:t>
            </w:r>
            <w:r>
              <w:rPr>
                <w:rFonts w:ascii="Candara" w:eastAsia="Calibri" w:hAnsi="Candara" w:cstheme="majorHAnsi"/>
                <w:color w:val="000000"/>
              </w:rPr>
              <w:t>un cuadro sinóptico</w:t>
            </w:r>
            <w:r w:rsidRPr="00940C57">
              <w:rPr>
                <w:rFonts w:ascii="Candara" w:eastAsia="Calibri" w:hAnsi="Candara" w:cstheme="majorHAnsi"/>
                <w:color w:val="000000"/>
              </w:rPr>
              <w:t xml:space="preserve"> en hojas blancas o en formato word, letra arial 12.</w:t>
            </w:r>
          </w:p>
        </w:tc>
        <w:tc>
          <w:tcPr>
            <w:tcW w:w="1701" w:type="dxa"/>
            <w:vAlign w:val="center"/>
          </w:tcPr>
          <w:p w14:paraId="4348FE92" w14:textId="77777777" w:rsidR="00382E9D" w:rsidRPr="001C55F0" w:rsidRDefault="00382E9D" w:rsidP="00382E9D">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Cuadro sinóptico</w:t>
            </w:r>
          </w:p>
        </w:tc>
        <w:tc>
          <w:tcPr>
            <w:tcW w:w="2126" w:type="dxa"/>
            <w:vAlign w:val="center"/>
          </w:tcPr>
          <w:p w14:paraId="625B0153" w14:textId="77777777" w:rsidR="00382E9D" w:rsidRDefault="00382E9D" w:rsidP="00382E9D">
            <w:pPr>
              <w:pStyle w:val="Default"/>
              <w:spacing w:after="120"/>
              <w:ind w:left="38"/>
              <w:jc w:val="both"/>
              <w:rPr>
                <w:rFonts w:ascii="Candara" w:hAnsi="Candara"/>
                <w:color w:val="auto"/>
                <w:spacing w:val="4"/>
              </w:rPr>
            </w:pPr>
            <w:r>
              <w:rPr>
                <w:rFonts w:ascii="Candara" w:hAnsi="Candara"/>
                <w:color w:val="auto"/>
                <w:spacing w:val="4"/>
              </w:rPr>
              <w:t xml:space="preserve">Liga: </w:t>
            </w:r>
            <w:hyperlink r:id="rId34" w:anchor="NOMS%20en%20Materia%20de%20Protecci%C3%B3n%20de%20Flora%20y%20Fauna%C2%A0" w:history="1">
              <w:r w:rsidRPr="00FF684A">
                <w:rPr>
                  <w:rStyle w:val="Hipervnculo"/>
                  <w:rFonts w:ascii="Candara" w:hAnsi="Candara"/>
                  <w:spacing w:val="4"/>
                  <w:sz w:val="20"/>
                  <w:szCs w:val="20"/>
                </w:rPr>
                <w:t>https://www.cmic.org.mx/comisiones/Sectoriales/medioambiente/Varios/Leyes_y_Normas_SEMARNAT/NOM/nom.htm#NOMS%20en%20Materia%20de%20Protecci%C3%B3n%20de%20Flora%20y%20Fauna%C2%A0</w:t>
              </w:r>
            </w:hyperlink>
            <w:r w:rsidRPr="004936E3">
              <w:rPr>
                <w:rFonts w:ascii="Candara" w:hAnsi="Candara"/>
                <w:color w:val="auto"/>
                <w:spacing w:val="4"/>
                <w:sz w:val="20"/>
                <w:szCs w:val="20"/>
              </w:rPr>
              <w:t xml:space="preserve"> </w:t>
            </w:r>
          </w:p>
        </w:tc>
        <w:tc>
          <w:tcPr>
            <w:tcW w:w="1235" w:type="dxa"/>
            <w:vAlign w:val="center"/>
          </w:tcPr>
          <w:p w14:paraId="584EC8A2"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6173D5E0"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(04-08 octubre)</w:t>
            </w:r>
          </w:p>
        </w:tc>
      </w:tr>
      <w:tr w:rsidR="00382E9D" w:rsidRPr="00D575C6" w14:paraId="59F6CFC5" w14:textId="77777777" w:rsidTr="00382E9D">
        <w:tc>
          <w:tcPr>
            <w:tcW w:w="541" w:type="dxa"/>
            <w:vAlign w:val="center"/>
          </w:tcPr>
          <w:p w14:paraId="565F999A"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p>
        </w:tc>
        <w:tc>
          <w:tcPr>
            <w:tcW w:w="1581" w:type="dxa"/>
            <w:vAlign w:val="center"/>
          </w:tcPr>
          <w:p w14:paraId="2C9492BF"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Políticas Públicas en Materia Ambiental</w:t>
            </w:r>
          </w:p>
        </w:tc>
        <w:tc>
          <w:tcPr>
            <w:tcW w:w="1701" w:type="dxa"/>
            <w:vAlign w:val="center"/>
          </w:tcPr>
          <w:p w14:paraId="5ACE6F25"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Manejo de residuos sólidos</w:t>
            </w:r>
          </w:p>
        </w:tc>
        <w:tc>
          <w:tcPr>
            <w:tcW w:w="4394" w:type="dxa"/>
            <w:vAlign w:val="center"/>
          </w:tcPr>
          <w:p w14:paraId="3C8ABC67"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Consultar </w:t>
            </w:r>
            <w:r w:rsidRPr="00416521">
              <w:rPr>
                <w:rFonts w:ascii="Candara" w:eastAsia="Calibri" w:hAnsi="Candara" w:cstheme="majorHAnsi"/>
                <w:color w:val="000000"/>
              </w:rPr>
              <w:t>NORMA Oficial Mexicana NOM-161-SEMARNAT-2011</w:t>
            </w:r>
            <w:r>
              <w:rPr>
                <w:rFonts w:ascii="Candara" w:eastAsia="Calibri" w:hAnsi="Candara" w:cstheme="majorHAnsi"/>
                <w:color w:val="000000"/>
              </w:rPr>
              <w:t>.</w:t>
            </w:r>
          </w:p>
          <w:p w14:paraId="316A8CB7"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Identificar los apartados y desarrollar un mapa conceptual.</w:t>
            </w:r>
          </w:p>
        </w:tc>
        <w:tc>
          <w:tcPr>
            <w:tcW w:w="1701" w:type="dxa"/>
            <w:vAlign w:val="center"/>
          </w:tcPr>
          <w:p w14:paraId="5FA52564" w14:textId="77777777" w:rsidR="00382E9D" w:rsidRPr="001C55F0" w:rsidRDefault="00382E9D" w:rsidP="00382E9D">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Mapa conceptual</w:t>
            </w:r>
          </w:p>
        </w:tc>
        <w:tc>
          <w:tcPr>
            <w:tcW w:w="2126" w:type="dxa"/>
            <w:vAlign w:val="center"/>
          </w:tcPr>
          <w:p w14:paraId="5D985028" w14:textId="77777777" w:rsidR="00382E9D" w:rsidRDefault="00382E9D" w:rsidP="00382E9D">
            <w:pPr>
              <w:pStyle w:val="Default"/>
              <w:spacing w:after="120"/>
              <w:ind w:left="38"/>
              <w:jc w:val="both"/>
              <w:rPr>
                <w:rFonts w:ascii="Candara" w:hAnsi="Candara"/>
                <w:color w:val="auto"/>
                <w:spacing w:val="4"/>
              </w:rPr>
            </w:pPr>
            <w:r>
              <w:rPr>
                <w:rFonts w:ascii="Candara" w:hAnsi="Candara"/>
                <w:color w:val="auto"/>
                <w:spacing w:val="4"/>
              </w:rPr>
              <w:t>Consulta en la web</w:t>
            </w:r>
          </w:p>
        </w:tc>
        <w:tc>
          <w:tcPr>
            <w:tcW w:w="1235" w:type="dxa"/>
            <w:vAlign w:val="center"/>
          </w:tcPr>
          <w:p w14:paraId="3747FEC6"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6005CF83"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(11-15 octubre)</w:t>
            </w:r>
          </w:p>
        </w:tc>
      </w:tr>
      <w:tr w:rsidR="00382E9D" w:rsidRPr="00D575C6" w14:paraId="3E4CE74A" w14:textId="77777777" w:rsidTr="00382E9D">
        <w:tc>
          <w:tcPr>
            <w:tcW w:w="541" w:type="dxa"/>
            <w:vAlign w:val="center"/>
          </w:tcPr>
          <w:p w14:paraId="6C8DAA15"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9</w:t>
            </w:r>
          </w:p>
        </w:tc>
        <w:tc>
          <w:tcPr>
            <w:tcW w:w="1581" w:type="dxa"/>
            <w:vAlign w:val="center"/>
          </w:tcPr>
          <w:p w14:paraId="11C2C897"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Políticas Públicas en Materia Ambiental</w:t>
            </w:r>
          </w:p>
        </w:tc>
        <w:tc>
          <w:tcPr>
            <w:tcW w:w="1701" w:type="dxa"/>
            <w:vAlign w:val="center"/>
          </w:tcPr>
          <w:p w14:paraId="7895FE20"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Protección ambiental en exploración minera.</w:t>
            </w:r>
          </w:p>
        </w:tc>
        <w:tc>
          <w:tcPr>
            <w:tcW w:w="4394" w:type="dxa"/>
            <w:vAlign w:val="center"/>
          </w:tcPr>
          <w:p w14:paraId="2D431773" w14:textId="77777777" w:rsidR="00382E9D" w:rsidRDefault="00382E9D" w:rsidP="00382E9D">
            <w:pPr>
              <w:pBdr>
                <w:top w:val="nil"/>
                <w:left w:val="nil"/>
                <w:bottom w:val="nil"/>
                <w:right w:val="nil"/>
                <w:between w:val="nil"/>
              </w:pBdr>
              <w:rPr>
                <w:rFonts w:ascii="Candara" w:eastAsia="Calibri" w:hAnsi="Candara" w:cstheme="majorHAnsi"/>
                <w:color w:val="000000"/>
              </w:rPr>
            </w:pPr>
            <w:r w:rsidRPr="00416521">
              <w:rPr>
                <w:rFonts w:ascii="Candara" w:eastAsia="Calibri" w:hAnsi="Candara" w:cstheme="majorHAnsi"/>
                <w:color w:val="000000"/>
              </w:rPr>
              <w:t>NORMA Oficial Mexicana NOM-120-SEMARNAT-2020</w:t>
            </w:r>
            <w:r>
              <w:rPr>
                <w:rFonts w:ascii="Candara" w:eastAsia="Calibri" w:hAnsi="Candara" w:cstheme="majorHAnsi"/>
                <w:color w:val="000000"/>
              </w:rPr>
              <w:t>. Desarrolla un Diagrama con los apartados específicos que contempla la norma.</w:t>
            </w:r>
          </w:p>
        </w:tc>
        <w:tc>
          <w:tcPr>
            <w:tcW w:w="1701" w:type="dxa"/>
            <w:vAlign w:val="center"/>
          </w:tcPr>
          <w:p w14:paraId="01E75A24" w14:textId="77777777" w:rsidR="00382E9D" w:rsidRPr="001C55F0" w:rsidRDefault="00382E9D" w:rsidP="00382E9D">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Diagrama</w:t>
            </w:r>
          </w:p>
        </w:tc>
        <w:tc>
          <w:tcPr>
            <w:tcW w:w="2126" w:type="dxa"/>
          </w:tcPr>
          <w:p w14:paraId="2379D5DF" w14:textId="77777777" w:rsidR="00382E9D" w:rsidRDefault="00382E9D" w:rsidP="00382E9D">
            <w:pPr>
              <w:pStyle w:val="Default"/>
              <w:spacing w:after="120"/>
              <w:ind w:left="38"/>
              <w:jc w:val="both"/>
              <w:rPr>
                <w:rFonts w:ascii="Candara" w:hAnsi="Candara"/>
                <w:color w:val="auto"/>
                <w:spacing w:val="4"/>
              </w:rPr>
            </w:pPr>
            <w:r w:rsidRPr="002A5FCD">
              <w:rPr>
                <w:rFonts w:ascii="Candara" w:hAnsi="Candara"/>
                <w:color w:val="auto"/>
                <w:spacing w:val="4"/>
              </w:rPr>
              <w:t>Consulta en la web</w:t>
            </w:r>
          </w:p>
        </w:tc>
        <w:tc>
          <w:tcPr>
            <w:tcW w:w="1235" w:type="dxa"/>
            <w:vAlign w:val="center"/>
          </w:tcPr>
          <w:p w14:paraId="140E87BC"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0C79F8DD"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(18-22 octubre)</w:t>
            </w:r>
          </w:p>
        </w:tc>
      </w:tr>
      <w:tr w:rsidR="00382E9D" w:rsidRPr="00D575C6" w14:paraId="71103567" w14:textId="77777777" w:rsidTr="00382E9D">
        <w:tc>
          <w:tcPr>
            <w:tcW w:w="541" w:type="dxa"/>
            <w:shd w:val="clear" w:color="auto" w:fill="FFFF00"/>
            <w:vAlign w:val="center"/>
          </w:tcPr>
          <w:p w14:paraId="2751D3C8"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10</w:t>
            </w:r>
          </w:p>
        </w:tc>
        <w:tc>
          <w:tcPr>
            <w:tcW w:w="1581" w:type="dxa"/>
            <w:vAlign w:val="center"/>
          </w:tcPr>
          <w:p w14:paraId="09366797"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Políticas Públicas en Materia Ambiental</w:t>
            </w:r>
          </w:p>
        </w:tc>
        <w:tc>
          <w:tcPr>
            <w:tcW w:w="1701" w:type="dxa"/>
            <w:vAlign w:val="center"/>
          </w:tcPr>
          <w:p w14:paraId="0730CDB9"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Aprovechamiento de raíces y rizomas</w:t>
            </w:r>
          </w:p>
        </w:tc>
        <w:tc>
          <w:tcPr>
            <w:tcW w:w="4394" w:type="dxa"/>
            <w:vAlign w:val="center"/>
          </w:tcPr>
          <w:p w14:paraId="7650D8B8"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Consultar</w:t>
            </w:r>
            <w:r w:rsidRPr="00910700">
              <w:rPr>
                <w:rFonts w:ascii="Candara" w:eastAsia="Calibri" w:hAnsi="Candara" w:cstheme="majorHAnsi"/>
                <w:color w:val="000000"/>
              </w:rPr>
              <w:t xml:space="preserve"> </w:t>
            </w:r>
            <w:r>
              <w:rPr>
                <w:rFonts w:ascii="Candara" w:eastAsia="Calibri" w:hAnsi="Candara" w:cstheme="majorHAnsi"/>
                <w:color w:val="000000"/>
              </w:rPr>
              <w:t xml:space="preserve">la </w:t>
            </w:r>
            <w:r w:rsidRPr="00910700">
              <w:rPr>
                <w:rFonts w:ascii="Candara" w:eastAsia="Calibri" w:hAnsi="Candara" w:cstheme="majorHAnsi"/>
                <w:color w:val="000000"/>
              </w:rPr>
              <w:t>Norma Oficial Mexicana NOM-028-SEMARNAT-1996</w:t>
            </w:r>
            <w:r>
              <w:rPr>
                <w:rFonts w:ascii="Candara" w:eastAsia="Calibri" w:hAnsi="Candara" w:cstheme="majorHAnsi"/>
                <w:color w:val="000000"/>
              </w:rPr>
              <w:t>. Desarrollar los apartados de la norma en Diapositivas Power Point.</w:t>
            </w:r>
          </w:p>
        </w:tc>
        <w:tc>
          <w:tcPr>
            <w:tcW w:w="1701" w:type="dxa"/>
            <w:vAlign w:val="center"/>
          </w:tcPr>
          <w:p w14:paraId="1696F29F" w14:textId="77777777" w:rsidR="00382E9D" w:rsidRPr="001C55F0" w:rsidRDefault="00382E9D" w:rsidP="00382E9D">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Diapositivas</w:t>
            </w:r>
          </w:p>
        </w:tc>
        <w:tc>
          <w:tcPr>
            <w:tcW w:w="2126" w:type="dxa"/>
          </w:tcPr>
          <w:p w14:paraId="37E68744" w14:textId="77777777" w:rsidR="00382E9D" w:rsidRDefault="00382E9D" w:rsidP="00382E9D">
            <w:pPr>
              <w:pStyle w:val="Default"/>
              <w:spacing w:after="120"/>
              <w:ind w:left="38"/>
              <w:jc w:val="both"/>
              <w:rPr>
                <w:rFonts w:ascii="Candara" w:hAnsi="Candara"/>
                <w:color w:val="auto"/>
                <w:spacing w:val="4"/>
              </w:rPr>
            </w:pPr>
            <w:r w:rsidRPr="002A5FCD">
              <w:rPr>
                <w:rFonts w:ascii="Candara" w:hAnsi="Candara"/>
                <w:color w:val="auto"/>
                <w:spacing w:val="4"/>
              </w:rPr>
              <w:t>Consulta en la web</w:t>
            </w:r>
          </w:p>
        </w:tc>
        <w:tc>
          <w:tcPr>
            <w:tcW w:w="1235" w:type="dxa"/>
            <w:vAlign w:val="center"/>
          </w:tcPr>
          <w:p w14:paraId="21E01CD0"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2DBE1AA0"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(01-05 noviembre)</w:t>
            </w:r>
          </w:p>
        </w:tc>
      </w:tr>
      <w:tr w:rsidR="00382E9D" w:rsidRPr="00D575C6" w14:paraId="0B6A81BD" w14:textId="77777777" w:rsidTr="00382E9D">
        <w:tc>
          <w:tcPr>
            <w:tcW w:w="541" w:type="dxa"/>
            <w:vAlign w:val="center"/>
          </w:tcPr>
          <w:p w14:paraId="15DDA2FC"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w:t>
            </w:r>
          </w:p>
        </w:tc>
        <w:tc>
          <w:tcPr>
            <w:tcW w:w="1581" w:type="dxa"/>
            <w:vAlign w:val="center"/>
          </w:tcPr>
          <w:p w14:paraId="72C26D0B"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Políticas Públicas en Materia Ambiental</w:t>
            </w:r>
          </w:p>
        </w:tc>
        <w:tc>
          <w:tcPr>
            <w:tcW w:w="1701" w:type="dxa"/>
            <w:vAlign w:val="center"/>
          </w:tcPr>
          <w:p w14:paraId="27DE347C"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Uso del musgo, heno y doradilla.</w:t>
            </w:r>
          </w:p>
        </w:tc>
        <w:tc>
          <w:tcPr>
            <w:tcW w:w="4394" w:type="dxa"/>
            <w:vAlign w:val="center"/>
          </w:tcPr>
          <w:p w14:paraId="12904BB2"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Investigar la </w:t>
            </w:r>
            <w:r w:rsidRPr="00A639CB">
              <w:rPr>
                <w:rFonts w:ascii="Candara" w:eastAsia="Calibri" w:hAnsi="Candara" w:cstheme="majorHAnsi"/>
                <w:color w:val="000000"/>
              </w:rPr>
              <w:t>Norma Oficial Mexicana NOM-011-SEMARNAT-1996</w:t>
            </w:r>
            <w:r>
              <w:rPr>
                <w:rFonts w:ascii="Candara" w:eastAsia="Calibri" w:hAnsi="Candara" w:cstheme="majorHAnsi"/>
                <w:color w:val="000000"/>
              </w:rPr>
              <w:t xml:space="preserve">. </w:t>
            </w:r>
          </w:p>
          <w:p w14:paraId="44B4AC8D"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Desarrollar los apartados en un cuadro sinóptico.</w:t>
            </w:r>
          </w:p>
        </w:tc>
        <w:tc>
          <w:tcPr>
            <w:tcW w:w="1701" w:type="dxa"/>
            <w:vAlign w:val="center"/>
          </w:tcPr>
          <w:p w14:paraId="624C8299" w14:textId="77777777" w:rsidR="00382E9D" w:rsidRPr="001C55F0" w:rsidRDefault="00382E9D" w:rsidP="00382E9D">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Cuadro Sinóptico</w:t>
            </w:r>
          </w:p>
        </w:tc>
        <w:tc>
          <w:tcPr>
            <w:tcW w:w="2126" w:type="dxa"/>
          </w:tcPr>
          <w:p w14:paraId="2C3B1E92" w14:textId="77777777" w:rsidR="00382E9D" w:rsidRDefault="00382E9D" w:rsidP="00382E9D">
            <w:pPr>
              <w:pStyle w:val="Default"/>
              <w:spacing w:after="120"/>
              <w:ind w:left="38"/>
              <w:jc w:val="both"/>
              <w:rPr>
                <w:rFonts w:ascii="Candara" w:hAnsi="Candara"/>
                <w:color w:val="auto"/>
                <w:spacing w:val="4"/>
              </w:rPr>
            </w:pPr>
            <w:r w:rsidRPr="002A5FCD">
              <w:rPr>
                <w:rFonts w:ascii="Candara" w:hAnsi="Candara"/>
                <w:color w:val="auto"/>
                <w:spacing w:val="4"/>
              </w:rPr>
              <w:t>Consulta en la web</w:t>
            </w:r>
          </w:p>
        </w:tc>
        <w:tc>
          <w:tcPr>
            <w:tcW w:w="1235" w:type="dxa"/>
            <w:vAlign w:val="center"/>
          </w:tcPr>
          <w:p w14:paraId="73108B98"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5CC84E23"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(08-12 noviembre)</w:t>
            </w:r>
          </w:p>
        </w:tc>
      </w:tr>
      <w:tr w:rsidR="00382E9D" w:rsidRPr="00D575C6" w14:paraId="6BE46EA6" w14:textId="77777777" w:rsidTr="00382E9D">
        <w:tc>
          <w:tcPr>
            <w:tcW w:w="541" w:type="dxa"/>
            <w:vAlign w:val="center"/>
          </w:tcPr>
          <w:p w14:paraId="0FFFEE27"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12</w:t>
            </w:r>
          </w:p>
        </w:tc>
        <w:tc>
          <w:tcPr>
            <w:tcW w:w="1581" w:type="dxa"/>
            <w:vAlign w:val="center"/>
          </w:tcPr>
          <w:p w14:paraId="68601460"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Políticas Públicas en Materia Ambiental</w:t>
            </w:r>
          </w:p>
        </w:tc>
        <w:tc>
          <w:tcPr>
            <w:tcW w:w="1701" w:type="dxa"/>
            <w:vAlign w:val="center"/>
          </w:tcPr>
          <w:p w14:paraId="48FA8848"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Aprovechamiento de leña para uso doméstico.</w:t>
            </w:r>
          </w:p>
        </w:tc>
        <w:tc>
          <w:tcPr>
            <w:tcW w:w="4394" w:type="dxa"/>
            <w:vAlign w:val="center"/>
          </w:tcPr>
          <w:p w14:paraId="4E4B1117"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Indagar el contenido de la </w:t>
            </w:r>
            <w:r w:rsidRPr="00A639CB">
              <w:rPr>
                <w:rFonts w:ascii="Candara" w:eastAsia="Calibri" w:hAnsi="Candara" w:cstheme="majorHAnsi"/>
                <w:color w:val="000000"/>
              </w:rPr>
              <w:t>Norma Oficial Mexicana NOM-012-SEMARNAT-1996</w:t>
            </w:r>
            <w:r>
              <w:rPr>
                <w:rFonts w:ascii="Candara" w:eastAsia="Calibri" w:hAnsi="Candara" w:cstheme="majorHAnsi"/>
                <w:color w:val="000000"/>
              </w:rPr>
              <w:t>.</w:t>
            </w:r>
          </w:p>
          <w:p w14:paraId="30DB7E84"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Elaborar un diagrama radial con la información obtenida de cada uno de los apartados.</w:t>
            </w:r>
          </w:p>
        </w:tc>
        <w:tc>
          <w:tcPr>
            <w:tcW w:w="1701" w:type="dxa"/>
            <w:vAlign w:val="center"/>
          </w:tcPr>
          <w:p w14:paraId="6F915BA7" w14:textId="77777777" w:rsidR="00382E9D" w:rsidRPr="001C55F0" w:rsidRDefault="00382E9D" w:rsidP="00382E9D">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Diagrama radial</w:t>
            </w:r>
          </w:p>
        </w:tc>
        <w:tc>
          <w:tcPr>
            <w:tcW w:w="2126" w:type="dxa"/>
          </w:tcPr>
          <w:p w14:paraId="3675FD5F" w14:textId="77777777" w:rsidR="00382E9D" w:rsidRDefault="00382E9D" w:rsidP="00382E9D">
            <w:pPr>
              <w:pStyle w:val="Default"/>
              <w:spacing w:after="120"/>
              <w:ind w:left="38"/>
              <w:jc w:val="both"/>
              <w:rPr>
                <w:rFonts w:ascii="Candara" w:hAnsi="Candara"/>
                <w:color w:val="auto"/>
                <w:spacing w:val="4"/>
              </w:rPr>
            </w:pPr>
            <w:r w:rsidRPr="002A5FCD">
              <w:rPr>
                <w:rFonts w:ascii="Candara" w:hAnsi="Candara"/>
                <w:color w:val="auto"/>
                <w:spacing w:val="4"/>
              </w:rPr>
              <w:t>Consulta en la web</w:t>
            </w:r>
          </w:p>
        </w:tc>
        <w:tc>
          <w:tcPr>
            <w:tcW w:w="1235" w:type="dxa"/>
            <w:vAlign w:val="center"/>
          </w:tcPr>
          <w:p w14:paraId="6785E7F9"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172119B8"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(15-19 noviembre)</w:t>
            </w:r>
          </w:p>
        </w:tc>
      </w:tr>
      <w:tr w:rsidR="00382E9D" w:rsidRPr="00D575C6" w14:paraId="3543F4A7" w14:textId="77777777" w:rsidTr="00382E9D">
        <w:tc>
          <w:tcPr>
            <w:tcW w:w="541" w:type="dxa"/>
            <w:vAlign w:val="center"/>
          </w:tcPr>
          <w:p w14:paraId="3575C919"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w:t>
            </w:r>
          </w:p>
        </w:tc>
        <w:tc>
          <w:tcPr>
            <w:tcW w:w="1581" w:type="dxa"/>
            <w:vAlign w:val="center"/>
          </w:tcPr>
          <w:p w14:paraId="02B0820D"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Políticas Públicas en Materia Ambiental</w:t>
            </w:r>
          </w:p>
        </w:tc>
        <w:tc>
          <w:tcPr>
            <w:tcW w:w="1701" w:type="dxa"/>
            <w:vAlign w:val="center"/>
          </w:tcPr>
          <w:p w14:paraId="4879E884"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NOM en materia de suelos.</w:t>
            </w:r>
          </w:p>
        </w:tc>
        <w:tc>
          <w:tcPr>
            <w:tcW w:w="4394" w:type="dxa"/>
            <w:vAlign w:val="center"/>
          </w:tcPr>
          <w:p w14:paraId="07D9E7DA"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Del listado oficial, elige una norma que considere el contexto o se requiera aplicar en tu municipio, con base a alguna actividad ilegal o que esté dañando el recurso suelo. Elabora diapositivas con los apartados de la norma.</w:t>
            </w:r>
          </w:p>
        </w:tc>
        <w:tc>
          <w:tcPr>
            <w:tcW w:w="1701" w:type="dxa"/>
            <w:vAlign w:val="center"/>
          </w:tcPr>
          <w:p w14:paraId="4DA03CC8" w14:textId="77777777" w:rsidR="00382E9D" w:rsidRPr="001C55F0" w:rsidRDefault="00382E9D" w:rsidP="00382E9D">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Diapositivas</w:t>
            </w:r>
          </w:p>
        </w:tc>
        <w:tc>
          <w:tcPr>
            <w:tcW w:w="2126" w:type="dxa"/>
          </w:tcPr>
          <w:p w14:paraId="1748B367" w14:textId="77777777" w:rsidR="00382E9D" w:rsidRDefault="00382E9D" w:rsidP="00382E9D">
            <w:pPr>
              <w:pStyle w:val="Default"/>
              <w:spacing w:after="120"/>
              <w:ind w:left="38"/>
              <w:jc w:val="both"/>
              <w:rPr>
                <w:rFonts w:ascii="Candara" w:hAnsi="Candara"/>
                <w:color w:val="auto"/>
                <w:spacing w:val="4"/>
              </w:rPr>
            </w:pPr>
            <w:r w:rsidRPr="002A5FCD">
              <w:rPr>
                <w:rFonts w:ascii="Candara" w:hAnsi="Candara"/>
                <w:color w:val="auto"/>
                <w:spacing w:val="4"/>
              </w:rPr>
              <w:t>Consulta en la web</w:t>
            </w:r>
          </w:p>
        </w:tc>
        <w:tc>
          <w:tcPr>
            <w:tcW w:w="1235" w:type="dxa"/>
            <w:vAlign w:val="center"/>
          </w:tcPr>
          <w:p w14:paraId="5B173BBA"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255B2916"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(22-26 noviembre)</w:t>
            </w:r>
          </w:p>
        </w:tc>
      </w:tr>
      <w:tr w:rsidR="00382E9D" w:rsidRPr="00D575C6" w14:paraId="2488AA09" w14:textId="77777777" w:rsidTr="00382E9D">
        <w:tc>
          <w:tcPr>
            <w:tcW w:w="541" w:type="dxa"/>
            <w:vAlign w:val="center"/>
          </w:tcPr>
          <w:p w14:paraId="0B0D8556"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14</w:t>
            </w:r>
          </w:p>
        </w:tc>
        <w:tc>
          <w:tcPr>
            <w:tcW w:w="1581" w:type="dxa"/>
            <w:vAlign w:val="center"/>
          </w:tcPr>
          <w:p w14:paraId="20C0DF7A"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Políticas Públicas en Materia Ambiental</w:t>
            </w:r>
          </w:p>
        </w:tc>
        <w:tc>
          <w:tcPr>
            <w:tcW w:w="1701" w:type="dxa"/>
            <w:vAlign w:val="center"/>
          </w:tcPr>
          <w:p w14:paraId="224A1DBE"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NOM en materia de impacto ambiental.</w:t>
            </w:r>
          </w:p>
        </w:tc>
        <w:tc>
          <w:tcPr>
            <w:tcW w:w="4394" w:type="dxa"/>
            <w:vAlign w:val="center"/>
          </w:tcPr>
          <w:p w14:paraId="1063D45F"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Elige una norma de impacto ambiental que se relacione a las actividades establecidas en tu región y que estén afectando el ambiente. Concentra la información en un mapa conceptual.</w:t>
            </w:r>
          </w:p>
        </w:tc>
        <w:tc>
          <w:tcPr>
            <w:tcW w:w="1701" w:type="dxa"/>
            <w:vAlign w:val="center"/>
          </w:tcPr>
          <w:p w14:paraId="60D70BE3" w14:textId="77777777" w:rsidR="00382E9D" w:rsidRPr="001C55F0" w:rsidRDefault="00382E9D" w:rsidP="00382E9D">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Mapa conceptual</w:t>
            </w:r>
          </w:p>
        </w:tc>
        <w:tc>
          <w:tcPr>
            <w:tcW w:w="2126" w:type="dxa"/>
          </w:tcPr>
          <w:p w14:paraId="34EFF954" w14:textId="77777777" w:rsidR="00382E9D" w:rsidRDefault="00382E9D" w:rsidP="00382E9D">
            <w:pPr>
              <w:pStyle w:val="Default"/>
              <w:spacing w:after="120"/>
              <w:ind w:left="38"/>
              <w:jc w:val="both"/>
              <w:rPr>
                <w:rFonts w:ascii="Candara" w:hAnsi="Candara"/>
                <w:color w:val="auto"/>
                <w:spacing w:val="4"/>
              </w:rPr>
            </w:pPr>
            <w:r w:rsidRPr="002A5FCD">
              <w:rPr>
                <w:rFonts w:ascii="Candara" w:hAnsi="Candara"/>
                <w:color w:val="auto"/>
                <w:spacing w:val="4"/>
              </w:rPr>
              <w:t>Consulta en la web</w:t>
            </w:r>
          </w:p>
        </w:tc>
        <w:tc>
          <w:tcPr>
            <w:tcW w:w="1235" w:type="dxa"/>
            <w:vAlign w:val="center"/>
          </w:tcPr>
          <w:p w14:paraId="753CDAA3"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3A9C983A"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(29 Nov-03 Dic)</w:t>
            </w:r>
          </w:p>
        </w:tc>
      </w:tr>
    </w:tbl>
    <w:p w14:paraId="29EFE141" w14:textId="77777777" w:rsidR="00382E9D" w:rsidRDefault="00382E9D" w:rsidP="00382E9D">
      <w:pPr>
        <w:pBdr>
          <w:top w:val="nil"/>
          <w:left w:val="nil"/>
          <w:bottom w:val="nil"/>
          <w:right w:val="nil"/>
          <w:between w:val="nil"/>
        </w:pBdr>
        <w:spacing w:line="240" w:lineRule="auto"/>
        <w:rPr>
          <w:rFonts w:asciiTheme="majorHAnsi" w:eastAsia="Calibri" w:hAnsiTheme="majorHAnsi" w:cstheme="majorHAnsi"/>
          <w:color w:val="000000"/>
        </w:rPr>
      </w:pPr>
    </w:p>
    <w:p w14:paraId="72A1471D"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30320ED5"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0B6FDF6B"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5DDABDC6"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2BAF2DB9"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7A79CF0C"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2E08EC15"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2755AAB0"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1C81D93D" w14:textId="77777777" w:rsidR="00382E9D" w:rsidRPr="00D575C6" w:rsidRDefault="00382E9D" w:rsidP="00382E9D">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w:t>
      </w:r>
      <w:r>
        <w:rPr>
          <w:rFonts w:ascii="Candara" w:eastAsia="Calibri" w:hAnsi="Candara" w:cstheme="majorHAnsi"/>
          <w:color w:val="000000"/>
        </w:rPr>
        <w:t xml:space="preserve">SEMESTRE AGOSTO-DICIEMBRE </w:t>
      </w:r>
      <w:r w:rsidRPr="00D575C6">
        <w:rPr>
          <w:rFonts w:ascii="Candara" w:eastAsia="Calibri" w:hAnsi="Candara" w:cstheme="majorHAnsi"/>
          <w:color w:val="000000"/>
        </w:rPr>
        <w:t>202</w:t>
      </w:r>
      <w:r>
        <w:rPr>
          <w:rFonts w:ascii="Candara" w:eastAsia="Calibri" w:hAnsi="Candara" w:cstheme="majorHAnsi"/>
          <w:color w:val="000000"/>
        </w:rPr>
        <w:t>1</w:t>
      </w:r>
    </w:p>
    <w:p w14:paraId="3C77AE96" w14:textId="77777777" w:rsidR="00382E9D" w:rsidRPr="00D575C6" w:rsidRDefault="00382E9D" w:rsidP="00382E9D">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Maestro</w:t>
      </w:r>
      <w:r>
        <w:rPr>
          <w:rFonts w:ascii="Candara" w:eastAsia="Calibri" w:hAnsi="Candara" w:cstheme="majorHAnsi"/>
          <w:color w:val="000000"/>
        </w:rPr>
        <w:t>: Elvis García López</w:t>
      </w:r>
    </w:p>
    <w:p w14:paraId="56717786" w14:textId="77777777" w:rsidR="00382E9D" w:rsidRPr="00D575C6" w:rsidRDefault="00382E9D" w:rsidP="00382E9D">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Fisiología vegetal</w:t>
      </w:r>
    </w:p>
    <w:p w14:paraId="5A033103" w14:textId="77777777" w:rsidR="00382E9D" w:rsidRPr="00D575C6" w:rsidRDefault="00382E9D" w:rsidP="00382E9D">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 xml:space="preserve">Tercero </w:t>
      </w:r>
    </w:p>
    <w:p w14:paraId="477C180E" w14:textId="77777777" w:rsidR="00382E9D" w:rsidRPr="00D575C6" w:rsidRDefault="00382E9D" w:rsidP="00382E9D">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Carrera:</w:t>
      </w:r>
      <w:r>
        <w:rPr>
          <w:rFonts w:ascii="Candara" w:eastAsia="Calibri" w:hAnsi="Candara" w:cstheme="majorHAnsi"/>
          <w:color w:val="000000"/>
        </w:rPr>
        <w:t xml:space="preserve"> Producción Agropecuaria Sustentable </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560"/>
        <w:gridCol w:w="4394"/>
        <w:gridCol w:w="1093"/>
      </w:tblGrid>
      <w:tr w:rsidR="00382E9D" w:rsidRPr="00D575C6" w14:paraId="4F1B4779" w14:textId="77777777" w:rsidTr="00382E9D">
        <w:tc>
          <w:tcPr>
            <w:tcW w:w="13279" w:type="dxa"/>
            <w:gridSpan w:val="7"/>
          </w:tcPr>
          <w:p w14:paraId="7EB3B45D" w14:textId="77777777" w:rsidR="00382E9D" w:rsidRPr="00D575C6" w:rsidRDefault="00382E9D" w:rsidP="00382E9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382E9D" w:rsidRPr="00D575C6" w14:paraId="2E73264D" w14:textId="77777777" w:rsidTr="00382E9D">
        <w:tc>
          <w:tcPr>
            <w:tcW w:w="541" w:type="dxa"/>
            <w:shd w:val="clear" w:color="auto" w:fill="FBE5D5"/>
            <w:vAlign w:val="center"/>
          </w:tcPr>
          <w:p w14:paraId="6491D82D" w14:textId="77777777" w:rsidR="00382E9D" w:rsidRPr="00D575C6" w:rsidRDefault="00382E9D" w:rsidP="00382E9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14:paraId="4A1F33C7" w14:textId="77777777" w:rsidR="00382E9D" w:rsidRPr="00D575C6" w:rsidRDefault="00382E9D" w:rsidP="00382E9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14:paraId="2A1235AE" w14:textId="77777777" w:rsidR="00382E9D" w:rsidRPr="00D575C6" w:rsidRDefault="00382E9D" w:rsidP="00382E9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409" w:type="dxa"/>
            <w:shd w:val="clear" w:color="auto" w:fill="FBE5D5"/>
            <w:vAlign w:val="center"/>
          </w:tcPr>
          <w:p w14:paraId="17A22CA1" w14:textId="77777777" w:rsidR="00382E9D" w:rsidRPr="00D575C6" w:rsidRDefault="00382E9D" w:rsidP="00382E9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560" w:type="dxa"/>
            <w:shd w:val="clear" w:color="auto" w:fill="FBE5D5"/>
            <w:vAlign w:val="center"/>
          </w:tcPr>
          <w:p w14:paraId="4396DCDA" w14:textId="77777777" w:rsidR="00382E9D" w:rsidRPr="00D575C6" w:rsidRDefault="00382E9D" w:rsidP="00382E9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4394" w:type="dxa"/>
            <w:shd w:val="clear" w:color="auto" w:fill="FBE5D5"/>
            <w:vAlign w:val="center"/>
          </w:tcPr>
          <w:p w14:paraId="0DA37229" w14:textId="77777777" w:rsidR="00382E9D" w:rsidRPr="00D575C6" w:rsidRDefault="00382E9D" w:rsidP="00382E9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w:t>
            </w:r>
            <w:r>
              <w:rPr>
                <w:rFonts w:ascii="Candara" w:eastAsia="Calibri" w:hAnsi="Candara" w:cstheme="majorHAnsi"/>
                <w:color w:val="000000"/>
              </w:rPr>
              <w:t>l</w:t>
            </w:r>
            <w:r w:rsidRPr="00D575C6">
              <w:rPr>
                <w:rFonts w:ascii="Candara" w:eastAsia="Calibri" w:hAnsi="Candara" w:cstheme="majorHAnsi"/>
                <w:color w:val="000000"/>
              </w:rPr>
              <w:t xml:space="preserve"> de apoyo</w:t>
            </w:r>
          </w:p>
        </w:tc>
        <w:tc>
          <w:tcPr>
            <w:tcW w:w="1093" w:type="dxa"/>
            <w:shd w:val="clear" w:color="auto" w:fill="FBE5D5"/>
            <w:vAlign w:val="center"/>
          </w:tcPr>
          <w:p w14:paraId="525F5600" w14:textId="77777777" w:rsidR="00382E9D" w:rsidRPr="00D575C6" w:rsidRDefault="00382E9D" w:rsidP="00382E9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382E9D" w:rsidRPr="00D575C6" w14:paraId="01AAC86A" w14:textId="77777777" w:rsidTr="00382E9D">
        <w:tc>
          <w:tcPr>
            <w:tcW w:w="541" w:type="dxa"/>
            <w:vAlign w:val="center"/>
          </w:tcPr>
          <w:p w14:paraId="12912BD2"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14:paraId="664AD494"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Fisiología vegetal</w:t>
            </w:r>
          </w:p>
        </w:tc>
        <w:tc>
          <w:tcPr>
            <w:tcW w:w="1701" w:type="dxa"/>
            <w:vAlign w:val="center"/>
          </w:tcPr>
          <w:p w14:paraId="5FCA21EF"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a la fisiología vegetal</w:t>
            </w:r>
          </w:p>
        </w:tc>
        <w:tc>
          <w:tcPr>
            <w:tcW w:w="2409" w:type="dxa"/>
            <w:vAlign w:val="center"/>
          </w:tcPr>
          <w:p w14:paraId="6884A470"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sidRPr="00C21343">
              <w:rPr>
                <w:rFonts w:ascii="Candara" w:eastAsia="Calibri" w:hAnsi="Candara" w:cstheme="majorHAnsi"/>
                <w:color w:val="000000"/>
              </w:rPr>
              <w:t>Realizar una síntesis de las temáticas (relaciones hídricas, nutrición, fotosíntesis, respiración, crecimiento, fijación, hormonas, fotomorfogenesis y biotecnología) que trata la fisiología vegetal del artículo: Evolución de la Fisiología Vegetal en los últimos 100 años</w:t>
            </w:r>
          </w:p>
        </w:tc>
        <w:tc>
          <w:tcPr>
            <w:tcW w:w="1560" w:type="dxa"/>
            <w:vAlign w:val="center"/>
          </w:tcPr>
          <w:p w14:paraId="43A55BFE" w14:textId="77777777" w:rsidR="00382E9D" w:rsidRPr="00F405A8"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Síntesis en formato libre </w:t>
            </w:r>
          </w:p>
        </w:tc>
        <w:tc>
          <w:tcPr>
            <w:tcW w:w="4394" w:type="dxa"/>
            <w:vAlign w:val="center"/>
          </w:tcPr>
          <w:p w14:paraId="39C6EA0D" w14:textId="77777777" w:rsidR="00382E9D" w:rsidRPr="00C84E32" w:rsidRDefault="00382E9D" w:rsidP="00382E9D">
            <w:pPr>
              <w:pStyle w:val="Default"/>
              <w:ind w:left="38"/>
              <w:rPr>
                <w:rFonts w:ascii="Candara" w:eastAsia="Calibri" w:hAnsi="Candara" w:cstheme="majorHAnsi"/>
                <w:color w:val="auto"/>
              </w:rPr>
            </w:pPr>
            <w:r w:rsidRPr="00C84E32">
              <w:rPr>
                <w:rFonts w:ascii="Candara" w:eastAsia="Calibri" w:hAnsi="Candara" w:cstheme="majorHAnsi"/>
                <w:color w:val="auto"/>
              </w:rPr>
              <w:t>Ortuño T.A.M., Díaz E.L., Del Río C.J.A. 2015. Evolución de la Fisiología Vegetal en los últimos 100 años. Revista Eubacteria. Cien años de avances en ciencias de la vida. 34: 74-82</w:t>
            </w:r>
          </w:p>
          <w:p w14:paraId="1F0DD934" w14:textId="77777777" w:rsidR="00382E9D" w:rsidRPr="00C84E32" w:rsidRDefault="008361BA" w:rsidP="00382E9D">
            <w:pPr>
              <w:pStyle w:val="Default"/>
              <w:jc w:val="both"/>
              <w:rPr>
                <w:rFonts w:ascii="Candara" w:eastAsia="Calibri" w:hAnsi="Candara" w:cstheme="majorHAnsi"/>
                <w:color w:val="auto"/>
                <w:lang w:val="en-US"/>
              </w:rPr>
            </w:pPr>
            <w:hyperlink r:id="rId35" w:history="1">
              <w:r w:rsidR="00382E9D" w:rsidRPr="002F409C">
                <w:rPr>
                  <w:rStyle w:val="Hipervnculo"/>
                  <w:rFonts w:ascii="Candara" w:eastAsia="Calibri" w:hAnsi="Candara" w:cstheme="majorHAnsi"/>
                </w:rPr>
                <w:t>https://www.um.es/eubacteria/Fisiologia_vegetal_Eubacteria34.pdf</w:t>
              </w:r>
            </w:hyperlink>
          </w:p>
        </w:tc>
        <w:tc>
          <w:tcPr>
            <w:tcW w:w="1093" w:type="dxa"/>
            <w:vAlign w:val="center"/>
          </w:tcPr>
          <w:p w14:paraId="7152699E"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382E9D" w:rsidRPr="00D575C6" w14:paraId="276CBD09" w14:textId="77777777" w:rsidTr="00382E9D">
        <w:tc>
          <w:tcPr>
            <w:tcW w:w="541" w:type="dxa"/>
            <w:vAlign w:val="center"/>
          </w:tcPr>
          <w:p w14:paraId="0FD74149"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2</w:t>
            </w:r>
          </w:p>
        </w:tc>
        <w:tc>
          <w:tcPr>
            <w:tcW w:w="1581" w:type="dxa"/>
            <w:vAlign w:val="center"/>
          </w:tcPr>
          <w:p w14:paraId="4FF03888"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Fisiología vegetal</w:t>
            </w:r>
          </w:p>
        </w:tc>
        <w:tc>
          <w:tcPr>
            <w:tcW w:w="1701" w:type="dxa"/>
            <w:vAlign w:val="center"/>
          </w:tcPr>
          <w:p w14:paraId="4DB58DED"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a la fisiología vegetal</w:t>
            </w:r>
          </w:p>
        </w:tc>
        <w:tc>
          <w:tcPr>
            <w:tcW w:w="2409" w:type="dxa"/>
            <w:vAlign w:val="center"/>
          </w:tcPr>
          <w:p w14:paraId="491292BE"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sidRPr="00C84E32">
              <w:rPr>
                <w:rFonts w:ascii="Candara" w:eastAsia="Calibri" w:hAnsi="Candara" w:cstheme="majorHAnsi"/>
                <w:color w:val="000000"/>
              </w:rPr>
              <w:t>De forma individual o en parejas (opcional), investigar y realizar una línea de tiempo (manual</w:t>
            </w:r>
            <w:r>
              <w:rPr>
                <w:rFonts w:ascii="Candara" w:eastAsia="Calibri" w:hAnsi="Candara" w:cstheme="majorHAnsi"/>
                <w:color w:val="000000"/>
              </w:rPr>
              <w:t xml:space="preserve">idad), de personajes (mínimo </w:t>
            </w:r>
            <w:r w:rsidRPr="00C84E32">
              <w:rPr>
                <w:rFonts w:ascii="Candara" w:eastAsia="Calibri" w:hAnsi="Candara" w:cstheme="majorHAnsi"/>
                <w:color w:val="000000"/>
              </w:rPr>
              <w:t>15) que intervinieron en la historia de l</w:t>
            </w:r>
            <w:r>
              <w:rPr>
                <w:rFonts w:ascii="Candara" w:eastAsia="Calibri" w:hAnsi="Candara" w:cstheme="majorHAnsi"/>
                <w:color w:val="000000"/>
              </w:rPr>
              <w:t>a Fisiología vegetal e indicar sus principales</w:t>
            </w:r>
            <w:r w:rsidRPr="00C84E32">
              <w:rPr>
                <w:rFonts w:ascii="Candara" w:eastAsia="Calibri" w:hAnsi="Candara" w:cstheme="majorHAnsi"/>
                <w:color w:val="000000"/>
              </w:rPr>
              <w:t xml:space="preserve"> aportaciones.</w:t>
            </w:r>
          </w:p>
        </w:tc>
        <w:tc>
          <w:tcPr>
            <w:tcW w:w="1560" w:type="dxa"/>
            <w:vAlign w:val="center"/>
          </w:tcPr>
          <w:p w14:paraId="68944E19"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Manualidad de línea de tiempo</w:t>
            </w:r>
          </w:p>
        </w:tc>
        <w:tc>
          <w:tcPr>
            <w:tcW w:w="4394" w:type="dxa"/>
            <w:vAlign w:val="center"/>
          </w:tcPr>
          <w:p w14:paraId="1C851570" w14:textId="77777777" w:rsidR="00382E9D" w:rsidRPr="00C84E32" w:rsidRDefault="00382E9D" w:rsidP="00382E9D">
            <w:pPr>
              <w:pStyle w:val="Default"/>
              <w:ind w:left="38"/>
              <w:rPr>
                <w:rFonts w:ascii="Candara" w:eastAsia="Calibri" w:hAnsi="Candara" w:cstheme="majorHAnsi"/>
                <w:color w:val="auto"/>
              </w:rPr>
            </w:pPr>
            <w:r w:rsidRPr="00C84E32">
              <w:rPr>
                <w:rFonts w:ascii="Candara" w:eastAsia="Calibri" w:hAnsi="Candara" w:cstheme="majorHAnsi"/>
                <w:color w:val="auto"/>
              </w:rPr>
              <w:t>Internet y articulo Ortuño T.A.M., Díaz E.L., Del Río C.J.A. 2015. Evolución de la Fisiología Vegetal en los últimos 100 años. Revista Eubacteria. Cien años de avances en ciencias de la vida. 34: 74-82</w:t>
            </w:r>
          </w:p>
          <w:p w14:paraId="389422EF" w14:textId="77777777" w:rsidR="00382E9D" w:rsidRPr="00C84E32" w:rsidRDefault="00382E9D" w:rsidP="00382E9D">
            <w:pPr>
              <w:pStyle w:val="Default"/>
              <w:ind w:left="38"/>
              <w:rPr>
                <w:rFonts w:ascii="Candara" w:eastAsia="Calibri" w:hAnsi="Candara" w:cstheme="majorHAnsi"/>
                <w:color w:val="auto"/>
              </w:rPr>
            </w:pPr>
            <w:r w:rsidRPr="00C84E32">
              <w:rPr>
                <w:rFonts w:ascii="Candara" w:eastAsia="Calibri" w:hAnsi="Candara" w:cstheme="majorHAnsi"/>
                <w:color w:val="auto"/>
              </w:rPr>
              <w:t xml:space="preserve">https://www.um.es/eubacteria/Fisiologia_vegetal_Eubacteria34.pdf </w:t>
            </w:r>
          </w:p>
          <w:p w14:paraId="260CFBF9" w14:textId="77777777" w:rsidR="00382E9D" w:rsidRPr="00C84E32" w:rsidRDefault="00382E9D" w:rsidP="00382E9D">
            <w:pPr>
              <w:pStyle w:val="Default"/>
              <w:ind w:left="38"/>
              <w:rPr>
                <w:rFonts w:ascii="Candara" w:eastAsia="Calibri" w:hAnsi="Candara" w:cstheme="majorHAnsi"/>
                <w:color w:val="auto"/>
                <w:lang w:val="en-US"/>
              </w:rPr>
            </w:pPr>
            <w:r w:rsidRPr="00C84E32">
              <w:rPr>
                <w:rFonts w:ascii="Candara" w:eastAsia="Calibri" w:hAnsi="Candara" w:cstheme="majorHAnsi"/>
                <w:color w:val="auto"/>
                <w:lang w:val="en-US"/>
              </w:rPr>
              <w:t>Link: https://www.timetoast.com/timelines/evolucion-de-la-fisiologia-vegetal</w:t>
            </w:r>
          </w:p>
        </w:tc>
        <w:tc>
          <w:tcPr>
            <w:tcW w:w="1093" w:type="dxa"/>
            <w:vAlign w:val="center"/>
          </w:tcPr>
          <w:p w14:paraId="5B2B4E6E"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382E9D" w:rsidRPr="00D575C6" w14:paraId="24B58FF9" w14:textId="77777777" w:rsidTr="00382E9D">
        <w:tc>
          <w:tcPr>
            <w:tcW w:w="541" w:type="dxa"/>
            <w:vAlign w:val="center"/>
          </w:tcPr>
          <w:p w14:paraId="119CCB67"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p>
        </w:tc>
        <w:tc>
          <w:tcPr>
            <w:tcW w:w="1581" w:type="dxa"/>
            <w:vAlign w:val="center"/>
          </w:tcPr>
          <w:p w14:paraId="4733ECAF"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Fisiología vegetal</w:t>
            </w:r>
          </w:p>
        </w:tc>
        <w:tc>
          <w:tcPr>
            <w:tcW w:w="1701" w:type="dxa"/>
            <w:vAlign w:val="center"/>
          </w:tcPr>
          <w:p w14:paraId="2E0BCD3E"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Teoría celular </w:t>
            </w:r>
          </w:p>
        </w:tc>
        <w:tc>
          <w:tcPr>
            <w:tcW w:w="2409" w:type="dxa"/>
            <w:vAlign w:val="center"/>
          </w:tcPr>
          <w:p w14:paraId="15CD8AEF" w14:textId="77777777" w:rsidR="00382E9D" w:rsidRPr="00C84E32" w:rsidRDefault="00382E9D" w:rsidP="00382E9D">
            <w:pPr>
              <w:pBdr>
                <w:top w:val="nil"/>
                <w:left w:val="nil"/>
                <w:bottom w:val="nil"/>
                <w:right w:val="nil"/>
                <w:between w:val="nil"/>
              </w:pBdr>
              <w:rPr>
                <w:rFonts w:ascii="Candara" w:eastAsia="Calibri" w:hAnsi="Candara" w:cstheme="majorHAnsi"/>
                <w:color w:val="000000"/>
              </w:rPr>
            </w:pPr>
            <w:r w:rsidRPr="00C84E32">
              <w:rPr>
                <w:rFonts w:ascii="Candara" w:eastAsia="Calibri" w:hAnsi="Candara" w:cstheme="majorHAnsi"/>
                <w:color w:val="000000"/>
              </w:rPr>
              <w:t xml:space="preserve">Realizar un resumen de la teoría celular, apoyarse del video </w:t>
            </w:r>
            <w:r>
              <w:rPr>
                <w:rFonts w:ascii="Candara" w:eastAsia="Calibri" w:hAnsi="Candara" w:cstheme="majorHAnsi"/>
                <w:color w:val="000000"/>
              </w:rPr>
              <w:t xml:space="preserve">y página web </w:t>
            </w:r>
            <w:r w:rsidRPr="00C84E32">
              <w:rPr>
                <w:rFonts w:ascii="Candara" w:eastAsia="Calibri" w:hAnsi="Candara" w:cstheme="majorHAnsi"/>
                <w:color w:val="000000"/>
              </w:rPr>
              <w:t>realizado por B@UNAM de la Coordinación de Universidad Abierta y Educación a Distancia / UNAM</w:t>
            </w:r>
            <w:r>
              <w:rPr>
                <w:rFonts w:ascii="Candara" w:eastAsia="Calibri" w:hAnsi="Candara" w:cstheme="majorHAnsi"/>
                <w:color w:val="000000"/>
              </w:rPr>
              <w:t>.</w:t>
            </w:r>
          </w:p>
          <w:p w14:paraId="0957AA46"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Nota: R</w:t>
            </w:r>
            <w:r w:rsidRPr="00C84E32">
              <w:rPr>
                <w:rFonts w:ascii="Candara" w:eastAsia="Calibri" w:hAnsi="Candara" w:cstheme="majorHAnsi"/>
                <w:color w:val="000000"/>
              </w:rPr>
              <w:t xml:space="preserve">ealizar la autoevaluación </w:t>
            </w:r>
            <w:r>
              <w:rPr>
                <w:rFonts w:ascii="Candara" w:eastAsia="Calibri" w:hAnsi="Candara" w:cstheme="majorHAnsi"/>
                <w:color w:val="000000"/>
              </w:rPr>
              <w:t>que se indica al final de la página web (</w:t>
            </w:r>
            <w:r w:rsidRPr="00C84E32">
              <w:rPr>
                <w:rFonts w:ascii="Candara" w:eastAsia="Calibri" w:hAnsi="Candara" w:cstheme="majorHAnsi"/>
                <w:color w:val="000000"/>
              </w:rPr>
              <w:t>se adjunta cuestionario</w:t>
            </w:r>
            <w:r>
              <w:rPr>
                <w:rFonts w:ascii="Candara" w:eastAsia="Calibri" w:hAnsi="Candara" w:cstheme="majorHAnsi"/>
                <w:color w:val="000000"/>
              </w:rPr>
              <w:t xml:space="preserve">) y enviar </w:t>
            </w:r>
            <w:r w:rsidRPr="00C84E32">
              <w:rPr>
                <w:rFonts w:ascii="Candara" w:eastAsia="Calibri" w:hAnsi="Candara" w:cstheme="majorHAnsi"/>
                <w:color w:val="000000"/>
              </w:rPr>
              <w:t>su evidencia.</w:t>
            </w:r>
          </w:p>
        </w:tc>
        <w:tc>
          <w:tcPr>
            <w:tcW w:w="1560" w:type="dxa"/>
            <w:vAlign w:val="center"/>
          </w:tcPr>
          <w:p w14:paraId="032C02CB"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Resumen y evaluación </w:t>
            </w:r>
          </w:p>
        </w:tc>
        <w:tc>
          <w:tcPr>
            <w:tcW w:w="4394" w:type="dxa"/>
            <w:vAlign w:val="center"/>
          </w:tcPr>
          <w:p w14:paraId="4A73E489" w14:textId="77777777" w:rsidR="00382E9D" w:rsidRPr="00C84E32" w:rsidRDefault="00382E9D" w:rsidP="00382E9D">
            <w:pPr>
              <w:pStyle w:val="Default"/>
              <w:ind w:left="38"/>
              <w:rPr>
                <w:rFonts w:ascii="Candara" w:eastAsia="Calibri" w:hAnsi="Candara" w:cstheme="majorHAnsi"/>
                <w:color w:val="auto"/>
              </w:rPr>
            </w:pPr>
            <w:r w:rsidRPr="00C84E32">
              <w:rPr>
                <w:rFonts w:ascii="Candara" w:eastAsia="Calibri" w:hAnsi="Candara" w:cstheme="majorHAnsi"/>
                <w:color w:val="auto"/>
              </w:rPr>
              <w:t>Video de teoría celular: https://www.youtube.com/watch?v=bXVAc38JXYM</w:t>
            </w:r>
          </w:p>
          <w:p w14:paraId="5B133DDA" w14:textId="77777777" w:rsidR="00382E9D" w:rsidRPr="00C84E32" w:rsidRDefault="00382E9D" w:rsidP="00382E9D">
            <w:pPr>
              <w:pStyle w:val="Default"/>
              <w:ind w:left="38"/>
              <w:rPr>
                <w:rFonts w:ascii="Candara" w:eastAsia="Calibri" w:hAnsi="Candara" w:cstheme="majorHAnsi"/>
                <w:color w:val="auto"/>
              </w:rPr>
            </w:pPr>
            <w:r w:rsidRPr="00C84E32">
              <w:rPr>
                <w:rFonts w:ascii="Candara" w:eastAsia="Calibri" w:hAnsi="Candara" w:cstheme="majorHAnsi"/>
                <w:color w:val="auto"/>
              </w:rPr>
              <w:t>Archivos PDF o Página web: http://uapas2.bunam.unam.mx/ciencias/teoria_celular</w:t>
            </w:r>
          </w:p>
          <w:p w14:paraId="0C38BC20" w14:textId="77777777" w:rsidR="00382E9D" w:rsidRPr="00C84E32" w:rsidRDefault="00382E9D" w:rsidP="00382E9D">
            <w:pPr>
              <w:pStyle w:val="Default"/>
              <w:ind w:left="38"/>
              <w:rPr>
                <w:rFonts w:ascii="Candara" w:eastAsia="Calibri" w:hAnsi="Candara" w:cstheme="majorHAnsi"/>
                <w:color w:val="auto"/>
              </w:rPr>
            </w:pPr>
          </w:p>
          <w:p w14:paraId="7795C8A0" w14:textId="77777777" w:rsidR="00382E9D" w:rsidRPr="000B2239" w:rsidRDefault="00382E9D" w:rsidP="00382E9D">
            <w:pPr>
              <w:pStyle w:val="Default"/>
              <w:ind w:left="38"/>
              <w:jc w:val="both"/>
              <w:rPr>
                <w:rFonts w:ascii="Candara" w:eastAsia="Calibri" w:hAnsi="Candara" w:cstheme="majorHAnsi"/>
                <w:color w:val="auto"/>
              </w:rPr>
            </w:pPr>
            <w:r w:rsidRPr="00C84E32">
              <w:rPr>
                <w:rFonts w:ascii="Candara" w:eastAsia="Calibri" w:hAnsi="Candara" w:cstheme="majorHAnsi"/>
                <w:color w:val="auto"/>
              </w:rPr>
              <w:t>Evaluación de teoría celular: http://uapas2.bunam.unam.mx/ciencias/teoria_celular/</w:t>
            </w:r>
          </w:p>
        </w:tc>
        <w:tc>
          <w:tcPr>
            <w:tcW w:w="1093" w:type="dxa"/>
            <w:vAlign w:val="center"/>
          </w:tcPr>
          <w:p w14:paraId="483E9A62"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382E9D" w:rsidRPr="00D575C6" w14:paraId="164475B3" w14:textId="77777777" w:rsidTr="00382E9D">
        <w:tc>
          <w:tcPr>
            <w:tcW w:w="541" w:type="dxa"/>
            <w:vAlign w:val="center"/>
          </w:tcPr>
          <w:p w14:paraId="64610C49"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p>
        </w:tc>
        <w:tc>
          <w:tcPr>
            <w:tcW w:w="1581" w:type="dxa"/>
            <w:vAlign w:val="center"/>
          </w:tcPr>
          <w:p w14:paraId="7A213BA3" w14:textId="77777777" w:rsidR="00382E9D" w:rsidRDefault="00382E9D" w:rsidP="00382E9D">
            <w:pPr>
              <w:pBdr>
                <w:top w:val="nil"/>
                <w:left w:val="nil"/>
                <w:bottom w:val="nil"/>
                <w:right w:val="nil"/>
                <w:between w:val="nil"/>
              </w:pBdr>
              <w:rPr>
                <w:rFonts w:ascii="Candara" w:eastAsia="Calibri" w:hAnsi="Candara" w:cstheme="majorHAnsi"/>
                <w:color w:val="000000"/>
              </w:rPr>
            </w:pPr>
            <w:r w:rsidRPr="00634FFB">
              <w:rPr>
                <w:rFonts w:ascii="Candara" w:eastAsia="Calibri" w:hAnsi="Candara" w:cstheme="majorHAnsi"/>
                <w:color w:val="000000"/>
              </w:rPr>
              <w:t>Fisiología vegetal</w:t>
            </w:r>
          </w:p>
        </w:tc>
        <w:tc>
          <w:tcPr>
            <w:tcW w:w="1701" w:type="dxa"/>
            <w:vAlign w:val="center"/>
          </w:tcPr>
          <w:p w14:paraId="67F9C45D"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Célula</w:t>
            </w:r>
          </w:p>
        </w:tc>
        <w:tc>
          <w:tcPr>
            <w:tcW w:w="2409" w:type="dxa"/>
            <w:vAlign w:val="center"/>
          </w:tcPr>
          <w:p w14:paraId="73EF1034" w14:textId="77777777" w:rsidR="00382E9D" w:rsidRPr="00F27AF4" w:rsidRDefault="00382E9D" w:rsidP="00382E9D">
            <w:pPr>
              <w:pBdr>
                <w:top w:val="nil"/>
                <w:left w:val="nil"/>
                <w:bottom w:val="nil"/>
                <w:right w:val="nil"/>
                <w:between w:val="nil"/>
              </w:pBdr>
              <w:rPr>
                <w:rFonts w:ascii="Candara" w:eastAsia="Calibri" w:hAnsi="Candara" w:cstheme="majorHAnsi"/>
                <w:color w:val="000000"/>
              </w:rPr>
            </w:pPr>
            <w:r w:rsidRPr="00F27AF4">
              <w:rPr>
                <w:rFonts w:ascii="Candara" w:eastAsia="Calibri" w:hAnsi="Candara" w:cstheme="majorHAnsi"/>
                <w:color w:val="000000"/>
              </w:rPr>
              <w:t>Organizarse por parejas o de manera individual para realizar una maqueta de célula: vegetal, animal o bacteria. Nota: la maqueta será de material reciclado. Fecha de entrega: 10 de septiembre.</w:t>
            </w:r>
          </w:p>
          <w:p w14:paraId="354D94BA" w14:textId="77777777" w:rsidR="00382E9D" w:rsidRPr="00F27AF4" w:rsidRDefault="00382E9D" w:rsidP="00382E9D">
            <w:pPr>
              <w:pBdr>
                <w:top w:val="nil"/>
                <w:left w:val="nil"/>
                <w:bottom w:val="nil"/>
                <w:right w:val="nil"/>
                <w:between w:val="nil"/>
              </w:pBdr>
              <w:rPr>
                <w:rFonts w:ascii="Candara" w:eastAsia="Calibri" w:hAnsi="Candara" w:cstheme="majorHAnsi"/>
                <w:color w:val="000000"/>
              </w:rPr>
            </w:pPr>
          </w:p>
          <w:p w14:paraId="7C4F6488"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sidRPr="00F27AF4">
              <w:rPr>
                <w:rFonts w:ascii="Candara" w:eastAsia="Calibri" w:hAnsi="Candara" w:cstheme="majorHAnsi"/>
                <w:color w:val="000000"/>
              </w:rPr>
              <w:t>Realizar una maqueta del organelo celular correspondiente, en el que describirán partes y función. Fecha de entrega 17 de septiembre</w:t>
            </w:r>
          </w:p>
        </w:tc>
        <w:tc>
          <w:tcPr>
            <w:tcW w:w="1560" w:type="dxa"/>
            <w:vAlign w:val="center"/>
          </w:tcPr>
          <w:p w14:paraId="0CD0A1C2"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Enviar evidencia (fotografías) de su Maqueta</w:t>
            </w:r>
          </w:p>
        </w:tc>
        <w:tc>
          <w:tcPr>
            <w:tcW w:w="4394" w:type="dxa"/>
            <w:vAlign w:val="center"/>
          </w:tcPr>
          <w:p w14:paraId="3ADA35C4" w14:textId="77777777" w:rsidR="00382E9D" w:rsidRPr="0099358A" w:rsidRDefault="00382E9D" w:rsidP="00382E9D">
            <w:pPr>
              <w:pStyle w:val="Default"/>
              <w:ind w:left="38"/>
              <w:rPr>
                <w:rFonts w:ascii="Candara" w:eastAsia="Calibri" w:hAnsi="Candara" w:cstheme="majorHAnsi"/>
                <w:color w:val="auto"/>
              </w:rPr>
            </w:pPr>
            <w:r>
              <w:rPr>
                <w:rFonts w:ascii="Candara" w:eastAsia="Calibri" w:hAnsi="Candara" w:cstheme="majorHAnsi"/>
                <w:color w:val="auto"/>
              </w:rPr>
              <w:t>Página de internet</w:t>
            </w:r>
          </w:p>
        </w:tc>
        <w:tc>
          <w:tcPr>
            <w:tcW w:w="1093" w:type="dxa"/>
            <w:vAlign w:val="center"/>
          </w:tcPr>
          <w:p w14:paraId="604D7312"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382E9D" w:rsidRPr="00D575C6" w14:paraId="57901DA3" w14:textId="77777777" w:rsidTr="00382E9D">
        <w:tc>
          <w:tcPr>
            <w:tcW w:w="541" w:type="dxa"/>
            <w:vAlign w:val="center"/>
          </w:tcPr>
          <w:p w14:paraId="5B6406AD"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p>
        </w:tc>
        <w:tc>
          <w:tcPr>
            <w:tcW w:w="1581" w:type="dxa"/>
            <w:vAlign w:val="center"/>
          </w:tcPr>
          <w:p w14:paraId="276112F6" w14:textId="77777777" w:rsidR="00382E9D" w:rsidRDefault="00382E9D" w:rsidP="00382E9D">
            <w:pPr>
              <w:pBdr>
                <w:top w:val="nil"/>
                <w:left w:val="nil"/>
                <w:bottom w:val="nil"/>
                <w:right w:val="nil"/>
                <w:between w:val="nil"/>
              </w:pBdr>
              <w:rPr>
                <w:rFonts w:ascii="Candara" w:eastAsia="Calibri" w:hAnsi="Candara" w:cstheme="majorHAnsi"/>
                <w:color w:val="000000"/>
              </w:rPr>
            </w:pPr>
            <w:r w:rsidRPr="00634FFB">
              <w:rPr>
                <w:rFonts w:ascii="Candara" w:eastAsia="Calibri" w:hAnsi="Candara" w:cstheme="majorHAnsi"/>
                <w:color w:val="000000"/>
              </w:rPr>
              <w:t>Fisiología vegetal</w:t>
            </w:r>
          </w:p>
        </w:tc>
        <w:tc>
          <w:tcPr>
            <w:tcW w:w="1701" w:type="dxa"/>
            <w:vAlign w:val="center"/>
          </w:tcPr>
          <w:p w14:paraId="5221215C" w14:textId="77777777" w:rsidR="00382E9D" w:rsidRDefault="00382E9D" w:rsidP="00382E9D">
            <w:pPr>
              <w:pBdr>
                <w:top w:val="nil"/>
                <w:left w:val="nil"/>
                <w:bottom w:val="nil"/>
                <w:right w:val="nil"/>
                <w:between w:val="nil"/>
              </w:pBdr>
              <w:rPr>
                <w:rFonts w:ascii="Candara" w:eastAsia="Calibri" w:hAnsi="Candara" w:cstheme="majorHAnsi"/>
                <w:color w:val="000000"/>
              </w:rPr>
            </w:pPr>
            <w:r w:rsidRPr="00F27AF4">
              <w:rPr>
                <w:rFonts w:ascii="Candara" w:eastAsia="Calibri" w:hAnsi="Candara" w:cstheme="majorHAnsi"/>
                <w:color w:val="000000"/>
              </w:rPr>
              <w:t xml:space="preserve">Pigmentos fotosintéticos  </w:t>
            </w:r>
          </w:p>
        </w:tc>
        <w:tc>
          <w:tcPr>
            <w:tcW w:w="2409" w:type="dxa"/>
            <w:vAlign w:val="center"/>
          </w:tcPr>
          <w:p w14:paraId="5C09B6E3" w14:textId="77777777" w:rsidR="00382E9D" w:rsidRDefault="00382E9D" w:rsidP="00382E9D">
            <w:pPr>
              <w:pBdr>
                <w:top w:val="nil"/>
                <w:left w:val="nil"/>
                <w:bottom w:val="nil"/>
                <w:right w:val="nil"/>
                <w:between w:val="nil"/>
              </w:pBdr>
              <w:rPr>
                <w:rFonts w:ascii="Candara" w:eastAsia="Calibri" w:hAnsi="Candara" w:cstheme="majorHAnsi"/>
                <w:color w:val="000000"/>
              </w:rPr>
            </w:pPr>
            <w:r w:rsidRPr="00F27AF4">
              <w:rPr>
                <w:rFonts w:ascii="Candara" w:eastAsia="Calibri" w:hAnsi="Candara" w:cstheme="majorHAnsi"/>
                <w:color w:val="000000"/>
              </w:rPr>
              <w:t>Realizar un ensayo del sobre los cambios en el contenido de pigmentos fotosintéticos.</w:t>
            </w:r>
            <w:r>
              <w:rPr>
                <w:rFonts w:ascii="Candara" w:eastAsia="Calibri" w:hAnsi="Candara" w:cstheme="majorHAnsi"/>
                <w:color w:val="000000"/>
              </w:rPr>
              <w:t xml:space="preserve"> Se anexa rubrica. </w:t>
            </w:r>
          </w:p>
          <w:p w14:paraId="7BBA14F4"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sidRPr="00F27AF4">
              <w:rPr>
                <w:rFonts w:ascii="Candara" w:eastAsia="Calibri" w:hAnsi="Candara" w:cstheme="majorHAnsi"/>
                <w:color w:val="000000"/>
              </w:rPr>
              <w:t>Fecha de entrega 17 de septiembre</w:t>
            </w:r>
          </w:p>
        </w:tc>
        <w:tc>
          <w:tcPr>
            <w:tcW w:w="1560" w:type="dxa"/>
            <w:vAlign w:val="center"/>
          </w:tcPr>
          <w:p w14:paraId="2CC2C376"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Ensayo</w:t>
            </w:r>
          </w:p>
        </w:tc>
        <w:tc>
          <w:tcPr>
            <w:tcW w:w="4394" w:type="dxa"/>
            <w:vAlign w:val="center"/>
          </w:tcPr>
          <w:p w14:paraId="46D15238" w14:textId="77777777" w:rsidR="00382E9D" w:rsidRPr="00F27AF4" w:rsidRDefault="00382E9D" w:rsidP="00382E9D">
            <w:pPr>
              <w:pStyle w:val="Default"/>
              <w:ind w:left="38"/>
              <w:rPr>
                <w:rFonts w:ascii="Candara" w:eastAsia="Calibri" w:hAnsi="Candara" w:cstheme="majorHAnsi"/>
                <w:color w:val="auto"/>
              </w:rPr>
            </w:pPr>
            <w:r w:rsidRPr="00F27AF4">
              <w:rPr>
                <w:rFonts w:ascii="Candara" w:eastAsia="Calibri" w:hAnsi="Candara" w:cstheme="majorHAnsi"/>
                <w:color w:val="auto"/>
              </w:rPr>
              <w:t xml:space="preserve">Casierra PF, Ávila LOF, Riascos ODH. 2012. </w:t>
            </w:r>
            <w:r w:rsidRPr="00F27AF4">
              <w:rPr>
                <w:rFonts w:ascii="Candara" w:eastAsia="Calibri" w:hAnsi="Candara" w:cstheme="majorHAnsi"/>
                <w:color w:val="auto"/>
                <w:lang w:val="en-US"/>
              </w:rPr>
              <w:t xml:space="preserve">Diurnal changes in photosynthetic pigments content in sun and shade marigold leaves. </w:t>
            </w:r>
            <w:r w:rsidRPr="00F27AF4">
              <w:rPr>
                <w:rFonts w:ascii="Candara" w:eastAsia="Calibri" w:hAnsi="Candara" w:cstheme="majorHAnsi"/>
                <w:color w:val="auto"/>
              </w:rPr>
              <w:t>TEMAS AGRARIOS, 17(1): 60 – 71.</w:t>
            </w:r>
          </w:p>
          <w:p w14:paraId="674C0BB4" w14:textId="77777777" w:rsidR="00382E9D" w:rsidRPr="00624977" w:rsidRDefault="008361BA" w:rsidP="00382E9D">
            <w:pPr>
              <w:pStyle w:val="Default"/>
              <w:ind w:left="38"/>
              <w:rPr>
                <w:rFonts w:ascii="Candara" w:eastAsia="Calibri" w:hAnsi="Candara" w:cstheme="majorHAnsi"/>
                <w:color w:val="auto"/>
              </w:rPr>
            </w:pPr>
            <w:hyperlink r:id="rId36" w:history="1">
              <w:r w:rsidR="00382E9D" w:rsidRPr="00C41B7E">
                <w:rPr>
                  <w:rStyle w:val="Hipervnculo"/>
                  <w:rFonts w:ascii="Candara" w:eastAsia="Calibri" w:hAnsi="Candara" w:cstheme="majorHAnsi"/>
                </w:rPr>
                <w:t>https://revistas.unicordoba.edu.co/index.php/temasagrarios/article/view/697</w:t>
              </w:r>
            </w:hyperlink>
          </w:p>
        </w:tc>
        <w:tc>
          <w:tcPr>
            <w:tcW w:w="1093" w:type="dxa"/>
            <w:vAlign w:val="center"/>
          </w:tcPr>
          <w:p w14:paraId="6B69DEAA"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382E9D" w:rsidRPr="00D575C6" w14:paraId="0DEC9A68" w14:textId="77777777" w:rsidTr="00382E9D">
        <w:tc>
          <w:tcPr>
            <w:tcW w:w="541" w:type="dxa"/>
            <w:vAlign w:val="center"/>
          </w:tcPr>
          <w:p w14:paraId="4ECDD60C"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6</w:t>
            </w:r>
          </w:p>
        </w:tc>
        <w:tc>
          <w:tcPr>
            <w:tcW w:w="1581" w:type="dxa"/>
            <w:vAlign w:val="center"/>
          </w:tcPr>
          <w:p w14:paraId="49997069" w14:textId="77777777" w:rsidR="00382E9D" w:rsidRDefault="00382E9D" w:rsidP="00382E9D">
            <w:pPr>
              <w:pBdr>
                <w:top w:val="nil"/>
                <w:left w:val="nil"/>
                <w:bottom w:val="nil"/>
                <w:right w:val="nil"/>
                <w:between w:val="nil"/>
              </w:pBdr>
              <w:rPr>
                <w:rFonts w:ascii="Candara" w:eastAsia="Calibri" w:hAnsi="Candara" w:cstheme="majorHAnsi"/>
                <w:color w:val="000000"/>
              </w:rPr>
            </w:pPr>
            <w:r w:rsidRPr="00634FFB">
              <w:rPr>
                <w:rFonts w:ascii="Candara" w:eastAsia="Calibri" w:hAnsi="Candara" w:cstheme="majorHAnsi"/>
                <w:color w:val="000000"/>
              </w:rPr>
              <w:t>Fisiología vegetal</w:t>
            </w:r>
          </w:p>
        </w:tc>
        <w:tc>
          <w:tcPr>
            <w:tcW w:w="1701" w:type="dxa"/>
            <w:vAlign w:val="center"/>
          </w:tcPr>
          <w:p w14:paraId="1E7A551F"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hAnsi="Candara"/>
              </w:rPr>
              <w:t xml:space="preserve">Evaluación parcial 1  </w:t>
            </w:r>
          </w:p>
        </w:tc>
        <w:tc>
          <w:tcPr>
            <w:tcW w:w="2409" w:type="dxa"/>
            <w:vAlign w:val="center"/>
          </w:tcPr>
          <w:p w14:paraId="56204C18"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sidRPr="00AA707F">
              <w:rPr>
                <w:rFonts w:ascii="Candara" w:hAnsi="Candara"/>
              </w:rPr>
              <w:t>Contestar las preguntas de examen parcial</w:t>
            </w:r>
          </w:p>
        </w:tc>
        <w:tc>
          <w:tcPr>
            <w:tcW w:w="1560" w:type="dxa"/>
            <w:vAlign w:val="center"/>
          </w:tcPr>
          <w:p w14:paraId="301419A6" w14:textId="77777777" w:rsidR="00382E9D" w:rsidRDefault="00382E9D" w:rsidP="00382E9D">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Examen parcial</w:t>
            </w:r>
          </w:p>
        </w:tc>
        <w:tc>
          <w:tcPr>
            <w:tcW w:w="4394" w:type="dxa"/>
            <w:vAlign w:val="center"/>
          </w:tcPr>
          <w:p w14:paraId="0E28C27C" w14:textId="77777777" w:rsidR="00382E9D" w:rsidRPr="0099358A" w:rsidRDefault="00382E9D" w:rsidP="00382E9D">
            <w:pPr>
              <w:pStyle w:val="Default"/>
              <w:ind w:left="38"/>
              <w:jc w:val="both"/>
              <w:rPr>
                <w:rFonts w:ascii="Candara" w:eastAsia="Calibri" w:hAnsi="Candara" w:cstheme="majorHAnsi"/>
                <w:color w:val="auto"/>
              </w:rPr>
            </w:pPr>
            <w:r w:rsidRPr="00E801FD">
              <w:rPr>
                <w:rFonts w:ascii="Candara" w:eastAsia="Calibri" w:hAnsi="Candara" w:cstheme="majorHAnsi"/>
                <w:color w:val="auto"/>
              </w:rPr>
              <w:t xml:space="preserve">Actividades </w:t>
            </w:r>
            <w:r>
              <w:rPr>
                <w:rFonts w:ascii="Candara" w:eastAsia="Calibri" w:hAnsi="Candara" w:cstheme="majorHAnsi"/>
                <w:color w:val="auto"/>
              </w:rPr>
              <w:t xml:space="preserve">realizadas durante parcial </w:t>
            </w:r>
            <w:r w:rsidRPr="00E801FD">
              <w:rPr>
                <w:rFonts w:ascii="Candara" w:eastAsia="Calibri" w:hAnsi="Candara" w:cstheme="majorHAnsi"/>
                <w:color w:val="auto"/>
              </w:rPr>
              <w:t>y sesiones de retroalimentación</w:t>
            </w:r>
            <w:r>
              <w:rPr>
                <w:rFonts w:ascii="Candara" w:eastAsia="Calibri" w:hAnsi="Candara" w:cstheme="majorHAnsi"/>
                <w:color w:val="auto"/>
              </w:rPr>
              <w:t>. La fecha estará sujeta a modificaciones considerando el calendario escolar.</w:t>
            </w:r>
          </w:p>
        </w:tc>
        <w:tc>
          <w:tcPr>
            <w:tcW w:w="1093" w:type="dxa"/>
            <w:vAlign w:val="center"/>
          </w:tcPr>
          <w:p w14:paraId="4CB9C5F8"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382E9D" w:rsidRPr="00D575C6" w14:paraId="0BCA7701" w14:textId="77777777" w:rsidTr="00382E9D">
        <w:tc>
          <w:tcPr>
            <w:tcW w:w="541" w:type="dxa"/>
            <w:vAlign w:val="center"/>
          </w:tcPr>
          <w:p w14:paraId="48EC3D0E"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7</w:t>
            </w:r>
          </w:p>
        </w:tc>
        <w:tc>
          <w:tcPr>
            <w:tcW w:w="1581" w:type="dxa"/>
            <w:vAlign w:val="center"/>
          </w:tcPr>
          <w:p w14:paraId="29EF218C" w14:textId="77777777" w:rsidR="00382E9D" w:rsidRDefault="00382E9D" w:rsidP="00382E9D">
            <w:pPr>
              <w:pBdr>
                <w:top w:val="nil"/>
                <w:left w:val="nil"/>
                <w:bottom w:val="nil"/>
                <w:right w:val="nil"/>
                <w:between w:val="nil"/>
              </w:pBdr>
              <w:rPr>
                <w:rFonts w:ascii="Candara" w:eastAsia="Calibri" w:hAnsi="Candara" w:cstheme="majorHAnsi"/>
                <w:color w:val="000000"/>
              </w:rPr>
            </w:pPr>
            <w:r w:rsidRPr="00634FFB">
              <w:rPr>
                <w:rFonts w:ascii="Candara" w:eastAsia="Calibri" w:hAnsi="Candara" w:cstheme="majorHAnsi"/>
                <w:color w:val="000000"/>
              </w:rPr>
              <w:t>Fisiología vegetal</w:t>
            </w:r>
          </w:p>
        </w:tc>
        <w:tc>
          <w:tcPr>
            <w:tcW w:w="1701" w:type="dxa"/>
            <w:vAlign w:val="center"/>
          </w:tcPr>
          <w:p w14:paraId="55E6BB12"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Respiración </w:t>
            </w:r>
          </w:p>
        </w:tc>
        <w:tc>
          <w:tcPr>
            <w:tcW w:w="2409" w:type="dxa"/>
            <w:vAlign w:val="center"/>
          </w:tcPr>
          <w:p w14:paraId="0FA378C2"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Exposición de respiración (20 min). En dicha actividad se formaran tres equipos en el expondrán los temas de Glucolisis, Ciclo de Krebs y fosforilación oxidativa</w:t>
            </w:r>
          </w:p>
        </w:tc>
        <w:tc>
          <w:tcPr>
            <w:tcW w:w="1560" w:type="dxa"/>
            <w:vAlign w:val="center"/>
          </w:tcPr>
          <w:p w14:paraId="0D5C6E71"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Exposición </w:t>
            </w:r>
          </w:p>
        </w:tc>
        <w:tc>
          <w:tcPr>
            <w:tcW w:w="4394" w:type="dxa"/>
            <w:vAlign w:val="center"/>
          </w:tcPr>
          <w:p w14:paraId="2E058EDD" w14:textId="77777777" w:rsidR="00382E9D" w:rsidRPr="00CC06E0" w:rsidRDefault="00382E9D" w:rsidP="00382E9D">
            <w:pPr>
              <w:pStyle w:val="Default"/>
              <w:ind w:left="38"/>
              <w:rPr>
                <w:rFonts w:ascii="Candara" w:eastAsia="Calibri" w:hAnsi="Candara" w:cstheme="majorHAnsi"/>
                <w:color w:val="auto"/>
              </w:rPr>
            </w:pPr>
            <w:r w:rsidRPr="00CC06E0">
              <w:rPr>
                <w:rFonts w:ascii="Candara" w:eastAsia="Calibri" w:hAnsi="Candara" w:cstheme="majorHAnsi"/>
                <w:color w:val="auto"/>
              </w:rPr>
              <w:t>Biología Celular: Glucólisis y Ciclo de Krebs (10/10/2018)</w:t>
            </w:r>
          </w:p>
          <w:p w14:paraId="26467566" w14:textId="77777777" w:rsidR="00382E9D" w:rsidRDefault="008361BA" w:rsidP="00382E9D">
            <w:pPr>
              <w:pStyle w:val="Default"/>
              <w:ind w:left="38"/>
              <w:rPr>
                <w:rFonts w:ascii="Candara" w:eastAsia="Calibri" w:hAnsi="Candara" w:cstheme="majorHAnsi"/>
                <w:color w:val="auto"/>
              </w:rPr>
            </w:pPr>
            <w:hyperlink r:id="rId37" w:history="1">
              <w:r w:rsidR="00382E9D" w:rsidRPr="00C41B7E">
                <w:rPr>
                  <w:rStyle w:val="Hipervnculo"/>
                  <w:rFonts w:ascii="Candara" w:eastAsia="Calibri" w:hAnsi="Candara" w:cstheme="majorHAnsi"/>
                </w:rPr>
                <w:t>https://www.youtube.com/watch?v=E1qUTOWxyWY&amp;list=PLFjKk4jrhcXwc-4JmrMoFUZKJWTcyMvvE&amp;index=4&amp;t=5s</w:t>
              </w:r>
            </w:hyperlink>
          </w:p>
          <w:p w14:paraId="78129DF9" w14:textId="77777777" w:rsidR="00382E9D" w:rsidRPr="006E6B6F" w:rsidRDefault="00382E9D" w:rsidP="00382E9D">
            <w:pPr>
              <w:pStyle w:val="Default"/>
              <w:ind w:left="38"/>
              <w:rPr>
                <w:rFonts w:ascii="Candara" w:eastAsia="Calibri" w:hAnsi="Candara" w:cstheme="majorHAnsi"/>
                <w:color w:val="auto"/>
              </w:rPr>
            </w:pPr>
            <w:r w:rsidRPr="006E6B6F">
              <w:rPr>
                <w:rFonts w:ascii="Candara" w:eastAsia="Calibri" w:hAnsi="Candara" w:cstheme="majorHAnsi"/>
                <w:color w:val="auto"/>
              </w:rPr>
              <w:t>Biología Celular: Cadena de transporte de electrones y fosforilación oxidativa (10/10/2018)</w:t>
            </w:r>
          </w:p>
          <w:p w14:paraId="7D434414" w14:textId="77777777" w:rsidR="00382E9D" w:rsidRPr="00114169" w:rsidRDefault="00382E9D" w:rsidP="00382E9D">
            <w:pPr>
              <w:pStyle w:val="Default"/>
              <w:ind w:left="38"/>
              <w:rPr>
                <w:rFonts w:ascii="Candara" w:eastAsia="Calibri" w:hAnsi="Candara" w:cstheme="majorHAnsi"/>
                <w:color w:val="auto"/>
              </w:rPr>
            </w:pPr>
            <w:r w:rsidRPr="006E6B6F">
              <w:rPr>
                <w:rFonts w:ascii="Candara" w:eastAsia="Calibri" w:hAnsi="Candara" w:cstheme="majorHAnsi"/>
                <w:color w:val="auto"/>
              </w:rPr>
              <w:t>https://www.youtube.com/watch?v=qdxzs_HcdMg&amp;list=PLFjKk4jrhcXwc-4JmrMoFUZKJWTcyMvvE&amp;index=5&amp;pbjreload=101</w:t>
            </w:r>
          </w:p>
        </w:tc>
        <w:tc>
          <w:tcPr>
            <w:tcW w:w="1093" w:type="dxa"/>
            <w:vAlign w:val="center"/>
          </w:tcPr>
          <w:p w14:paraId="18979F64"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382E9D" w:rsidRPr="00704B72" w14:paraId="28411099" w14:textId="77777777" w:rsidTr="00382E9D">
        <w:tc>
          <w:tcPr>
            <w:tcW w:w="541" w:type="dxa"/>
            <w:vAlign w:val="center"/>
          </w:tcPr>
          <w:p w14:paraId="71441343"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p>
        </w:tc>
        <w:tc>
          <w:tcPr>
            <w:tcW w:w="1581" w:type="dxa"/>
            <w:vAlign w:val="center"/>
          </w:tcPr>
          <w:p w14:paraId="5BA3F07E" w14:textId="77777777" w:rsidR="00382E9D" w:rsidRDefault="00382E9D" w:rsidP="00382E9D">
            <w:pPr>
              <w:pBdr>
                <w:top w:val="nil"/>
                <w:left w:val="nil"/>
                <w:bottom w:val="nil"/>
                <w:right w:val="nil"/>
                <w:between w:val="nil"/>
              </w:pBdr>
              <w:rPr>
                <w:rFonts w:ascii="Candara" w:eastAsia="Calibri" w:hAnsi="Candara" w:cstheme="majorHAnsi"/>
                <w:color w:val="000000"/>
              </w:rPr>
            </w:pPr>
            <w:r w:rsidRPr="00BB5B04">
              <w:rPr>
                <w:rFonts w:ascii="Candara" w:eastAsia="Calibri" w:hAnsi="Candara" w:cstheme="majorHAnsi"/>
                <w:color w:val="000000"/>
              </w:rPr>
              <w:t>Fisiología vegetal</w:t>
            </w:r>
          </w:p>
        </w:tc>
        <w:tc>
          <w:tcPr>
            <w:tcW w:w="1701" w:type="dxa"/>
            <w:vAlign w:val="center"/>
          </w:tcPr>
          <w:p w14:paraId="3B4DF50E"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Alteraciones en metabolismo</w:t>
            </w:r>
          </w:p>
        </w:tc>
        <w:tc>
          <w:tcPr>
            <w:tcW w:w="2409" w:type="dxa"/>
            <w:vAlign w:val="center"/>
          </w:tcPr>
          <w:p w14:paraId="38BEE76A" w14:textId="77777777" w:rsidR="00382E9D" w:rsidRPr="00114169" w:rsidRDefault="00382E9D" w:rsidP="00382E9D">
            <w:pPr>
              <w:pBdr>
                <w:top w:val="nil"/>
                <w:left w:val="nil"/>
                <w:bottom w:val="nil"/>
                <w:right w:val="nil"/>
                <w:between w:val="nil"/>
              </w:pBdr>
              <w:rPr>
                <w:rFonts w:ascii="Candara" w:eastAsia="Calibri" w:hAnsi="Candara" w:cstheme="majorHAnsi"/>
                <w:color w:val="000000"/>
              </w:rPr>
            </w:pPr>
            <w:r w:rsidRPr="00114169">
              <w:rPr>
                <w:rFonts w:ascii="Candara" w:eastAsia="Calibri" w:hAnsi="Candara" w:cstheme="majorHAnsi"/>
                <w:color w:val="000000"/>
              </w:rPr>
              <w:t>Realizar un ensayo de la lectura: alteraciones fisiológicas inducidas por el estrés.</w:t>
            </w:r>
          </w:p>
          <w:p w14:paraId="0EC0925F"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sidRPr="00114169">
              <w:rPr>
                <w:rFonts w:ascii="Candara" w:eastAsia="Calibri" w:hAnsi="Candara" w:cstheme="majorHAnsi"/>
                <w:color w:val="000000"/>
              </w:rPr>
              <w:t>Fecha de entrega: 08 de octubre</w:t>
            </w:r>
          </w:p>
        </w:tc>
        <w:tc>
          <w:tcPr>
            <w:tcW w:w="1560" w:type="dxa"/>
            <w:vAlign w:val="center"/>
          </w:tcPr>
          <w:p w14:paraId="0CBBF738"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Ensayo </w:t>
            </w:r>
          </w:p>
        </w:tc>
        <w:tc>
          <w:tcPr>
            <w:tcW w:w="4394" w:type="dxa"/>
            <w:vAlign w:val="center"/>
          </w:tcPr>
          <w:p w14:paraId="2207D55F" w14:textId="77777777" w:rsidR="00382E9D" w:rsidRPr="00B43B69" w:rsidRDefault="00382E9D" w:rsidP="00382E9D">
            <w:pPr>
              <w:pStyle w:val="Default"/>
              <w:ind w:left="38"/>
              <w:rPr>
                <w:rFonts w:ascii="Candara" w:eastAsia="Calibri" w:hAnsi="Candara" w:cstheme="majorHAnsi"/>
                <w:color w:val="auto"/>
                <w:lang w:val="en-US"/>
              </w:rPr>
            </w:pPr>
            <w:r w:rsidRPr="00114169">
              <w:rPr>
                <w:rFonts w:ascii="Candara" w:eastAsia="Calibri" w:hAnsi="Candara" w:cstheme="majorHAnsi"/>
                <w:color w:val="auto"/>
              </w:rPr>
              <w:t xml:space="preserve">Aguilar BG y Peña VCB. 2006. </w:t>
            </w:r>
            <w:r w:rsidRPr="00114169">
              <w:rPr>
                <w:rFonts w:ascii="Candara" w:eastAsia="Calibri" w:hAnsi="Candara" w:cstheme="majorHAnsi"/>
                <w:color w:val="auto"/>
                <w:lang w:val="en-US"/>
              </w:rPr>
              <w:t xml:space="preserve">Physiological alterations induced by drought stress on prickly pear (Opuntia ficus-indica). </w:t>
            </w:r>
            <w:r w:rsidRPr="00B43B69">
              <w:rPr>
                <w:rFonts w:ascii="Candara" w:eastAsia="Calibri" w:hAnsi="Candara" w:cstheme="majorHAnsi"/>
                <w:color w:val="auto"/>
                <w:lang w:val="en-US"/>
              </w:rPr>
              <w:t>Rev. Fitotec. Mex. Vol. 29 (3): 231 – 237</w:t>
            </w:r>
          </w:p>
          <w:p w14:paraId="21914F91" w14:textId="77777777" w:rsidR="00382E9D" w:rsidRPr="00B43B69" w:rsidRDefault="00382E9D" w:rsidP="00382E9D">
            <w:pPr>
              <w:pStyle w:val="Default"/>
              <w:ind w:left="38"/>
              <w:jc w:val="both"/>
              <w:rPr>
                <w:rFonts w:ascii="Candara" w:eastAsia="Calibri" w:hAnsi="Candara" w:cstheme="majorHAnsi"/>
                <w:color w:val="auto"/>
                <w:lang w:val="en-US"/>
              </w:rPr>
            </w:pPr>
            <w:r w:rsidRPr="00B43B69">
              <w:rPr>
                <w:rFonts w:ascii="Candara" w:eastAsia="Calibri" w:hAnsi="Candara" w:cstheme="majorHAnsi"/>
                <w:color w:val="auto"/>
                <w:lang w:val="en-US"/>
              </w:rPr>
              <w:t>https://www.redalyc.org/pdf/610/61029307.pdf</w:t>
            </w:r>
          </w:p>
        </w:tc>
        <w:tc>
          <w:tcPr>
            <w:tcW w:w="1093" w:type="dxa"/>
            <w:vAlign w:val="center"/>
          </w:tcPr>
          <w:p w14:paraId="5EA62E0A" w14:textId="77777777" w:rsidR="00382E9D" w:rsidRPr="00B43B69" w:rsidRDefault="00382E9D" w:rsidP="00382E9D">
            <w:pPr>
              <w:pBdr>
                <w:top w:val="nil"/>
                <w:left w:val="nil"/>
                <w:bottom w:val="nil"/>
                <w:right w:val="nil"/>
                <w:between w:val="nil"/>
              </w:pBdr>
              <w:rPr>
                <w:rFonts w:ascii="Candara" w:eastAsia="Calibri" w:hAnsi="Candara" w:cstheme="majorHAnsi"/>
                <w:color w:val="000000"/>
                <w:lang w:val="en-US"/>
              </w:rPr>
            </w:pPr>
          </w:p>
        </w:tc>
      </w:tr>
      <w:tr w:rsidR="00382E9D" w:rsidRPr="00D575C6" w14:paraId="19860E7E" w14:textId="77777777" w:rsidTr="00382E9D">
        <w:tc>
          <w:tcPr>
            <w:tcW w:w="541" w:type="dxa"/>
            <w:vAlign w:val="center"/>
          </w:tcPr>
          <w:p w14:paraId="632684B0"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9</w:t>
            </w:r>
          </w:p>
        </w:tc>
        <w:tc>
          <w:tcPr>
            <w:tcW w:w="1581" w:type="dxa"/>
            <w:vAlign w:val="center"/>
          </w:tcPr>
          <w:p w14:paraId="57BD3C3D" w14:textId="77777777" w:rsidR="00382E9D" w:rsidRDefault="00382E9D" w:rsidP="00382E9D">
            <w:pPr>
              <w:pBdr>
                <w:top w:val="nil"/>
                <w:left w:val="nil"/>
                <w:bottom w:val="nil"/>
                <w:right w:val="nil"/>
                <w:between w:val="nil"/>
              </w:pBdr>
              <w:rPr>
                <w:rFonts w:ascii="Candara" w:eastAsia="Calibri" w:hAnsi="Candara" w:cstheme="majorHAnsi"/>
                <w:color w:val="000000"/>
              </w:rPr>
            </w:pPr>
            <w:r w:rsidRPr="00BB5B04">
              <w:rPr>
                <w:rFonts w:ascii="Candara" w:eastAsia="Calibri" w:hAnsi="Candara" w:cstheme="majorHAnsi"/>
                <w:color w:val="000000"/>
              </w:rPr>
              <w:t>Fisiología vegetal</w:t>
            </w:r>
          </w:p>
        </w:tc>
        <w:tc>
          <w:tcPr>
            <w:tcW w:w="1701" w:type="dxa"/>
            <w:vAlign w:val="center"/>
          </w:tcPr>
          <w:p w14:paraId="11BCC402"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Plantas y medio ambiente </w:t>
            </w:r>
          </w:p>
        </w:tc>
        <w:tc>
          <w:tcPr>
            <w:tcW w:w="2409" w:type="dxa"/>
            <w:vAlign w:val="center"/>
          </w:tcPr>
          <w:p w14:paraId="11B83E05"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sidRPr="00C84E32">
              <w:rPr>
                <w:rFonts w:ascii="Candara" w:eastAsia="Calibri" w:hAnsi="Candara" w:cstheme="majorHAnsi"/>
                <w:color w:val="000000"/>
              </w:rPr>
              <w:t>En base al video realiza un análisis (una cuartilla) donde expliques la importancia de la fisiología vegetal.</w:t>
            </w:r>
          </w:p>
        </w:tc>
        <w:tc>
          <w:tcPr>
            <w:tcW w:w="1560" w:type="dxa"/>
            <w:vAlign w:val="center"/>
          </w:tcPr>
          <w:p w14:paraId="64300F9E"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Análisis en formato libre</w:t>
            </w:r>
          </w:p>
        </w:tc>
        <w:tc>
          <w:tcPr>
            <w:tcW w:w="4394" w:type="dxa"/>
            <w:vAlign w:val="center"/>
          </w:tcPr>
          <w:p w14:paraId="22D41D62" w14:textId="77777777" w:rsidR="00382E9D" w:rsidRPr="00B43B69" w:rsidRDefault="00382E9D" w:rsidP="00382E9D">
            <w:pPr>
              <w:pStyle w:val="Default"/>
              <w:ind w:left="38"/>
              <w:jc w:val="both"/>
              <w:rPr>
                <w:rFonts w:ascii="Candara" w:eastAsia="Calibri" w:hAnsi="Candara" w:cstheme="majorHAnsi"/>
                <w:color w:val="auto"/>
                <w:lang w:val="en-US"/>
              </w:rPr>
            </w:pPr>
            <w:r>
              <w:rPr>
                <w:rFonts w:ascii="Candara" w:eastAsia="Calibri" w:hAnsi="Candara" w:cstheme="majorHAnsi"/>
                <w:color w:val="auto"/>
              </w:rPr>
              <w:t xml:space="preserve">Video Documental: </w:t>
            </w:r>
            <w:r w:rsidRPr="00C84E32">
              <w:rPr>
                <w:rFonts w:ascii="Candara" w:eastAsia="Calibri" w:hAnsi="Candara" w:cstheme="majorHAnsi"/>
                <w:color w:val="auto"/>
              </w:rPr>
              <w:t xml:space="preserve">Sexo, drogas y plantas «National Geographic». </w:t>
            </w:r>
            <w:r w:rsidRPr="00C84E32">
              <w:rPr>
                <w:rFonts w:ascii="Candara" w:eastAsia="Calibri" w:hAnsi="Candara" w:cstheme="majorHAnsi"/>
                <w:color w:val="auto"/>
                <w:lang w:val="en-US"/>
              </w:rPr>
              <w:t>Link https://www.youtube.com/watch?v=jmZE_yZJLSc&amp;t=2740s</w:t>
            </w:r>
          </w:p>
        </w:tc>
        <w:tc>
          <w:tcPr>
            <w:tcW w:w="1093" w:type="dxa"/>
            <w:vAlign w:val="center"/>
          </w:tcPr>
          <w:p w14:paraId="3E77EB2E"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382E9D" w:rsidRPr="00D575C6" w14:paraId="0872276C" w14:textId="77777777" w:rsidTr="00382E9D">
        <w:tc>
          <w:tcPr>
            <w:tcW w:w="541" w:type="dxa"/>
            <w:vAlign w:val="center"/>
          </w:tcPr>
          <w:p w14:paraId="46E6B5E4"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10</w:t>
            </w:r>
          </w:p>
        </w:tc>
        <w:tc>
          <w:tcPr>
            <w:tcW w:w="1581" w:type="dxa"/>
            <w:vAlign w:val="center"/>
          </w:tcPr>
          <w:p w14:paraId="1BDCB58F" w14:textId="77777777" w:rsidR="00382E9D" w:rsidRDefault="00382E9D" w:rsidP="00382E9D">
            <w:pPr>
              <w:pBdr>
                <w:top w:val="nil"/>
                <w:left w:val="nil"/>
                <w:bottom w:val="nil"/>
                <w:right w:val="nil"/>
                <w:between w:val="nil"/>
              </w:pBdr>
              <w:rPr>
                <w:rFonts w:ascii="Candara" w:eastAsia="Calibri" w:hAnsi="Candara" w:cstheme="majorHAnsi"/>
                <w:color w:val="000000"/>
              </w:rPr>
            </w:pPr>
            <w:r w:rsidRPr="00BB5B04">
              <w:rPr>
                <w:rFonts w:ascii="Candara" w:eastAsia="Calibri" w:hAnsi="Candara" w:cstheme="majorHAnsi"/>
                <w:color w:val="000000"/>
              </w:rPr>
              <w:t>Fisiología vegetal</w:t>
            </w:r>
          </w:p>
        </w:tc>
        <w:tc>
          <w:tcPr>
            <w:tcW w:w="1701" w:type="dxa"/>
            <w:vAlign w:val="center"/>
          </w:tcPr>
          <w:p w14:paraId="7D2DFE98"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El agua Edáfica </w:t>
            </w:r>
          </w:p>
        </w:tc>
        <w:tc>
          <w:tcPr>
            <w:tcW w:w="2409" w:type="dxa"/>
            <w:vAlign w:val="center"/>
          </w:tcPr>
          <w:p w14:paraId="688D10A4" w14:textId="77777777" w:rsidR="00382E9D" w:rsidRPr="00114169" w:rsidRDefault="00382E9D" w:rsidP="00382E9D">
            <w:pPr>
              <w:pBdr>
                <w:top w:val="nil"/>
                <w:left w:val="nil"/>
                <w:bottom w:val="nil"/>
                <w:right w:val="nil"/>
                <w:between w:val="nil"/>
              </w:pBdr>
              <w:rPr>
                <w:rFonts w:ascii="Candara" w:eastAsia="Calibri" w:hAnsi="Candara" w:cstheme="majorHAnsi"/>
                <w:color w:val="000000"/>
              </w:rPr>
            </w:pPr>
            <w:r w:rsidRPr="00114169">
              <w:rPr>
                <w:rFonts w:ascii="Candara" w:eastAsia="Calibri" w:hAnsi="Candara" w:cstheme="majorHAnsi"/>
                <w:color w:val="000000"/>
              </w:rPr>
              <w:t>Realizar un ensayo del artículo sobre la tolerancia al estrés hídrico en tipos de calabaza.</w:t>
            </w:r>
          </w:p>
          <w:p w14:paraId="06C45480" w14:textId="77777777" w:rsidR="00382E9D" w:rsidRPr="00114169" w:rsidRDefault="00382E9D" w:rsidP="00382E9D">
            <w:pPr>
              <w:pBdr>
                <w:top w:val="nil"/>
                <w:left w:val="nil"/>
                <w:bottom w:val="nil"/>
                <w:right w:val="nil"/>
                <w:between w:val="nil"/>
              </w:pBdr>
              <w:rPr>
                <w:rFonts w:ascii="Candara" w:eastAsia="Calibri" w:hAnsi="Candara" w:cstheme="majorHAnsi"/>
                <w:color w:val="000000"/>
              </w:rPr>
            </w:pPr>
            <w:r w:rsidRPr="00114169">
              <w:rPr>
                <w:rFonts w:ascii="Candara" w:eastAsia="Calibri" w:hAnsi="Candara" w:cstheme="majorHAnsi"/>
                <w:color w:val="000000"/>
              </w:rPr>
              <w:t>NOTA: Se anexa rubrica de ensayo.</w:t>
            </w:r>
          </w:p>
          <w:p w14:paraId="34EA5BB6"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sidRPr="00114169">
              <w:rPr>
                <w:rFonts w:ascii="Candara" w:eastAsia="Calibri" w:hAnsi="Candara" w:cstheme="majorHAnsi"/>
                <w:color w:val="000000"/>
              </w:rPr>
              <w:t>Fecha de entrega 22 de octubre</w:t>
            </w:r>
          </w:p>
        </w:tc>
        <w:tc>
          <w:tcPr>
            <w:tcW w:w="1560" w:type="dxa"/>
            <w:vAlign w:val="center"/>
          </w:tcPr>
          <w:p w14:paraId="1DCD2B36"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Ensayo</w:t>
            </w:r>
          </w:p>
        </w:tc>
        <w:tc>
          <w:tcPr>
            <w:tcW w:w="4394" w:type="dxa"/>
            <w:vAlign w:val="center"/>
          </w:tcPr>
          <w:p w14:paraId="62FF8524" w14:textId="77777777" w:rsidR="00382E9D" w:rsidRPr="00114169" w:rsidRDefault="00382E9D" w:rsidP="00382E9D">
            <w:pPr>
              <w:pStyle w:val="Default"/>
              <w:ind w:left="38"/>
              <w:rPr>
                <w:rFonts w:ascii="Candara" w:eastAsia="Calibri" w:hAnsi="Candara" w:cstheme="majorHAnsi"/>
                <w:color w:val="auto"/>
              </w:rPr>
            </w:pPr>
            <w:r w:rsidRPr="00114169">
              <w:rPr>
                <w:rFonts w:ascii="Candara" w:eastAsia="Calibri" w:hAnsi="Candara" w:cstheme="majorHAnsi"/>
                <w:color w:val="auto"/>
              </w:rPr>
              <w:t xml:space="preserve">Pedroza SA, Méndez SRI, Trejo CR, Sánchez CI, Yañez CLG. 2018. </w:t>
            </w:r>
            <w:r w:rsidRPr="00114169">
              <w:rPr>
                <w:rFonts w:ascii="Candara" w:eastAsia="Calibri" w:hAnsi="Candara" w:cstheme="majorHAnsi"/>
                <w:color w:val="auto"/>
                <w:lang w:val="en-US"/>
              </w:rPr>
              <w:t xml:space="preserve">Evaluation of water stress tolerance of two pumpkin species (Cucurbita moschata and Cucurbita argyrosperma) using anatomical indicators. </w:t>
            </w:r>
            <w:r w:rsidRPr="00114169">
              <w:rPr>
                <w:rFonts w:ascii="Candara" w:eastAsia="Calibri" w:hAnsi="Candara" w:cstheme="majorHAnsi"/>
                <w:color w:val="auto"/>
              </w:rPr>
              <w:t>Revista Chapingo Serie Zonas Áridas, 17(2): 11-19.</w:t>
            </w:r>
          </w:p>
          <w:p w14:paraId="7FA39DB3" w14:textId="77777777" w:rsidR="00382E9D" w:rsidRPr="0099358A" w:rsidRDefault="00382E9D" w:rsidP="00382E9D">
            <w:pPr>
              <w:pStyle w:val="Default"/>
              <w:ind w:left="38"/>
              <w:jc w:val="both"/>
              <w:rPr>
                <w:rFonts w:ascii="Candara" w:eastAsia="Calibri" w:hAnsi="Candara" w:cstheme="majorHAnsi"/>
                <w:color w:val="auto"/>
              </w:rPr>
            </w:pPr>
            <w:r w:rsidRPr="00114169">
              <w:rPr>
                <w:rFonts w:ascii="Candara" w:eastAsia="Calibri" w:hAnsi="Candara" w:cstheme="majorHAnsi"/>
                <w:color w:val="auto"/>
              </w:rPr>
              <w:t>https://chapingo-cori.mx/zonas_aridas/zonas_aridas/article/view/r.rchsza.2017.09.004/7</w:t>
            </w:r>
          </w:p>
        </w:tc>
        <w:tc>
          <w:tcPr>
            <w:tcW w:w="1093" w:type="dxa"/>
            <w:vAlign w:val="center"/>
          </w:tcPr>
          <w:p w14:paraId="42E5E43F"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382E9D" w:rsidRPr="00D575C6" w14:paraId="150AD0B3" w14:textId="77777777" w:rsidTr="00382E9D">
        <w:tc>
          <w:tcPr>
            <w:tcW w:w="541" w:type="dxa"/>
            <w:vAlign w:val="center"/>
          </w:tcPr>
          <w:p w14:paraId="1E5F083E"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w:t>
            </w:r>
          </w:p>
        </w:tc>
        <w:tc>
          <w:tcPr>
            <w:tcW w:w="1581" w:type="dxa"/>
            <w:vAlign w:val="center"/>
          </w:tcPr>
          <w:p w14:paraId="3ECBFA3B" w14:textId="77777777" w:rsidR="00382E9D" w:rsidRDefault="00382E9D" w:rsidP="00382E9D">
            <w:pPr>
              <w:pBdr>
                <w:top w:val="nil"/>
                <w:left w:val="nil"/>
                <w:bottom w:val="nil"/>
                <w:right w:val="nil"/>
                <w:between w:val="nil"/>
              </w:pBdr>
              <w:rPr>
                <w:rFonts w:ascii="Candara" w:eastAsia="Calibri" w:hAnsi="Candara" w:cstheme="majorHAnsi"/>
                <w:color w:val="000000"/>
              </w:rPr>
            </w:pPr>
            <w:r w:rsidRPr="00BB5B04">
              <w:rPr>
                <w:rFonts w:ascii="Candara" w:eastAsia="Calibri" w:hAnsi="Candara" w:cstheme="majorHAnsi"/>
                <w:color w:val="000000"/>
              </w:rPr>
              <w:t>Fisiología vegetal</w:t>
            </w:r>
          </w:p>
        </w:tc>
        <w:tc>
          <w:tcPr>
            <w:tcW w:w="1701" w:type="dxa"/>
            <w:vAlign w:val="center"/>
          </w:tcPr>
          <w:p w14:paraId="324B7CC1"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Evaluación parcial 2</w:t>
            </w:r>
          </w:p>
        </w:tc>
        <w:tc>
          <w:tcPr>
            <w:tcW w:w="2409" w:type="dxa"/>
            <w:vAlign w:val="center"/>
          </w:tcPr>
          <w:p w14:paraId="14FDD15B" w14:textId="77777777" w:rsidR="00382E9D" w:rsidRDefault="00382E9D" w:rsidP="00382E9D">
            <w:pPr>
              <w:pBdr>
                <w:top w:val="nil"/>
                <w:left w:val="nil"/>
                <w:bottom w:val="nil"/>
                <w:right w:val="nil"/>
                <w:between w:val="nil"/>
              </w:pBdr>
              <w:rPr>
                <w:rFonts w:ascii="Candara" w:hAnsi="Candara"/>
              </w:rPr>
            </w:pPr>
            <w:r>
              <w:rPr>
                <w:rFonts w:ascii="Candara" w:hAnsi="Candara"/>
              </w:rPr>
              <w:t>1. Contestar las preguntas de examen parcial.</w:t>
            </w:r>
          </w:p>
          <w:p w14:paraId="68555058" w14:textId="77777777" w:rsidR="00382E9D" w:rsidRDefault="00382E9D" w:rsidP="00382E9D">
            <w:pPr>
              <w:pBdr>
                <w:top w:val="nil"/>
                <w:left w:val="nil"/>
                <w:bottom w:val="nil"/>
                <w:right w:val="nil"/>
                <w:between w:val="nil"/>
              </w:pBdr>
              <w:rPr>
                <w:rFonts w:ascii="Candara" w:hAnsi="Candara"/>
              </w:rPr>
            </w:pPr>
          </w:p>
          <w:p w14:paraId="2BF83A54"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Práctica: Trasporte de agua en la planta</w:t>
            </w:r>
          </w:p>
        </w:tc>
        <w:tc>
          <w:tcPr>
            <w:tcW w:w="1560" w:type="dxa"/>
            <w:vAlign w:val="center"/>
          </w:tcPr>
          <w:p w14:paraId="6CE273BE"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Examen parcial</w:t>
            </w:r>
          </w:p>
        </w:tc>
        <w:tc>
          <w:tcPr>
            <w:tcW w:w="4394" w:type="dxa"/>
            <w:vAlign w:val="center"/>
          </w:tcPr>
          <w:p w14:paraId="467F27F3" w14:textId="77777777" w:rsidR="00382E9D" w:rsidRDefault="00382E9D" w:rsidP="00382E9D">
            <w:pPr>
              <w:pBdr>
                <w:top w:val="nil"/>
                <w:left w:val="nil"/>
                <w:bottom w:val="nil"/>
                <w:right w:val="nil"/>
                <w:between w:val="nil"/>
              </w:pBdr>
              <w:rPr>
                <w:rFonts w:ascii="Candara" w:eastAsia="Calibri" w:hAnsi="Candara" w:cstheme="majorHAnsi"/>
              </w:rPr>
            </w:pPr>
            <w:r>
              <w:rPr>
                <w:rFonts w:ascii="Candara" w:eastAsia="Calibri" w:hAnsi="Candara" w:cstheme="majorHAnsi"/>
              </w:rPr>
              <w:t xml:space="preserve">1. </w:t>
            </w:r>
            <w:r w:rsidRPr="00E801FD">
              <w:rPr>
                <w:rFonts w:ascii="Candara" w:eastAsia="Calibri" w:hAnsi="Candara" w:cstheme="majorHAnsi"/>
              </w:rPr>
              <w:t xml:space="preserve">Actividades </w:t>
            </w:r>
            <w:r>
              <w:rPr>
                <w:rFonts w:ascii="Candara" w:eastAsia="Calibri" w:hAnsi="Candara" w:cstheme="majorHAnsi"/>
              </w:rPr>
              <w:t xml:space="preserve">realizadas durante parcial </w:t>
            </w:r>
            <w:r w:rsidRPr="00E801FD">
              <w:rPr>
                <w:rFonts w:ascii="Candara" w:eastAsia="Calibri" w:hAnsi="Candara" w:cstheme="majorHAnsi"/>
              </w:rPr>
              <w:t>y sesiones de retroalimentación</w:t>
            </w:r>
            <w:r>
              <w:rPr>
                <w:rFonts w:ascii="Candara" w:eastAsia="Calibri" w:hAnsi="Candara" w:cstheme="majorHAnsi"/>
              </w:rPr>
              <w:t>. La fecha estará sujeta a modificaciones considerando el calendario escolar.</w:t>
            </w:r>
          </w:p>
          <w:p w14:paraId="172C6CB9" w14:textId="77777777" w:rsidR="00382E9D" w:rsidRDefault="00382E9D" w:rsidP="00382E9D">
            <w:pPr>
              <w:pBdr>
                <w:top w:val="nil"/>
                <w:left w:val="nil"/>
                <w:bottom w:val="nil"/>
                <w:right w:val="nil"/>
                <w:between w:val="nil"/>
              </w:pBdr>
              <w:rPr>
                <w:rFonts w:ascii="Candara" w:eastAsia="Calibri" w:hAnsi="Candara" w:cstheme="majorHAnsi"/>
              </w:rPr>
            </w:pPr>
          </w:p>
          <w:p w14:paraId="1E53A7B6" w14:textId="77777777" w:rsidR="00382E9D" w:rsidRPr="0099358A" w:rsidRDefault="00382E9D" w:rsidP="00382E9D">
            <w:pPr>
              <w:pBdr>
                <w:top w:val="nil"/>
                <w:left w:val="nil"/>
                <w:bottom w:val="nil"/>
                <w:right w:val="nil"/>
                <w:between w:val="nil"/>
              </w:pBdr>
              <w:rPr>
                <w:rFonts w:ascii="Candara" w:eastAsia="Calibri" w:hAnsi="Candara" w:cstheme="majorHAnsi"/>
              </w:rPr>
            </w:pPr>
            <w:r>
              <w:rPr>
                <w:rFonts w:ascii="Candara" w:eastAsia="Calibri" w:hAnsi="Candara" w:cstheme="majorHAnsi"/>
              </w:rPr>
              <w:t xml:space="preserve">2. </w:t>
            </w:r>
            <w:r w:rsidRPr="00FB7E2C">
              <w:rPr>
                <w:rFonts w:ascii="Candara" w:eastAsia="Calibri" w:hAnsi="Candara" w:cstheme="majorHAnsi"/>
              </w:rPr>
              <w:t>Formato de práctica. Nota: Se anexa lista de cotejo de práctica</w:t>
            </w:r>
            <w:r>
              <w:rPr>
                <w:rFonts w:ascii="Candara" w:eastAsia="Calibri" w:hAnsi="Candara" w:cstheme="majorHAnsi"/>
              </w:rPr>
              <w:t>. La práctica se entrega el 12 de noviembre.</w:t>
            </w:r>
          </w:p>
        </w:tc>
        <w:tc>
          <w:tcPr>
            <w:tcW w:w="1093" w:type="dxa"/>
            <w:vAlign w:val="center"/>
          </w:tcPr>
          <w:p w14:paraId="0A55B4EE"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382E9D" w:rsidRPr="00D575C6" w14:paraId="2C4630B9" w14:textId="77777777" w:rsidTr="00382E9D">
        <w:tc>
          <w:tcPr>
            <w:tcW w:w="541" w:type="dxa"/>
            <w:vAlign w:val="center"/>
          </w:tcPr>
          <w:p w14:paraId="5AF52C61"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12</w:t>
            </w:r>
          </w:p>
        </w:tc>
        <w:tc>
          <w:tcPr>
            <w:tcW w:w="1581" w:type="dxa"/>
            <w:vAlign w:val="center"/>
          </w:tcPr>
          <w:p w14:paraId="0AB47EC7" w14:textId="77777777" w:rsidR="00382E9D" w:rsidRDefault="00382E9D" w:rsidP="00382E9D">
            <w:pPr>
              <w:pBdr>
                <w:top w:val="nil"/>
                <w:left w:val="nil"/>
                <w:bottom w:val="nil"/>
                <w:right w:val="nil"/>
                <w:between w:val="nil"/>
              </w:pBdr>
              <w:rPr>
                <w:rFonts w:ascii="Candara" w:eastAsia="Calibri" w:hAnsi="Candara" w:cstheme="majorHAnsi"/>
                <w:color w:val="000000"/>
              </w:rPr>
            </w:pPr>
            <w:r w:rsidRPr="00074280">
              <w:rPr>
                <w:rFonts w:ascii="Candara" w:eastAsia="Calibri" w:hAnsi="Candara" w:cstheme="majorHAnsi"/>
                <w:color w:val="000000"/>
              </w:rPr>
              <w:t>Fisiología vegetal</w:t>
            </w:r>
          </w:p>
        </w:tc>
        <w:tc>
          <w:tcPr>
            <w:tcW w:w="1701" w:type="dxa"/>
            <w:vAlign w:val="center"/>
          </w:tcPr>
          <w:p w14:paraId="49703D3B"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Movimiento del agua</w:t>
            </w:r>
          </w:p>
        </w:tc>
        <w:tc>
          <w:tcPr>
            <w:tcW w:w="2409" w:type="dxa"/>
            <w:vAlign w:val="center"/>
          </w:tcPr>
          <w:p w14:paraId="71E9EF53"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Realizar un resumen</w:t>
            </w:r>
            <w:r w:rsidRPr="00114169">
              <w:rPr>
                <w:rFonts w:ascii="Candara" w:eastAsia="Calibri" w:hAnsi="Candara" w:cstheme="majorHAnsi"/>
                <w:color w:val="000000"/>
              </w:rPr>
              <w:t xml:space="preserve"> de acuaporinas en la</w:t>
            </w:r>
            <w:r>
              <w:rPr>
                <w:rFonts w:ascii="Candara" w:eastAsia="Calibri" w:hAnsi="Candara" w:cstheme="majorHAnsi"/>
                <w:color w:val="000000"/>
              </w:rPr>
              <w:t xml:space="preserve">s plantas. </w:t>
            </w:r>
            <w:r w:rsidRPr="00114169">
              <w:rPr>
                <w:rFonts w:ascii="Candara" w:eastAsia="Calibri" w:hAnsi="Candara" w:cstheme="majorHAnsi"/>
                <w:color w:val="000000"/>
              </w:rPr>
              <w:t xml:space="preserve">Se anexa </w:t>
            </w:r>
            <w:r>
              <w:rPr>
                <w:rFonts w:ascii="Candara" w:eastAsia="Calibri" w:hAnsi="Candara" w:cstheme="majorHAnsi"/>
                <w:color w:val="000000"/>
              </w:rPr>
              <w:t>lista de cotejo. Fecha de entrega</w:t>
            </w:r>
            <w:r w:rsidRPr="00114169">
              <w:rPr>
                <w:rFonts w:ascii="Candara" w:eastAsia="Calibri" w:hAnsi="Candara" w:cstheme="majorHAnsi"/>
                <w:color w:val="000000"/>
              </w:rPr>
              <w:t xml:space="preserve"> </w:t>
            </w:r>
            <w:r>
              <w:rPr>
                <w:rFonts w:ascii="Candara" w:eastAsia="Calibri" w:hAnsi="Candara" w:cstheme="majorHAnsi"/>
                <w:color w:val="000000"/>
              </w:rPr>
              <w:t>5</w:t>
            </w:r>
            <w:r w:rsidRPr="00114169">
              <w:rPr>
                <w:rFonts w:ascii="Candara" w:eastAsia="Calibri" w:hAnsi="Candara" w:cstheme="majorHAnsi"/>
                <w:color w:val="000000"/>
              </w:rPr>
              <w:t xml:space="preserve"> de noviembre</w:t>
            </w:r>
            <w:r>
              <w:rPr>
                <w:rFonts w:ascii="Candara" w:eastAsia="Calibri" w:hAnsi="Candara" w:cstheme="majorHAnsi"/>
                <w:color w:val="000000"/>
              </w:rPr>
              <w:t>.</w:t>
            </w:r>
          </w:p>
        </w:tc>
        <w:tc>
          <w:tcPr>
            <w:tcW w:w="1560" w:type="dxa"/>
            <w:vAlign w:val="center"/>
          </w:tcPr>
          <w:p w14:paraId="368F3CC3"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Resumen </w:t>
            </w:r>
          </w:p>
        </w:tc>
        <w:tc>
          <w:tcPr>
            <w:tcW w:w="4394" w:type="dxa"/>
            <w:vAlign w:val="center"/>
          </w:tcPr>
          <w:p w14:paraId="301AD730" w14:textId="77777777" w:rsidR="00382E9D" w:rsidRPr="00114169" w:rsidRDefault="00382E9D" w:rsidP="00382E9D">
            <w:pPr>
              <w:pStyle w:val="Default"/>
              <w:ind w:left="38"/>
              <w:rPr>
                <w:rFonts w:ascii="Candara" w:eastAsia="Calibri" w:hAnsi="Candara" w:cstheme="majorHAnsi"/>
                <w:color w:val="auto"/>
              </w:rPr>
            </w:pPr>
            <w:r w:rsidRPr="00114169">
              <w:rPr>
                <w:rFonts w:ascii="Candara" w:eastAsia="Calibri" w:hAnsi="Candara" w:cstheme="majorHAnsi"/>
                <w:color w:val="auto"/>
              </w:rPr>
              <w:t>Amezcua RJC y Vera ER. 2012. Las plantas y sus acuaporinas. Revista Ciencia, 63(1): 58-67.</w:t>
            </w:r>
          </w:p>
          <w:p w14:paraId="10BE17D2" w14:textId="77777777" w:rsidR="00382E9D" w:rsidRPr="00114169" w:rsidRDefault="00382E9D" w:rsidP="00382E9D">
            <w:pPr>
              <w:pStyle w:val="Default"/>
              <w:ind w:left="38"/>
              <w:rPr>
                <w:rFonts w:ascii="Candara" w:eastAsia="Calibri" w:hAnsi="Candara" w:cstheme="majorHAnsi"/>
                <w:color w:val="auto"/>
              </w:rPr>
            </w:pPr>
            <w:r w:rsidRPr="00114169">
              <w:rPr>
                <w:rFonts w:ascii="Candara" w:eastAsia="Calibri" w:hAnsi="Candara" w:cstheme="majorHAnsi"/>
                <w:color w:val="auto"/>
              </w:rPr>
              <w:t>https://www.revistaciencia.amc.edu.mx/images/revista/63_1/PDF/09_671_Acuaporinas.pdf</w:t>
            </w:r>
          </w:p>
        </w:tc>
        <w:tc>
          <w:tcPr>
            <w:tcW w:w="1093" w:type="dxa"/>
            <w:vAlign w:val="center"/>
          </w:tcPr>
          <w:p w14:paraId="67A47C6C"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382E9D" w:rsidRPr="00D575C6" w14:paraId="1B6E717C" w14:textId="77777777" w:rsidTr="00382E9D">
        <w:tc>
          <w:tcPr>
            <w:tcW w:w="541" w:type="dxa"/>
            <w:vAlign w:val="center"/>
          </w:tcPr>
          <w:p w14:paraId="1BC7FBDB"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w:t>
            </w:r>
          </w:p>
        </w:tc>
        <w:tc>
          <w:tcPr>
            <w:tcW w:w="1581" w:type="dxa"/>
            <w:vAlign w:val="center"/>
          </w:tcPr>
          <w:p w14:paraId="6215C172" w14:textId="77777777" w:rsidR="00382E9D" w:rsidRDefault="00382E9D" w:rsidP="00382E9D">
            <w:pPr>
              <w:pBdr>
                <w:top w:val="nil"/>
                <w:left w:val="nil"/>
                <w:bottom w:val="nil"/>
                <w:right w:val="nil"/>
                <w:between w:val="nil"/>
              </w:pBdr>
              <w:rPr>
                <w:rFonts w:ascii="Candara" w:eastAsia="Calibri" w:hAnsi="Candara" w:cstheme="majorHAnsi"/>
                <w:color w:val="000000"/>
              </w:rPr>
            </w:pPr>
            <w:r w:rsidRPr="00074280">
              <w:rPr>
                <w:rFonts w:ascii="Candara" w:eastAsia="Calibri" w:hAnsi="Candara" w:cstheme="majorHAnsi"/>
                <w:color w:val="000000"/>
              </w:rPr>
              <w:t>Fisiología vegetal</w:t>
            </w:r>
          </w:p>
        </w:tc>
        <w:tc>
          <w:tcPr>
            <w:tcW w:w="1701" w:type="dxa"/>
            <w:vAlign w:val="center"/>
          </w:tcPr>
          <w:p w14:paraId="77AB17CA"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Movimiento de fotoasimilados </w:t>
            </w:r>
          </w:p>
        </w:tc>
        <w:tc>
          <w:tcPr>
            <w:tcW w:w="2409" w:type="dxa"/>
            <w:vAlign w:val="center"/>
          </w:tcPr>
          <w:p w14:paraId="79BC975E"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sidRPr="00CC06E0">
              <w:rPr>
                <w:rFonts w:ascii="Candara" w:eastAsia="Calibri" w:hAnsi="Candara" w:cstheme="majorHAnsi"/>
                <w:color w:val="000000"/>
              </w:rPr>
              <w:t>Con tus propias palabras DESCRIBIR las láminas o figuras 1 y 3, del artículo: Factores involucrados en la distribución de azucares en las plantas vasculares: comunicación entre los tejidos</w:t>
            </w:r>
            <w:r>
              <w:rPr>
                <w:rFonts w:ascii="Candara" w:eastAsia="Calibri" w:hAnsi="Candara" w:cstheme="majorHAnsi"/>
                <w:color w:val="000000"/>
              </w:rPr>
              <w:t xml:space="preserve"> fuente y tejido demanda. </w:t>
            </w:r>
            <w:r w:rsidRPr="00CC06E0">
              <w:rPr>
                <w:rFonts w:ascii="Candara" w:eastAsia="Calibri" w:hAnsi="Candara" w:cstheme="majorHAnsi"/>
                <w:color w:val="000000"/>
              </w:rPr>
              <w:t>Fecha de entrega 12 de noviembre.</w:t>
            </w:r>
          </w:p>
        </w:tc>
        <w:tc>
          <w:tcPr>
            <w:tcW w:w="1560" w:type="dxa"/>
            <w:vAlign w:val="center"/>
          </w:tcPr>
          <w:p w14:paraId="5307DC12"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Texto descriptivo en formato libre.</w:t>
            </w:r>
          </w:p>
          <w:p w14:paraId="6F92802B" w14:textId="77777777" w:rsidR="00382E9D" w:rsidRDefault="00382E9D" w:rsidP="00382E9D">
            <w:pPr>
              <w:pBdr>
                <w:top w:val="nil"/>
                <w:left w:val="nil"/>
                <w:bottom w:val="nil"/>
                <w:right w:val="nil"/>
                <w:between w:val="nil"/>
              </w:pBdr>
              <w:rPr>
                <w:rFonts w:ascii="Candara" w:eastAsia="Calibri" w:hAnsi="Candara" w:cstheme="majorHAnsi"/>
                <w:color w:val="000000"/>
              </w:rPr>
            </w:pPr>
          </w:p>
          <w:p w14:paraId="624BE575"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2. Entrega de práctica </w:t>
            </w:r>
          </w:p>
        </w:tc>
        <w:tc>
          <w:tcPr>
            <w:tcW w:w="4394" w:type="dxa"/>
            <w:vAlign w:val="center"/>
          </w:tcPr>
          <w:p w14:paraId="14AEB2D1" w14:textId="77777777" w:rsidR="00382E9D" w:rsidRPr="00CC06E0" w:rsidRDefault="00382E9D" w:rsidP="00382E9D">
            <w:pPr>
              <w:pStyle w:val="Default"/>
              <w:ind w:left="38"/>
              <w:rPr>
                <w:rFonts w:ascii="Candara" w:eastAsia="Calibri" w:hAnsi="Candara" w:cstheme="majorHAnsi"/>
                <w:color w:val="auto"/>
              </w:rPr>
            </w:pPr>
            <w:r w:rsidRPr="00CC06E0">
              <w:rPr>
                <w:rFonts w:ascii="Candara" w:eastAsia="Calibri" w:hAnsi="Candara" w:cstheme="majorHAnsi"/>
                <w:color w:val="auto"/>
              </w:rPr>
              <w:t xml:space="preserve">Padilla ChD y Martínez BE. 2007. Factores involucrados en la distribución de azucares en las plantas vasculares: comunicación entre los tejidos fuente y tejido demanda. Revista de educación bioquímica, 26(3): 99-105  </w:t>
            </w:r>
          </w:p>
          <w:p w14:paraId="0D0EB254" w14:textId="77777777" w:rsidR="00382E9D" w:rsidRPr="0099358A" w:rsidRDefault="00382E9D" w:rsidP="00382E9D">
            <w:pPr>
              <w:pStyle w:val="Default"/>
              <w:ind w:left="38"/>
              <w:jc w:val="both"/>
              <w:rPr>
                <w:rFonts w:ascii="Candara" w:eastAsia="Calibri" w:hAnsi="Candara" w:cstheme="majorHAnsi"/>
                <w:color w:val="auto"/>
              </w:rPr>
            </w:pPr>
            <w:r w:rsidRPr="00CC06E0">
              <w:rPr>
                <w:rFonts w:ascii="Candara" w:eastAsia="Calibri" w:hAnsi="Candara" w:cstheme="majorHAnsi"/>
                <w:color w:val="auto"/>
              </w:rPr>
              <w:t>Link de artículo: https://www.medigraphic.com/pdfs/revedubio/reb-2007/reb073d.pdf</w:t>
            </w:r>
          </w:p>
        </w:tc>
        <w:tc>
          <w:tcPr>
            <w:tcW w:w="1093" w:type="dxa"/>
            <w:vAlign w:val="center"/>
          </w:tcPr>
          <w:p w14:paraId="07DBEF0D"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382E9D" w:rsidRPr="00D575C6" w14:paraId="60DDB2B7" w14:textId="77777777" w:rsidTr="00382E9D">
        <w:tc>
          <w:tcPr>
            <w:tcW w:w="541" w:type="dxa"/>
            <w:vAlign w:val="center"/>
          </w:tcPr>
          <w:p w14:paraId="77045884"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14</w:t>
            </w:r>
          </w:p>
        </w:tc>
        <w:tc>
          <w:tcPr>
            <w:tcW w:w="1581" w:type="dxa"/>
            <w:vAlign w:val="center"/>
          </w:tcPr>
          <w:p w14:paraId="7CC4C22D" w14:textId="77777777" w:rsidR="00382E9D" w:rsidRDefault="00382E9D" w:rsidP="00382E9D">
            <w:pPr>
              <w:pBdr>
                <w:top w:val="nil"/>
                <w:left w:val="nil"/>
                <w:bottom w:val="nil"/>
                <w:right w:val="nil"/>
                <w:between w:val="nil"/>
              </w:pBdr>
              <w:rPr>
                <w:rFonts w:ascii="Candara" w:eastAsia="Calibri" w:hAnsi="Candara" w:cstheme="majorHAnsi"/>
                <w:color w:val="000000"/>
              </w:rPr>
            </w:pPr>
            <w:r w:rsidRPr="00074280">
              <w:rPr>
                <w:rFonts w:ascii="Candara" w:eastAsia="Calibri" w:hAnsi="Candara" w:cstheme="majorHAnsi"/>
                <w:color w:val="000000"/>
              </w:rPr>
              <w:t>Fisiología vegetal</w:t>
            </w:r>
          </w:p>
        </w:tc>
        <w:tc>
          <w:tcPr>
            <w:tcW w:w="1701" w:type="dxa"/>
            <w:vAlign w:val="center"/>
          </w:tcPr>
          <w:p w14:paraId="235A2CDD"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Hormonas vegetales</w:t>
            </w:r>
          </w:p>
        </w:tc>
        <w:tc>
          <w:tcPr>
            <w:tcW w:w="2409" w:type="dxa"/>
            <w:vAlign w:val="center"/>
          </w:tcPr>
          <w:p w14:paraId="5577DF25"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sidRPr="00CC06E0">
              <w:rPr>
                <w:rFonts w:ascii="Candara" w:eastAsia="Calibri" w:hAnsi="Candara" w:cstheme="majorHAnsi"/>
                <w:color w:val="000000"/>
              </w:rPr>
              <w:t xml:space="preserve">Realizar un </w:t>
            </w:r>
            <w:r>
              <w:rPr>
                <w:rFonts w:ascii="Candara" w:eastAsia="Calibri" w:hAnsi="Candara" w:cstheme="majorHAnsi"/>
                <w:color w:val="000000"/>
              </w:rPr>
              <w:t>mapa mental</w:t>
            </w:r>
            <w:r w:rsidRPr="00CC06E0">
              <w:rPr>
                <w:rFonts w:ascii="Candara" w:eastAsia="Calibri" w:hAnsi="Candara" w:cstheme="majorHAnsi"/>
                <w:color w:val="000000"/>
              </w:rPr>
              <w:t xml:space="preserve"> de los principales regula</w:t>
            </w:r>
            <w:r>
              <w:rPr>
                <w:rFonts w:ascii="Candara" w:eastAsia="Calibri" w:hAnsi="Candara" w:cstheme="majorHAnsi"/>
                <w:color w:val="000000"/>
              </w:rPr>
              <w:t>dores hormonales en las plantas. Se anexa rubrica, fecha de entrega</w:t>
            </w:r>
            <w:r w:rsidRPr="00CC06E0">
              <w:rPr>
                <w:rFonts w:ascii="Candara" w:eastAsia="Calibri" w:hAnsi="Candara" w:cstheme="majorHAnsi"/>
                <w:color w:val="000000"/>
              </w:rPr>
              <w:t xml:space="preserve"> 19 de noviembre</w:t>
            </w:r>
          </w:p>
        </w:tc>
        <w:tc>
          <w:tcPr>
            <w:tcW w:w="1560" w:type="dxa"/>
            <w:vAlign w:val="center"/>
          </w:tcPr>
          <w:p w14:paraId="72B86581"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Mapa mental </w:t>
            </w:r>
          </w:p>
        </w:tc>
        <w:tc>
          <w:tcPr>
            <w:tcW w:w="4394" w:type="dxa"/>
            <w:vAlign w:val="center"/>
          </w:tcPr>
          <w:p w14:paraId="271B089D" w14:textId="77777777" w:rsidR="00382E9D" w:rsidRPr="00CC06E0" w:rsidRDefault="00382E9D" w:rsidP="00382E9D">
            <w:pPr>
              <w:pStyle w:val="Default"/>
              <w:ind w:left="38"/>
              <w:rPr>
                <w:rFonts w:ascii="Candara" w:eastAsia="Calibri" w:hAnsi="Candara" w:cstheme="majorHAnsi"/>
                <w:color w:val="auto"/>
              </w:rPr>
            </w:pPr>
            <w:r w:rsidRPr="00CC06E0">
              <w:rPr>
                <w:rFonts w:ascii="Candara" w:eastAsia="Calibri" w:hAnsi="Candara" w:cstheme="majorHAnsi"/>
                <w:color w:val="auto"/>
              </w:rPr>
              <w:t xml:space="preserve">Alcántara CJS, Acero GJ, Alcántara CJD, Sánchez M RM. 2019. </w:t>
            </w:r>
            <w:r w:rsidRPr="00CC06E0">
              <w:rPr>
                <w:rFonts w:ascii="Candara" w:eastAsia="Calibri" w:hAnsi="Candara" w:cstheme="majorHAnsi"/>
                <w:color w:val="auto"/>
                <w:lang w:val="en-US"/>
              </w:rPr>
              <w:t xml:space="preserve">Main hormonal regulators and their interactions in plant </w:t>
            </w:r>
            <w:proofErr w:type="gramStart"/>
            <w:r w:rsidRPr="00CC06E0">
              <w:rPr>
                <w:rFonts w:ascii="Candara" w:eastAsia="Calibri" w:hAnsi="Candara" w:cstheme="majorHAnsi"/>
                <w:color w:val="auto"/>
                <w:lang w:val="en-US"/>
              </w:rPr>
              <w:t>growth .</w:t>
            </w:r>
            <w:proofErr w:type="gramEnd"/>
            <w:r w:rsidRPr="00CC06E0">
              <w:rPr>
                <w:rFonts w:ascii="Candara" w:eastAsia="Calibri" w:hAnsi="Candara" w:cstheme="majorHAnsi"/>
                <w:color w:val="auto"/>
                <w:lang w:val="en-US"/>
              </w:rPr>
              <w:t xml:space="preserve"> </w:t>
            </w:r>
            <w:r w:rsidRPr="00CC06E0">
              <w:rPr>
                <w:rFonts w:ascii="Candara" w:eastAsia="Calibri" w:hAnsi="Candara" w:cstheme="majorHAnsi"/>
                <w:color w:val="auto"/>
              </w:rPr>
              <w:t>NOVA, 17(32): 109-129.</w:t>
            </w:r>
          </w:p>
          <w:p w14:paraId="53264786" w14:textId="77777777" w:rsidR="00382E9D" w:rsidRPr="0099358A" w:rsidRDefault="00382E9D" w:rsidP="00382E9D">
            <w:pPr>
              <w:pStyle w:val="Default"/>
              <w:ind w:left="38"/>
              <w:jc w:val="both"/>
              <w:rPr>
                <w:rFonts w:ascii="Candara" w:eastAsia="Calibri" w:hAnsi="Candara" w:cstheme="majorHAnsi"/>
                <w:color w:val="auto"/>
              </w:rPr>
            </w:pPr>
            <w:r w:rsidRPr="00CC06E0">
              <w:rPr>
                <w:rFonts w:ascii="Candara" w:eastAsia="Calibri" w:hAnsi="Candara" w:cstheme="majorHAnsi"/>
                <w:color w:val="auto"/>
              </w:rPr>
              <w:t>http://www.scielo.org.co/pdf/nova/v17n32/1794-2470-nova-17-32-109.pdf</w:t>
            </w:r>
          </w:p>
        </w:tc>
        <w:tc>
          <w:tcPr>
            <w:tcW w:w="1093" w:type="dxa"/>
            <w:vAlign w:val="center"/>
          </w:tcPr>
          <w:p w14:paraId="7E92CD5F"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382E9D" w:rsidRPr="00D575C6" w14:paraId="3BD2AC76" w14:textId="77777777" w:rsidTr="00382E9D">
        <w:tc>
          <w:tcPr>
            <w:tcW w:w="541" w:type="dxa"/>
            <w:vAlign w:val="center"/>
          </w:tcPr>
          <w:p w14:paraId="341E0467"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15</w:t>
            </w:r>
          </w:p>
        </w:tc>
        <w:tc>
          <w:tcPr>
            <w:tcW w:w="1581" w:type="dxa"/>
            <w:vAlign w:val="center"/>
          </w:tcPr>
          <w:p w14:paraId="7E9BA8CC" w14:textId="77777777" w:rsidR="00382E9D" w:rsidRPr="00074280" w:rsidRDefault="00382E9D" w:rsidP="00382E9D">
            <w:pPr>
              <w:pBdr>
                <w:top w:val="nil"/>
                <w:left w:val="nil"/>
                <w:bottom w:val="nil"/>
                <w:right w:val="nil"/>
                <w:between w:val="nil"/>
              </w:pBdr>
              <w:rPr>
                <w:rFonts w:ascii="Candara" w:eastAsia="Calibri" w:hAnsi="Candara" w:cstheme="majorHAnsi"/>
                <w:color w:val="000000"/>
              </w:rPr>
            </w:pPr>
            <w:r w:rsidRPr="00074280">
              <w:rPr>
                <w:rFonts w:ascii="Candara" w:eastAsia="Calibri" w:hAnsi="Candara" w:cstheme="majorHAnsi"/>
                <w:color w:val="000000"/>
              </w:rPr>
              <w:t>Fisiología vegetal</w:t>
            </w:r>
          </w:p>
        </w:tc>
        <w:tc>
          <w:tcPr>
            <w:tcW w:w="1701" w:type="dxa"/>
            <w:vAlign w:val="center"/>
          </w:tcPr>
          <w:p w14:paraId="34A7A1F5"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Hormonas vegetales</w:t>
            </w:r>
          </w:p>
        </w:tc>
        <w:tc>
          <w:tcPr>
            <w:tcW w:w="2409" w:type="dxa"/>
            <w:vAlign w:val="center"/>
          </w:tcPr>
          <w:p w14:paraId="1DFCF39F" w14:textId="77777777" w:rsidR="00382E9D" w:rsidRPr="00CC06E0"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Realizar un resumen</w:t>
            </w:r>
            <w:r w:rsidRPr="00CC06E0">
              <w:rPr>
                <w:rFonts w:ascii="Candara" w:eastAsia="Calibri" w:hAnsi="Candara" w:cstheme="majorHAnsi"/>
                <w:color w:val="000000"/>
              </w:rPr>
              <w:t xml:space="preserve"> del artículo: Uso de fitorreguladores en el manejo de cultivos agrícolas. </w:t>
            </w:r>
            <w:r>
              <w:rPr>
                <w:rFonts w:ascii="Candara" w:eastAsia="Calibri" w:hAnsi="Candara" w:cstheme="majorHAnsi"/>
                <w:color w:val="000000"/>
              </w:rPr>
              <w:t>S</w:t>
            </w:r>
            <w:r w:rsidRPr="00CC06E0">
              <w:rPr>
                <w:rFonts w:ascii="Candara" w:eastAsia="Calibri" w:hAnsi="Candara" w:cstheme="majorHAnsi"/>
                <w:color w:val="000000"/>
              </w:rPr>
              <w:t xml:space="preserve">e anexa </w:t>
            </w:r>
            <w:r>
              <w:rPr>
                <w:rFonts w:ascii="Candara" w:eastAsia="Calibri" w:hAnsi="Candara" w:cstheme="majorHAnsi"/>
                <w:color w:val="000000"/>
              </w:rPr>
              <w:t>lista de cotejo, fecha de entrega</w:t>
            </w:r>
            <w:r w:rsidRPr="00CC06E0">
              <w:rPr>
                <w:rFonts w:ascii="Candara" w:eastAsia="Calibri" w:hAnsi="Candara" w:cstheme="majorHAnsi"/>
                <w:color w:val="000000"/>
              </w:rPr>
              <w:t xml:space="preserve"> 26 de noviembre</w:t>
            </w:r>
            <w:r>
              <w:rPr>
                <w:rFonts w:ascii="Candara" w:eastAsia="Calibri" w:hAnsi="Candara" w:cstheme="majorHAnsi"/>
                <w:color w:val="000000"/>
              </w:rPr>
              <w:t>.</w:t>
            </w:r>
          </w:p>
        </w:tc>
        <w:tc>
          <w:tcPr>
            <w:tcW w:w="1560" w:type="dxa"/>
            <w:vAlign w:val="center"/>
          </w:tcPr>
          <w:p w14:paraId="0C1AD668"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Resumen</w:t>
            </w:r>
          </w:p>
        </w:tc>
        <w:tc>
          <w:tcPr>
            <w:tcW w:w="4394" w:type="dxa"/>
            <w:vAlign w:val="center"/>
          </w:tcPr>
          <w:p w14:paraId="7CA01DBB" w14:textId="77777777" w:rsidR="00382E9D" w:rsidRPr="00CC06E0" w:rsidRDefault="00382E9D" w:rsidP="00382E9D">
            <w:pPr>
              <w:pStyle w:val="Default"/>
              <w:ind w:left="38"/>
              <w:rPr>
                <w:rFonts w:ascii="Candara" w:eastAsia="Calibri" w:hAnsi="Candara" w:cstheme="majorHAnsi"/>
                <w:color w:val="auto"/>
              </w:rPr>
            </w:pPr>
            <w:r w:rsidRPr="00CC06E0">
              <w:rPr>
                <w:rFonts w:ascii="Candara" w:eastAsia="Calibri" w:hAnsi="Candara" w:cstheme="majorHAnsi"/>
                <w:color w:val="auto"/>
              </w:rPr>
              <w:t>Castro RJJ, Solís OMM, Castro RR, Calderón VCL. 2019. Minireview: Uso de Fitorreguladores en el Manejo de Cultivos Agrícolas. Frontera Biotecnológica, 13(3): 14-18.</w:t>
            </w:r>
          </w:p>
          <w:p w14:paraId="25A199DA" w14:textId="77777777" w:rsidR="00382E9D" w:rsidRPr="00CC06E0" w:rsidRDefault="00382E9D" w:rsidP="00382E9D">
            <w:pPr>
              <w:pStyle w:val="Default"/>
              <w:ind w:left="38"/>
              <w:rPr>
                <w:rFonts w:ascii="Candara" w:eastAsia="Calibri" w:hAnsi="Candara" w:cstheme="majorHAnsi"/>
                <w:color w:val="auto"/>
              </w:rPr>
            </w:pPr>
            <w:r w:rsidRPr="00CC06E0">
              <w:rPr>
                <w:rFonts w:ascii="Candara" w:eastAsia="Calibri" w:hAnsi="Candara" w:cstheme="majorHAnsi"/>
                <w:color w:val="auto"/>
              </w:rPr>
              <w:t>https://www.revistafronterabiotecnologica.cibatlaxcala.ipn.mx/volumen/vol13/pdf/vol-13-3.pdf</w:t>
            </w:r>
          </w:p>
        </w:tc>
        <w:tc>
          <w:tcPr>
            <w:tcW w:w="1093" w:type="dxa"/>
            <w:vAlign w:val="center"/>
          </w:tcPr>
          <w:p w14:paraId="4398110B"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382E9D" w:rsidRPr="00D575C6" w14:paraId="7B02CAF0" w14:textId="77777777" w:rsidTr="00382E9D">
        <w:tc>
          <w:tcPr>
            <w:tcW w:w="541" w:type="dxa"/>
            <w:vAlign w:val="center"/>
          </w:tcPr>
          <w:p w14:paraId="1C2F0010"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16</w:t>
            </w:r>
          </w:p>
        </w:tc>
        <w:tc>
          <w:tcPr>
            <w:tcW w:w="1581" w:type="dxa"/>
            <w:vAlign w:val="center"/>
          </w:tcPr>
          <w:p w14:paraId="52222D71" w14:textId="77777777" w:rsidR="00382E9D" w:rsidRDefault="00382E9D" w:rsidP="00382E9D">
            <w:pPr>
              <w:pBdr>
                <w:top w:val="nil"/>
                <w:left w:val="nil"/>
                <w:bottom w:val="nil"/>
                <w:right w:val="nil"/>
                <w:between w:val="nil"/>
              </w:pBdr>
              <w:rPr>
                <w:rFonts w:ascii="Candara" w:eastAsia="Calibri" w:hAnsi="Candara" w:cstheme="majorHAnsi"/>
                <w:color w:val="000000"/>
              </w:rPr>
            </w:pPr>
            <w:r w:rsidRPr="00074280">
              <w:rPr>
                <w:rFonts w:ascii="Candara" w:eastAsia="Calibri" w:hAnsi="Candara" w:cstheme="majorHAnsi"/>
                <w:color w:val="000000"/>
              </w:rPr>
              <w:t>Fisiología vegetal</w:t>
            </w:r>
          </w:p>
        </w:tc>
        <w:tc>
          <w:tcPr>
            <w:tcW w:w="1701" w:type="dxa"/>
            <w:vAlign w:val="center"/>
          </w:tcPr>
          <w:p w14:paraId="04363AC5"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Metabolismo secundario</w:t>
            </w:r>
          </w:p>
        </w:tc>
        <w:tc>
          <w:tcPr>
            <w:tcW w:w="2409" w:type="dxa"/>
            <w:vAlign w:val="center"/>
          </w:tcPr>
          <w:p w14:paraId="2F794E91"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sidRPr="00CC06E0">
              <w:rPr>
                <w:rFonts w:ascii="Candara" w:eastAsia="Calibri" w:hAnsi="Candara" w:cstheme="majorHAnsi"/>
                <w:color w:val="000000"/>
              </w:rPr>
              <w:t>Realizar un cuadro sinóptico del artículo de Meta</w:t>
            </w:r>
            <w:r>
              <w:rPr>
                <w:rFonts w:ascii="Candara" w:eastAsia="Calibri" w:hAnsi="Candara" w:cstheme="majorHAnsi"/>
                <w:color w:val="000000"/>
              </w:rPr>
              <w:t xml:space="preserve">bolismo secundario de plantas. </w:t>
            </w:r>
            <w:r w:rsidRPr="00CC06E0">
              <w:rPr>
                <w:rFonts w:ascii="Candara" w:eastAsia="Calibri" w:hAnsi="Candara" w:cstheme="majorHAnsi"/>
                <w:color w:val="000000"/>
              </w:rPr>
              <w:t>Se anexa rubrica</w:t>
            </w:r>
            <w:r>
              <w:rPr>
                <w:rFonts w:ascii="Candara" w:eastAsia="Calibri" w:hAnsi="Candara" w:cstheme="majorHAnsi"/>
                <w:color w:val="000000"/>
              </w:rPr>
              <w:t>, f</w:t>
            </w:r>
            <w:r w:rsidRPr="00CC06E0">
              <w:rPr>
                <w:rFonts w:ascii="Candara" w:eastAsia="Calibri" w:hAnsi="Candara" w:cstheme="majorHAnsi"/>
                <w:color w:val="000000"/>
              </w:rPr>
              <w:t>echa de entrega</w:t>
            </w:r>
            <w:r>
              <w:rPr>
                <w:rFonts w:ascii="Candara" w:eastAsia="Calibri" w:hAnsi="Candara" w:cstheme="majorHAnsi"/>
                <w:color w:val="000000"/>
              </w:rPr>
              <w:t xml:space="preserve"> 03 de diciembre</w:t>
            </w:r>
          </w:p>
        </w:tc>
        <w:tc>
          <w:tcPr>
            <w:tcW w:w="1560" w:type="dxa"/>
            <w:vAlign w:val="center"/>
          </w:tcPr>
          <w:p w14:paraId="5BC7D097"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Cuadro sinóptico </w:t>
            </w:r>
          </w:p>
        </w:tc>
        <w:tc>
          <w:tcPr>
            <w:tcW w:w="4394" w:type="dxa"/>
            <w:vAlign w:val="center"/>
          </w:tcPr>
          <w:p w14:paraId="1B9A0860" w14:textId="77777777" w:rsidR="00382E9D" w:rsidRPr="00CC06E0" w:rsidRDefault="00382E9D" w:rsidP="00382E9D">
            <w:pPr>
              <w:pStyle w:val="Default"/>
              <w:ind w:left="38"/>
              <w:rPr>
                <w:rFonts w:ascii="Candara" w:eastAsia="Calibri" w:hAnsi="Candara" w:cstheme="majorHAnsi"/>
                <w:color w:val="auto"/>
              </w:rPr>
            </w:pPr>
            <w:r w:rsidRPr="00CC06E0">
              <w:rPr>
                <w:rFonts w:ascii="Candara" w:eastAsia="Calibri" w:hAnsi="Candara" w:cstheme="majorHAnsi"/>
                <w:color w:val="auto"/>
              </w:rPr>
              <w:t xml:space="preserve">Ávalos GA y Pérez UCE. 2009. Metabolismo secundario de plantas. Reduca (Biología). Serie Fisiología Vegetal. 2 (3): 119-145. </w:t>
            </w:r>
          </w:p>
          <w:p w14:paraId="7F400457" w14:textId="77777777" w:rsidR="00382E9D" w:rsidRPr="0099358A" w:rsidRDefault="00382E9D" w:rsidP="00382E9D">
            <w:pPr>
              <w:pStyle w:val="Default"/>
              <w:ind w:left="38"/>
              <w:jc w:val="both"/>
              <w:rPr>
                <w:rFonts w:ascii="Candara" w:eastAsia="Calibri" w:hAnsi="Candara" w:cstheme="majorHAnsi"/>
                <w:color w:val="auto"/>
              </w:rPr>
            </w:pPr>
            <w:r w:rsidRPr="00CC06E0">
              <w:rPr>
                <w:rFonts w:ascii="Candara" w:eastAsia="Calibri" w:hAnsi="Candara" w:cstheme="majorHAnsi"/>
                <w:color w:val="auto"/>
              </w:rPr>
              <w:t>http://revistareduca.es/index.php/biologia/article/viewFile/798/814</w:t>
            </w:r>
          </w:p>
        </w:tc>
        <w:tc>
          <w:tcPr>
            <w:tcW w:w="1093" w:type="dxa"/>
            <w:vAlign w:val="center"/>
          </w:tcPr>
          <w:p w14:paraId="55F38A05"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382E9D" w:rsidRPr="00D575C6" w14:paraId="0EB12826" w14:textId="77777777" w:rsidTr="00382E9D">
        <w:tc>
          <w:tcPr>
            <w:tcW w:w="541" w:type="dxa"/>
            <w:vAlign w:val="center"/>
          </w:tcPr>
          <w:p w14:paraId="35305352"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17</w:t>
            </w:r>
          </w:p>
        </w:tc>
        <w:tc>
          <w:tcPr>
            <w:tcW w:w="1581" w:type="dxa"/>
            <w:vAlign w:val="center"/>
          </w:tcPr>
          <w:p w14:paraId="19F94DA1" w14:textId="77777777" w:rsidR="00382E9D" w:rsidRDefault="00382E9D" w:rsidP="00382E9D">
            <w:pPr>
              <w:pBdr>
                <w:top w:val="nil"/>
                <w:left w:val="nil"/>
                <w:bottom w:val="nil"/>
                <w:right w:val="nil"/>
                <w:between w:val="nil"/>
              </w:pBdr>
              <w:rPr>
                <w:rFonts w:ascii="Candara" w:eastAsia="Calibri" w:hAnsi="Candara" w:cstheme="majorHAnsi"/>
                <w:color w:val="000000"/>
              </w:rPr>
            </w:pPr>
            <w:r w:rsidRPr="00D52A66">
              <w:rPr>
                <w:rFonts w:ascii="Candara" w:eastAsia="Calibri" w:hAnsi="Candara" w:cstheme="majorHAnsi"/>
                <w:color w:val="000000"/>
              </w:rPr>
              <w:t>Fisiología vegetal</w:t>
            </w:r>
          </w:p>
        </w:tc>
        <w:tc>
          <w:tcPr>
            <w:tcW w:w="1701" w:type="dxa"/>
            <w:vAlign w:val="center"/>
          </w:tcPr>
          <w:p w14:paraId="0C23CEFE"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Metabolismo secundario</w:t>
            </w:r>
          </w:p>
        </w:tc>
        <w:tc>
          <w:tcPr>
            <w:tcW w:w="2409" w:type="dxa"/>
            <w:vAlign w:val="center"/>
          </w:tcPr>
          <w:p w14:paraId="54C88DE9"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sidRPr="00CC06E0">
              <w:rPr>
                <w:rFonts w:ascii="Candara" w:eastAsia="Calibri" w:hAnsi="Candara" w:cstheme="majorHAnsi"/>
                <w:color w:val="000000"/>
              </w:rPr>
              <w:t>Realizar un ensayo sobre la fitoquímica en la actividad biológi</w:t>
            </w:r>
            <w:r>
              <w:rPr>
                <w:rFonts w:ascii="Candara" w:eastAsia="Calibri" w:hAnsi="Candara" w:cstheme="majorHAnsi"/>
                <w:color w:val="000000"/>
              </w:rPr>
              <w:t>ca de las plantas medicinales. Se anexa rubrica, f</w:t>
            </w:r>
            <w:r w:rsidRPr="00CC06E0">
              <w:rPr>
                <w:rFonts w:ascii="Candara" w:eastAsia="Calibri" w:hAnsi="Candara" w:cstheme="majorHAnsi"/>
                <w:color w:val="000000"/>
              </w:rPr>
              <w:t>echa de entrega: 10 de diciembre</w:t>
            </w:r>
          </w:p>
        </w:tc>
        <w:tc>
          <w:tcPr>
            <w:tcW w:w="1560" w:type="dxa"/>
            <w:vAlign w:val="center"/>
          </w:tcPr>
          <w:p w14:paraId="2CF900DB"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Ensayo</w:t>
            </w:r>
          </w:p>
        </w:tc>
        <w:tc>
          <w:tcPr>
            <w:tcW w:w="4394" w:type="dxa"/>
            <w:vAlign w:val="center"/>
          </w:tcPr>
          <w:p w14:paraId="67A2A9E6" w14:textId="77777777" w:rsidR="00382E9D" w:rsidRPr="0099358A" w:rsidRDefault="00382E9D" w:rsidP="00382E9D">
            <w:pPr>
              <w:pStyle w:val="Default"/>
              <w:ind w:left="38"/>
              <w:jc w:val="both"/>
              <w:rPr>
                <w:rFonts w:ascii="Candara" w:eastAsia="Calibri" w:hAnsi="Candara" w:cstheme="majorHAnsi"/>
                <w:color w:val="auto"/>
              </w:rPr>
            </w:pPr>
            <w:r w:rsidRPr="00CC06E0">
              <w:rPr>
                <w:rFonts w:ascii="Candara" w:eastAsia="Calibri" w:hAnsi="Candara" w:cstheme="majorHAnsi"/>
                <w:color w:val="auto"/>
              </w:rPr>
              <w:t xml:space="preserve">Hernández T, García BAM, Serrano R, Ávila G, Dávila P, Cervantes H, Peñalosa I, Flores OCM, Lira R. 2015. Fitoquímica y actividades biológicas de plantas de importancia en la medicina tradicional del Valle de Tehuacán-Cuicatlán. Revista Especializada en Ciencias Químico-Biológicas, 18(2):116-121. </w:t>
            </w:r>
            <w:r w:rsidRPr="00CC06E0">
              <w:rPr>
                <w:rFonts w:ascii="Candara" w:eastAsia="Calibri" w:hAnsi="Candara" w:cstheme="majorHAnsi"/>
                <w:color w:val="auto"/>
              </w:rPr>
              <w:cr/>
              <w:t>http://www.scielo.org.mx/pdf/tip/v18n2/1405-888X-tip-18-02-00116.pdf</w:t>
            </w:r>
          </w:p>
        </w:tc>
        <w:tc>
          <w:tcPr>
            <w:tcW w:w="1093" w:type="dxa"/>
            <w:vAlign w:val="center"/>
          </w:tcPr>
          <w:p w14:paraId="665CBC50"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382E9D" w:rsidRPr="00D575C6" w14:paraId="240B71FC" w14:textId="77777777" w:rsidTr="00382E9D">
        <w:tc>
          <w:tcPr>
            <w:tcW w:w="541" w:type="dxa"/>
            <w:vAlign w:val="center"/>
          </w:tcPr>
          <w:p w14:paraId="3D5E008A"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18</w:t>
            </w:r>
          </w:p>
        </w:tc>
        <w:tc>
          <w:tcPr>
            <w:tcW w:w="1581" w:type="dxa"/>
            <w:vAlign w:val="center"/>
          </w:tcPr>
          <w:p w14:paraId="5A477397" w14:textId="77777777" w:rsidR="00382E9D" w:rsidRDefault="00382E9D" w:rsidP="00382E9D">
            <w:pPr>
              <w:pBdr>
                <w:top w:val="nil"/>
                <w:left w:val="nil"/>
                <w:bottom w:val="nil"/>
                <w:right w:val="nil"/>
                <w:between w:val="nil"/>
              </w:pBdr>
              <w:rPr>
                <w:rFonts w:ascii="Candara" w:eastAsia="Calibri" w:hAnsi="Candara" w:cstheme="majorHAnsi"/>
                <w:color w:val="000000"/>
              </w:rPr>
            </w:pPr>
            <w:r w:rsidRPr="00D52A66">
              <w:rPr>
                <w:rFonts w:ascii="Candara" w:eastAsia="Calibri" w:hAnsi="Candara" w:cstheme="majorHAnsi"/>
                <w:color w:val="000000"/>
              </w:rPr>
              <w:t>Fisiología vegetal</w:t>
            </w:r>
          </w:p>
        </w:tc>
        <w:tc>
          <w:tcPr>
            <w:tcW w:w="1701" w:type="dxa"/>
            <w:vAlign w:val="center"/>
          </w:tcPr>
          <w:p w14:paraId="022A504F"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Evaluación parcial 3</w:t>
            </w:r>
          </w:p>
        </w:tc>
        <w:tc>
          <w:tcPr>
            <w:tcW w:w="2409" w:type="dxa"/>
            <w:vAlign w:val="center"/>
          </w:tcPr>
          <w:p w14:paraId="2C57A21E" w14:textId="77777777" w:rsidR="00382E9D" w:rsidRPr="00D575C6" w:rsidRDefault="00382E9D" w:rsidP="00382E9D">
            <w:pPr>
              <w:pBdr>
                <w:top w:val="nil"/>
                <w:left w:val="nil"/>
                <w:bottom w:val="nil"/>
                <w:right w:val="nil"/>
                <w:between w:val="nil"/>
              </w:pBdr>
              <w:rPr>
                <w:rFonts w:ascii="Candara" w:eastAsia="Calibri" w:hAnsi="Candara" w:cstheme="majorHAnsi"/>
                <w:color w:val="000000"/>
              </w:rPr>
            </w:pPr>
            <w:r>
              <w:rPr>
                <w:rFonts w:ascii="Candara" w:hAnsi="Candara"/>
              </w:rPr>
              <w:t xml:space="preserve">Contestar las preguntas de examen parcial </w:t>
            </w:r>
          </w:p>
        </w:tc>
        <w:tc>
          <w:tcPr>
            <w:tcW w:w="1560" w:type="dxa"/>
            <w:vAlign w:val="center"/>
          </w:tcPr>
          <w:p w14:paraId="38F33450"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Examen parcial</w:t>
            </w:r>
          </w:p>
        </w:tc>
        <w:tc>
          <w:tcPr>
            <w:tcW w:w="4394" w:type="dxa"/>
            <w:vAlign w:val="center"/>
          </w:tcPr>
          <w:p w14:paraId="652AC29E" w14:textId="77777777" w:rsidR="00382E9D" w:rsidRPr="00B24A84" w:rsidRDefault="00382E9D" w:rsidP="00382E9D">
            <w:pPr>
              <w:pStyle w:val="Default"/>
              <w:ind w:left="38"/>
              <w:jc w:val="both"/>
              <w:rPr>
                <w:rFonts w:ascii="Candara" w:eastAsia="Calibri" w:hAnsi="Candara" w:cstheme="majorHAnsi"/>
                <w:color w:val="auto"/>
              </w:rPr>
            </w:pPr>
            <w:r w:rsidRPr="00E801FD">
              <w:rPr>
                <w:rFonts w:ascii="Candara" w:eastAsia="Calibri" w:hAnsi="Candara" w:cstheme="majorHAnsi"/>
                <w:color w:val="auto"/>
              </w:rPr>
              <w:t xml:space="preserve">Actividades </w:t>
            </w:r>
            <w:r>
              <w:rPr>
                <w:rFonts w:ascii="Candara" w:eastAsia="Calibri" w:hAnsi="Candara" w:cstheme="majorHAnsi"/>
                <w:color w:val="auto"/>
              </w:rPr>
              <w:t xml:space="preserve">realizadas durante parcial </w:t>
            </w:r>
            <w:r w:rsidRPr="00E801FD">
              <w:rPr>
                <w:rFonts w:ascii="Candara" w:eastAsia="Calibri" w:hAnsi="Candara" w:cstheme="majorHAnsi"/>
                <w:color w:val="auto"/>
              </w:rPr>
              <w:t>y sesiones de retroalimentación</w:t>
            </w:r>
            <w:r>
              <w:rPr>
                <w:rFonts w:ascii="Candara" w:eastAsia="Calibri" w:hAnsi="Candara" w:cstheme="majorHAnsi"/>
                <w:color w:val="auto"/>
              </w:rPr>
              <w:t>. La fecha estará sujeta a modificaciones considerando el calendario escolar.</w:t>
            </w:r>
          </w:p>
        </w:tc>
        <w:tc>
          <w:tcPr>
            <w:tcW w:w="1093" w:type="dxa"/>
            <w:vAlign w:val="center"/>
          </w:tcPr>
          <w:p w14:paraId="34791445" w14:textId="77777777" w:rsidR="00382E9D" w:rsidRDefault="00382E9D" w:rsidP="00382E9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bl>
    <w:p w14:paraId="66209EFF"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0C807D4C"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38538C39"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783748B6"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7BED5E6E"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5C4CACF4"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6C2EBD82" w14:textId="77777777" w:rsidR="00382E9D" w:rsidRDefault="00382E9D" w:rsidP="00BE52A0">
      <w:pPr>
        <w:pBdr>
          <w:top w:val="nil"/>
          <w:left w:val="nil"/>
          <w:bottom w:val="nil"/>
          <w:right w:val="nil"/>
          <w:between w:val="nil"/>
        </w:pBdr>
        <w:spacing w:line="240" w:lineRule="auto"/>
        <w:rPr>
          <w:rFonts w:asciiTheme="majorHAnsi" w:eastAsia="Calibri" w:hAnsiTheme="majorHAnsi" w:cstheme="majorHAnsi"/>
          <w:color w:val="000000"/>
        </w:rPr>
      </w:pPr>
    </w:p>
    <w:p w14:paraId="58290E53" w14:textId="77777777" w:rsidR="00656310" w:rsidRPr="00D575C6" w:rsidRDefault="00656310" w:rsidP="00656310">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w:t>
      </w:r>
      <w:r>
        <w:rPr>
          <w:rFonts w:ascii="Candara" w:eastAsia="Calibri" w:hAnsi="Candara" w:cstheme="majorHAnsi"/>
          <w:color w:val="000000"/>
        </w:rPr>
        <w:t xml:space="preserve">SEMESTRE AGOSTO-DICIEMBRE </w:t>
      </w:r>
      <w:r w:rsidRPr="00D575C6">
        <w:rPr>
          <w:rFonts w:ascii="Candara" w:eastAsia="Calibri" w:hAnsi="Candara" w:cstheme="majorHAnsi"/>
          <w:color w:val="000000"/>
        </w:rPr>
        <w:t>202</w:t>
      </w:r>
      <w:r>
        <w:rPr>
          <w:rFonts w:ascii="Candara" w:eastAsia="Calibri" w:hAnsi="Candara" w:cstheme="majorHAnsi"/>
          <w:color w:val="000000"/>
        </w:rPr>
        <w:t>1</w:t>
      </w:r>
    </w:p>
    <w:p w14:paraId="3A1767C9" w14:textId="77777777" w:rsidR="00656310" w:rsidRPr="00D575C6" w:rsidRDefault="00656310" w:rsidP="00656310">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Maestro</w:t>
      </w:r>
      <w:r>
        <w:rPr>
          <w:rFonts w:ascii="Candara" w:eastAsia="Calibri" w:hAnsi="Candara" w:cstheme="majorHAnsi"/>
          <w:color w:val="000000"/>
        </w:rPr>
        <w:t>: Elvis García López</w:t>
      </w:r>
    </w:p>
    <w:p w14:paraId="2EF5577F" w14:textId="77777777" w:rsidR="00656310" w:rsidRPr="00D575C6" w:rsidRDefault="00656310" w:rsidP="00656310">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 xml:space="preserve">Edafología </w:t>
      </w:r>
    </w:p>
    <w:p w14:paraId="152A75EF" w14:textId="77777777" w:rsidR="00656310" w:rsidRPr="00D575C6" w:rsidRDefault="00656310" w:rsidP="00656310">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Tercero</w:t>
      </w:r>
    </w:p>
    <w:p w14:paraId="18FB20A7" w14:textId="77777777" w:rsidR="00656310" w:rsidRPr="00D575C6" w:rsidRDefault="00656310" w:rsidP="00656310">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Carrera:</w:t>
      </w:r>
      <w:r>
        <w:rPr>
          <w:rFonts w:ascii="Candara" w:eastAsia="Calibri" w:hAnsi="Candara" w:cstheme="majorHAnsi"/>
          <w:color w:val="000000"/>
        </w:rPr>
        <w:t xml:space="preserve"> Producción Agropecuaria Sustentable</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560"/>
        <w:gridCol w:w="4394"/>
        <w:gridCol w:w="1093"/>
      </w:tblGrid>
      <w:tr w:rsidR="00656310" w:rsidRPr="00D575C6" w14:paraId="75AD896C" w14:textId="77777777" w:rsidTr="004A6396">
        <w:tc>
          <w:tcPr>
            <w:tcW w:w="13279" w:type="dxa"/>
            <w:gridSpan w:val="7"/>
          </w:tcPr>
          <w:p w14:paraId="75205D70" w14:textId="77777777" w:rsidR="00656310" w:rsidRPr="00D575C6" w:rsidRDefault="00656310"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656310" w:rsidRPr="00D575C6" w14:paraId="15071E46" w14:textId="77777777" w:rsidTr="004A6396">
        <w:tc>
          <w:tcPr>
            <w:tcW w:w="541" w:type="dxa"/>
            <w:shd w:val="clear" w:color="auto" w:fill="FBE5D5"/>
            <w:vAlign w:val="center"/>
          </w:tcPr>
          <w:p w14:paraId="1D7DD844" w14:textId="77777777" w:rsidR="00656310" w:rsidRPr="00D575C6" w:rsidRDefault="00656310"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14:paraId="7FDE6F0F" w14:textId="77777777" w:rsidR="00656310" w:rsidRPr="00D575C6" w:rsidRDefault="00656310"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14:paraId="135781CC" w14:textId="77777777" w:rsidR="00656310" w:rsidRPr="00D575C6" w:rsidRDefault="00656310"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409" w:type="dxa"/>
            <w:shd w:val="clear" w:color="auto" w:fill="FBE5D5"/>
            <w:vAlign w:val="center"/>
          </w:tcPr>
          <w:p w14:paraId="1F1B1F97" w14:textId="77777777" w:rsidR="00656310" w:rsidRPr="00D575C6" w:rsidRDefault="00656310"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560" w:type="dxa"/>
            <w:shd w:val="clear" w:color="auto" w:fill="FBE5D5"/>
            <w:vAlign w:val="center"/>
          </w:tcPr>
          <w:p w14:paraId="6E97AB56" w14:textId="77777777" w:rsidR="00656310" w:rsidRPr="00D575C6" w:rsidRDefault="00656310"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4394" w:type="dxa"/>
            <w:shd w:val="clear" w:color="auto" w:fill="FBE5D5"/>
            <w:vAlign w:val="center"/>
          </w:tcPr>
          <w:p w14:paraId="4B94E705" w14:textId="77777777" w:rsidR="00656310" w:rsidRPr="00D575C6" w:rsidRDefault="00656310"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w:t>
            </w:r>
            <w:r>
              <w:rPr>
                <w:rFonts w:ascii="Candara" w:eastAsia="Calibri" w:hAnsi="Candara" w:cstheme="majorHAnsi"/>
                <w:color w:val="000000"/>
              </w:rPr>
              <w:t>l</w:t>
            </w:r>
            <w:r w:rsidRPr="00D575C6">
              <w:rPr>
                <w:rFonts w:ascii="Candara" w:eastAsia="Calibri" w:hAnsi="Candara" w:cstheme="majorHAnsi"/>
                <w:color w:val="000000"/>
              </w:rPr>
              <w:t xml:space="preserve"> de apoyo</w:t>
            </w:r>
          </w:p>
        </w:tc>
        <w:tc>
          <w:tcPr>
            <w:tcW w:w="1093" w:type="dxa"/>
            <w:shd w:val="clear" w:color="auto" w:fill="FBE5D5"/>
            <w:vAlign w:val="center"/>
          </w:tcPr>
          <w:p w14:paraId="2A6F907F" w14:textId="77777777" w:rsidR="00656310" w:rsidRPr="00D575C6" w:rsidRDefault="00656310"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656310" w:rsidRPr="00D575C6" w14:paraId="58360DD2" w14:textId="77777777" w:rsidTr="004A6396">
        <w:tc>
          <w:tcPr>
            <w:tcW w:w="541" w:type="dxa"/>
            <w:vAlign w:val="center"/>
          </w:tcPr>
          <w:p w14:paraId="4D211781" w14:textId="77777777" w:rsidR="00656310" w:rsidRPr="00D575C6" w:rsidRDefault="00656310" w:rsidP="004A6396">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14:paraId="098F92EC"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hAnsi="Candara" w:cstheme="minorHAnsi"/>
                <w:bCs/>
              </w:rPr>
              <w:t>Edafología</w:t>
            </w:r>
          </w:p>
        </w:tc>
        <w:tc>
          <w:tcPr>
            <w:tcW w:w="1701" w:type="dxa"/>
            <w:vAlign w:val="center"/>
          </w:tcPr>
          <w:p w14:paraId="64042027" w14:textId="77777777" w:rsidR="00656310" w:rsidRPr="00AA707F" w:rsidRDefault="00656310" w:rsidP="004A6396">
            <w:pPr>
              <w:pBdr>
                <w:top w:val="nil"/>
                <w:left w:val="nil"/>
                <w:bottom w:val="nil"/>
                <w:right w:val="nil"/>
                <w:between w:val="nil"/>
              </w:pBdr>
              <w:rPr>
                <w:rFonts w:ascii="Candara" w:hAnsi="Candara" w:cstheme="minorHAnsi"/>
                <w:bCs/>
              </w:rPr>
            </w:pPr>
            <w:r w:rsidRPr="00AA707F">
              <w:rPr>
                <w:rFonts w:ascii="Candara" w:hAnsi="Candara" w:cstheme="minorHAnsi"/>
                <w:bCs/>
              </w:rPr>
              <w:t>Importancia de la edafología</w:t>
            </w:r>
          </w:p>
        </w:tc>
        <w:tc>
          <w:tcPr>
            <w:tcW w:w="2409" w:type="dxa"/>
            <w:vAlign w:val="center"/>
          </w:tcPr>
          <w:p w14:paraId="0D526FC2" w14:textId="77777777" w:rsidR="00656310" w:rsidRPr="00AA707F" w:rsidRDefault="00656310" w:rsidP="004A6396">
            <w:pPr>
              <w:pBdr>
                <w:top w:val="nil"/>
                <w:left w:val="nil"/>
                <w:bottom w:val="nil"/>
                <w:right w:val="nil"/>
                <w:between w:val="nil"/>
              </w:pBdr>
              <w:rPr>
                <w:rFonts w:ascii="Candara" w:hAnsi="Candara" w:cstheme="minorHAnsi"/>
                <w:bCs/>
              </w:rPr>
            </w:pPr>
            <w:r w:rsidRPr="00AA707F">
              <w:rPr>
                <w:rFonts w:ascii="Candara" w:hAnsi="Candara" w:cstheme="minorHAnsi"/>
                <w:bCs/>
              </w:rPr>
              <w:t>En base al video “Conmemoración Día Mundial del Suelo”, realiza un análisis donde reflejes la importancia de la edafología (2 cuartillas).</w:t>
            </w:r>
          </w:p>
        </w:tc>
        <w:tc>
          <w:tcPr>
            <w:tcW w:w="1560" w:type="dxa"/>
            <w:vAlign w:val="center"/>
          </w:tcPr>
          <w:p w14:paraId="2E96150F" w14:textId="77777777" w:rsidR="00656310" w:rsidRPr="00AA707F" w:rsidRDefault="00656310" w:rsidP="004A6396">
            <w:pPr>
              <w:pBdr>
                <w:top w:val="nil"/>
                <w:left w:val="nil"/>
                <w:bottom w:val="nil"/>
                <w:right w:val="nil"/>
                <w:between w:val="nil"/>
              </w:pBdr>
              <w:rPr>
                <w:rFonts w:ascii="Candara" w:hAnsi="Candara" w:cstheme="minorHAnsi"/>
                <w:bCs/>
              </w:rPr>
            </w:pPr>
            <w:r w:rsidRPr="00AA707F">
              <w:rPr>
                <w:rFonts w:ascii="Candara" w:hAnsi="Candara" w:cstheme="minorHAnsi"/>
                <w:bCs/>
              </w:rPr>
              <w:t>Análisis en formato libre</w:t>
            </w:r>
          </w:p>
        </w:tc>
        <w:tc>
          <w:tcPr>
            <w:tcW w:w="4394" w:type="dxa"/>
            <w:vAlign w:val="center"/>
          </w:tcPr>
          <w:p w14:paraId="4EB2A109" w14:textId="77777777" w:rsidR="00656310" w:rsidRPr="00AA707F" w:rsidRDefault="00656310" w:rsidP="004A6396">
            <w:pPr>
              <w:pStyle w:val="Default"/>
              <w:jc w:val="both"/>
              <w:rPr>
                <w:rFonts w:ascii="Candara" w:hAnsi="Candara" w:cstheme="minorHAnsi"/>
                <w:bCs/>
                <w:color w:val="auto"/>
              </w:rPr>
            </w:pPr>
            <w:r w:rsidRPr="00AA707F">
              <w:rPr>
                <w:rFonts w:ascii="Candara" w:hAnsi="Candara" w:cstheme="minorHAnsi"/>
                <w:bCs/>
                <w:color w:val="auto"/>
              </w:rPr>
              <w:t>Video “Conmemoración Día Mundial del Suelo” Link: https://www.youtube.com/watch?v=Ptf-MgQVUmU&amp;t=2118s</w:t>
            </w:r>
          </w:p>
        </w:tc>
        <w:tc>
          <w:tcPr>
            <w:tcW w:w="1093" w:type="dxa"/>
            <w:vAlign w:val="center"/>
          </w:tcPr>
          <w:p w14:paraId="35D8C623"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5 días</w:t>
            </w:r>
          </w:p>
        </w:tc>
      </w:tr>
      <w:tr w:rsidR="00656310" w:rsidRPr="00D575C6" w14:paraId="7F1D2C92" w14:textId="77777777" w:rsidTr="004A6396">
        <w:tc>
          <w:tcPr>
            <w:tcW w:w="541" w:type="dxa"/>
            <w:vAlign w:val="center"/>
          </w:tcPr>
          <w:p w14:paraId="2CBD1AB7" w14:textId="77777777" w:rsidR="00656310" w:rsidRPr="00D575C6" w:rsidRDefault="00656310" w:rsidP="004A6396">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2</w:t>
            </w:r>
          </w:p>
        </w:tc>
        <w:tc>
          <w:tcPr>
            <w:tcW w:w="1581" w:type="dxa"/>
            <w:vAlign w:val="center"/>
          </w:tcPr>
          <w:p w14:paraId="6DB6A7C2"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Edafología</w:t>
            </w:r>
          </w:p>
        </w:tc>
        <w:tc>
          <w:tcPr>
            <w:tcW w:w="1701" w:type="dxa"/>
            <w:vAlign w:val="center"/>
          </w:tcPr>
          <w:p w14:paraId="134EB00C"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hAnsi="Candara"/>
              </w:rPr>
              <w:t>Formación del suelo</w:t>
            </w:r>
          </w:p>
        </w:tc>
        <w:tc>
          <w:tcPr>
            <w:tcW w:w="2409" w:type="dxa"/>
            <w:vAlign w:val="center"/>
          </w:tcPr>
          <w:p w14:paraId="4CC4657F" w14:textId="77777777" w:rsidR="00656310" w:rsidRPr="00AA707F" w:rsidRDefault="00656310" w:rsidP="004A6396">
            <w:pPr>
              <w:pBdr>
                <w:top w:val="nil"/>
                <w:left w:val="nil"/>
                <w:bottom w:val="nil"/>
                <w:right w:val="nil"/>
                <w:between w:val="nil"/>
              </w:pBdr>
              <w:rPr>
                <w:rFonts w:ascii="Candara" w:hAnsi="Candara"/>
              </w:rPr>
            </w:pPr>
            <w:r>
              <w:rPr>
                <w:rFonts w:ascii="Candara" w:hAnsi="Candara"/>
              </w:rPr>
              <w:t>Actividad 2</w:t>
            </w:r>
            <w:r w:rsidRPr="00AA707F">
              <w:rPr>
                <w:rFonts w:ascii="Candara" w:hAnsi="Candara"/>
              </w:rPr>
              <w:t>. Realizar un ENSAYO (Apartados: Inicio, desarrollo y final) del artículo génesis y evolución del suelo.</w:t>
            </w:r>
          </w:p>
          <w:p w14:paraId="25768843" w14:textId="77777777" w:rsidR="00656310" w:rsidRPr="00AA707F" w:rsidRDefault="00656310" w:rsidP="004A6396">
            <w:pPr>
              <w:pBdr>
                <w:top w:val="nil"/>
                <w:left w:val="nil"/>
                <w:bottom w:val="nil"/>
                <w:right w:val="nil"/>
                <w:between w:val="nil"/>
              </w:pBdr>
              <w:rPr>
                <w:rFonts w:ascii="Candara" w:hAnsi="Candara"/>
              </w:rPr>
            </w:pPr>
            <w:r w:rsidRPr="00AA707F">
              <w:rPr>
                <w:rFonts w:ascii="Candara" w:hAnsi="Candara"/>
              </w:rPr>
              <w:t>Se anexa rubrica</w:t>
            </w:r>
          </w:p>
          <w:p w14:paraId="4F5644FC"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hAnsi="Candara"/>
              </w:rPr>
              <w:t>Entrega: 27 de agosto de 2021</w:t>
            </w:r>
          </w:p>
        </w:tc>
        <w:tc>
          <w:tcPr>
            <w:tcW w:w="1560" w:type="dxa"/>
            <w:vAlign w:val="center"/>
          </w:tcPr>
          <w:p w14:paraId="3BA15ECC"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Ensayo</w:t>
            </w:r>
          </w:p>
        </w:tc>
        <w:tc>
          <w:tcPr>
            <w:tcW w:w="4394" w:type="dxa"/>
            <w:vAlign w:val="center"/>
          </w:tcPr>
          <w:p w14:paraId="38BE9D7D" w14:textId="77777777" w:rsidR="00656310" w:rsidRPr="00AA707F" w:rsidRDefault="00656310" w:rsidP="004A6396">
            <w:pPr>
              <w:pStyle w:val="Default"/>
              <w:ind w:left="38"/>
              <w:jc w:val="both"/>
              <w:rPr>
                <w:rFonts w:ascii="Candara" w:eastAsia="Calibri" w:hAnsi="Candara" w:cstheme="majorHAnsi"/>
                <w:color w:val="auto"/>
              </w:rPr>
            </w:pPr>
            <w:r w:rsidRPr="00AA707F">
              <w:rPr>
                <w:rFonts w:ascii="Candara" w:eastAsia="Calibri" w:hAnsi="Candara" w:cstheme="majorHAnsi"/>
                <w:color w:val="auto"/>
              </w:rPr>
              <w:t xml:space="preserve">Artículo: Medina CEA; Sánchez EJA; Cely RGE. 2017. </w:t>
            </w:r>
            <w:r w:rsidRPr="000667C0">
              <w:rPr>
                <w:rFonts w:ascii="Candara" w:eastAsia="Calibri" w:hAnsi="Candara" w:cstheme="majorHAnsi"/>
                <w:color w:val="auto"/>
                <w:lang w:val="en-US"/>
              </w:rPr>
              <w:t xml:space="preserve">Genesis and evolution of the valle del Sibundoy soils. </w:t>
            </w:r>
            <w:r w:rsidRPr="00AA707F">
              <w:rPr>
                <w:rFonts w:ascii="Candara" w:eastAsia="Calibri" w:hAnsi="Candara" w:cstheme="majorHAnsi"/>
                <w:color w:val="auto"/>
              </w:rPr>
              <w:t>Revista Ciencia y Agricultura 14 (1): 95-105.</w:t>
            </w:r>
          </w:p>
          <w:p w14:paraId="03AC9509" w14:textId="77777777" w:rsidR="00656310" w:rsidRPr="00BC1452" w:rsidRDefault="00656310" w:rsidP="004A6396">
            <w:pPr>
              <w:pStyle w:val="Default"/>
              <w:ind w:left="38"/>
              <w:jc w:val="both"/>
              <w:rPr>
                <w:rFonts w:ascii="Candara" w:eastAsia="Calibri" w:hAnsi="Candara" w:cstheme="majorHAnsi"/>
                <w:color w:val="auto"/>
              </w:rPr>
            </w:pPr>
            <w:r w:rsidRPr="00BC1452">
              <w:rPr>
                <w:rFonts w:ascii="Candara" w:eastAsia="Calibri" w:hAnsi="Candara" w:cstheme="majorHAnsi"/>
                <w:color w:val="auto"/>
              </w:rPr>
              <w:t>Link: https://revistas.uptc.edu.co/index.php/ciencia_agricultura/article/view/6092/5106</w:t>
            </w:r>
          </w:p>
        </w:tc>
        <w:tc>
          <w:tcPr>
            <w:tcW w:w="1093" w:type="dxa"/>
            <w:vAlign w:val="center"/>
          </w:tcPr>
          <w:p w14:paraId="0EDE3ED5"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5 días</w:t>
            </w:r>
          </w:p>
        </w:tc>
      </w:tr>
      <w:tr w:rsidR="00656310" w:rsidRPr="00D575C6" w14:paraId="3C21D438" w14:textId="77777777" w:rsidTr="004A6396">
        <w:tc>
          <w:tcPr>
            <w:tcW w:w="541" w:type="dxa"/>
            <w:vAlign w:val="center"/>
          </w:tcPr>
          <w:p w14:paraId="1D43C9EA" w14:textId="77777777" w:rsidR="00656310" w:rsidRPr="00D575C6"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p>
        </w:tc>
        <w:tc>
          <w:tcPr>
            <w:tcW w:w="1581" w:type="dxa"/>
            <w:vAlign w:val="center"/>
          </w:tcPr>
          <w:p w14:paraId="4CA5C6A3"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Edafología</w:t>
            </w:r>
          </w:p>
        </w:tc>
        <w:tc>
          <w:tcPr>
            <w:tcW w:w="1701" w:type="dxa"/>
            <w:vAlign w:val="center"/>
          </w:tcPr>
          <w:p w14:paraId="0EC230A3"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hAnsi="Candara"/>
              </w:rPr>
              <w:t>Material parental</w:t>
            </w:r>
          </w:p>
        </w:tc>
        <w:tc>
          <w:tcPr>
            <w:tcW w:w="2409" w:type="dxa"/>
            <w:vAlign w:val="center"/>
          </w:tcPr>
          <w:p w14:paraId="4AD09363" w14:textId="77777777" w:rsidR="00656310" w:rsidRPr="00AA707F" w:rsidRDefault="00656310" w:rsidP="004A6396">
            <w:pPr>
              <w:pBdr>
                <w:top w:val="nil"/>
                <w:left w:val="nil"/>
                <w:bottom w:val="nil"/>
                <w:right w:val="nil"/>
                <w:between w:val="nil"/>
              </w:pBdr>
              <w:rPr>
                <w:rFonts w:ascii="Candara" w:hAnsi="Candara"/>
              </w:rPr>
            </w:pPr>
            <w:r w:rsidRPr="00AA707F">
              <w:rPr>
                <w:rFonts w:ascii="Candara" w:hAnsi="Candara"/>
              </w:rPr>
              <w:t>1. Realizar un mapa conceptual de la clasificación de los tipos de rocas y mencionar ejemplo con sus características (Se anexa rubrica).</w:t>
            </w:r>
          </w:p>
          <w:p w14:paraId="3EB32351" w14:textId="77777777" w:rsidR="00656310" w:rsidRDefault="00656310" w:rsidP="004A6396">
            <w:pPr>
              <w:pBdr>
                <w:top w:val="nil"/>
                <w:left w:val="nil"/>
                <w:bottom w:val="nil"/>
                <w:right w:val="nil"/>
                <w:between w:val="nil"/>
              </w:pBdr>
              <w:rPr>
                <w:rFonts w:ascii="Candara" w:hAnsi="Candara"/>
              </w:rPr>
            </w:pPr>
          </w:p>
          <w:p w14:paraId="795EB8E8" w14:textId="77777777" w:rsidR="00656310" w:rsidRPr="00AA707F" w:rsidRDefault="00656310" w:rsidP="004A6396">
            <w:pPr>
              <w:pBdr>
                <w:top w:val="nil"/>
                <w:left w:val="nil"/>
                <w:bottom w:val="nil"/>
                <w:right w:val="nil"/>
                <w:between w:val="nil"/>
              </w:pBdr>
              <w:rPr>
                <w:rFonts w:ascii="Candara" w:hAnsi="Candara"/>
              </w:rPr>
            </w:pPr>
            <w:r w:rsidRPr="00AA707F">
              <w:rPr>
                <w:rFonts w:ascii="Candara" w:hAnsi="Candara"/>
              </w:rPr>
              <w:t xml:space="preserve">2. Realizar un muestro e indicar </w:t>
            </w:r>
            <w:r>
              <w:rPr>
                <w:rFonts w:ascii="Candara" w:hAnsi="Candara"/>
              </w:rPr>
              <w:t>el nombre de la roca que</w:t>
            </w:r>
            <w:r w:rsidRPr="00AA707F">
              <w:rPr>
                <w:rFonts w:ascii="Candara" w:hAnsi="Candara"/>
              </w:rPr>
              <w:t xml:space="preserve"> puedes encontrar en tu localidad de origen.</w:t>
            </w:r>
          </w:p>
          <w:p w14:paraId="41E89E5B"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hAnsi="Candara"/>
              </w:rPr>
              <w:t>Entrega 3 de septiembre de 2021</w:t>
            </w:r>
          </w:p>
        </w:tc>
        <w:tc>
          <w:tcPr>
            <w:tcW w:w="1560" w:type="dxa"/>
            <w:vAlign w:val="center"/>
          </w:tcPr>
          <w:p w14:paraId="140FEF7D"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1. </w:t>
            </w:r>
            <w:r w:rsidRPr="00AA707F">
              <w:rPr>
                <w:rFonts w:ascii="Candara" w:eastAsia="Calibri" w:hAnsi="Candara" w:cstheme="majorHAnsi"/>
                <w:color w:val="000000"/>
              </w:rPr>
              <w:t>Mapa conceptual.</w:t>
            </w:r>
          </w:p>
          <w:p w14:paraId="42634D80" w14:textId="77777777" w:rsidR="00656310" w:rsidRDefault="00656310" w:rsidP="004A6396">
            <w:pPr>
              <w:pBdr>
                <w:top w:val="nil"/>
                <w:left w:val="nil"/>
                <w:bottom w:val="nil"/>
                <w:right w:val="nil"/>
                <w:between w:val="nil"/>
              </w:pBdr>
              <w:rPr>
                <w:rFonts w:ascii="Candara" w:eastAsia="Calibri" w:hAnsi="Candara" w:cstheme="majorHAnsi"/>
                <w:color w:val="000000"/>
              </w:rPr>
            </w:pPr>
          </w:p>
          <w:p w14:paraId="76A0FF17"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Memoria fotográfica de rocas de tu localidad, con formato libre.</w:t>
            </w:r>
          </w:p>
        </w:tc>
        <w:tc>
          <w:tcPr>
            <w:tcW w:w="4394" w:type="dxa"/>
            <w:vAlign w:val="center"/>
          </w:tcPr>
          <w:p w14:paraId="1966FC29" w14:textId="77777777" w:rsidR="00656310" w:rsidRPr="00AA707F" w:rsidRDefault="00656310" w:rsidP="004A6396">
            <w:pPr>
              <w:pStyle w:val="Default"/>
              <w:ind w:left="38"/>
              <w:rPr>
                <w:rFonts w:ascii="Candara" w:eastAsia="Calibri" w:hAnsi="Candara" w:cstheme="majorHAnsi"/>
                <w:color w:val="auto"/>
              </w:rPr>
            </w:pPr>
            <w:r w:rsidRPr="00AA707F">
              <w:rPr>
                <w:rFonts w:ascii="Candara" w:eastAsia="Calibri" w:hAnsi="Candara" w:cstheme="majorHAnsi"/>
                <w:color w:val="auto"/>
              </w:rPr>
              <w:t>Apoyarse en la información del Servicio Geológico Mexicano/museo virtual. https://www.sgm.gob.mx/Web/MuseoVirtual/Rocas/Introduccion-rocas.html</w:t>
            </w:r>
          </w:p>
        </w:tc>
        <w:tc>
          <w:tcPr>
            <w:tcW w:w="1093" w:type="dxa"/>
            <w:vAlign w:val="center"/>
          </w:tcPr>
          <w:p w14:paraId="1EE46C77"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5 días</w:t>
            </w:r>
          </w:p>
        </w:tc>
      </w:tr>
      <w:tr w:rsidR="00656310" w:rsidRPr="00D575C6" w14:paraId="7046807F" w14:textId="77777777" w:rsidTr="004A6396">
        <w:tc>
          <w:tcPr>
            <w:tcW w:w="541" w:type="dxa"/>
            <w:vAlign w:val="center"/>
          </w:tcPr>
          <w:p w14:paraId="78D72AA7" w14:textId="77777777" w:rsidR="00656310" w:rsidRPr="00D575C6"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p>
        </w:tc>
        <w:tc>
          <w:tcPr>
            <w:tcW w:w="1581" w:type="dxa"/>
            <w:vAlign w:val="center"/>
          </w:tcPr>
          <w:p w14:paraId="718C3F5A"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Edafología</w:t>
            </w:r>
          </w:p>
        </w:tc>
        <w:tc>
          <w:tcPr>
            <w:tcW w:w="1701" w:type="dxa"/>
            <w:vAlign w:val="center"/>
          </w:tcPr>
          <w:p w14:paraId="2C67551C"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hAnsi="Candara"/>
              </w:rPr>
              <w:t>Formación del suelo</w:t>
            </w:r>
          </w:p>
        </w:tc>
        <w:tc>
          <w:tcPr>
            <w:tcW w:w="2409" w:type="dxa"/>
            <w:vAlign w:val="center"/>
          </w:tcPr>
          <w:p w14:paraId="1338DEED" w14:textId="77777777" w:rsidR="00656310" w:rsidRPr="00AA707F" w:rsidRDefault="00656310" w:rsidP="004A6396">
            <w:pPr>
              <w:pBdr>
                <w:top w:val="nil"/>
                <w:left w:val="nil"/>
                <w:bottom w:val="nil"/>
                <w:right w:val="nil"/>
                <w:between w:val="nil"/>
              </w:pBdr>
              <w:rPr>
                <w:rFonts w:ascii="Candara" w:hAnsi="Candara"/>
              </w:rPr>
            </w:pPr>
            <w:r w:rsidRPr="00AA707F">
              <w:rPr>
                <w:rFonts w:ascii="Candara" w:hAnsi="Candara"/>
              </w:rPr>
              <w:t xml:space="preserve">Realizar </w:t>
            </w:r>
            <w:proofErr w:type="gramStart"/>
            <w:r w:rsidRPr="00AA707F">
              <w:rPr>
                <w:rFonts w:ascii="Candara" w:hAnsi="Candara"/>
              </w:rPr>
              <w:t>resumen</w:t>
            </w:r>
            <w:proofErr w:type="gramEnd"/>
            <w:r w:rsidRPr="00AA707F">
              <w:rPr>
                <w:rFonts w:ascii="Candara" w:hAnsi="Candara"/>
              </w:rPr>
              <w:t xml:space="preserve"> de artículo sobre la meteorización (3 cuartillas). Se anexa lista de cotejo</w:t>
            </w:r>
          </w:p>
          <w:p w14:paraId="07CCF614"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hAnsi="Candara"/>
              </w:rPr>
              <w:t>Entrega: 10 de septiembre de 2021</w:t>
            </w:r>
            <w:r>
              <w:rPr>
                <w:rFonts w:ascii="Candara" w:hAnsi="Candara"/>
              </w:rPr>
              <w:t>.</w:t>
            </w:r>
          </w:p>
        </w:tc>
        <w:tc>
          <w:tcPr>
            <w:tcW w:w="1560" w:type="dxa"/>
            <w:vAlign w:val="center"/>
          </w:tcPr>
          <w:p w14:paraId="5D0917C8"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Resumen</w:t>
            </w:r>
          </w:p>
        </w:tc>
        <w:tc>
          <w:tcPr>
            <w:tcW w:w="4394" w:type="dxa"/>
            <w:vAlign w:val="center"/>
          </w:tcPr>
          <w:p w14:paraId="40E24E8A" w14:textId="77777777" w:rsidR="00656310" w:rsidRPr="00AA707F" w:rsidRDefault="00656310" w:rsidP="004A6396">
            <w:pPr>
              <w:pStyle w:val="Default"/>
              <w:ind w:left="38"/>
              <w:jc w:val="both"/>
              <w:rPr>
                <w:rFonts w:ascii="Candara" w:eastAsia="Calibri" w:hAnsi="Candara" w:cstheme="majorHAnsi"/>
                <w:color w:val="auto"/>
              </w:rPr>
            </w:pPr>
            <w:r w:rsidRPr="00AA707F">
              <w:rPr>
                <w:rFonts w:ascii="Candara" w:eastAsia="Calibri" w:hAnsi="Candara" w:cstheme="majorHAnsi"/>
                <w:color w:val="auto"/>
              </w:rPr>
              <w:t>González J, Guerra F, Gómez H, Elizalde G. 2004. Ideas generales sobre meteorización. GEOENSEÑANZA, 9(2): 213-237</w:t>
            </w:r>
          </w:p>
          <w:p w14:paraId="44EBD9C7" w14:textId="77777777" w:rsidR="00656310" w:rsidRPr="00AA707F" w:rsidRDefault="00656310" w:rsidP="004A6396">
            <w:pPr>
              <w:pStyle w:val="Default"/>
              <w:ind w:left="38"/>
              <w:jc w:val="both"/>
              <w:rPr>
                <w:rFonts w:ascii="Candara" w:eastAsia="Calibri" w:hAnsi="Candara" w:cstheme="majorHAnsi"/>
                <w:color w:val="auto"/>
              </w:rPr>
            </w:pPr>
            <w:r w:rsidRPr="00AA707F">
              <w:rPr>
                <w:rFonts w:ascii="Candara" w:eastAsia="Calibri" w:hAnsi="Candara" w:cstheme="majorHAnsi"/>
                <w:color w:val="auto"/>
              </w:rPr>
              <w:t>http://www.saber.ula.ve/bitstream/handle/123456789/20987/articulo6.pdf?sequence=2&amp;isAllowed=y</w:t>
            </w:r>
          </w:p>
        </w:tc>
        <w:tc>
          <w:tcPr>
            <w:tcW w:w="1093" w:type="dxa"/>
            <w:vAlign w:val="center"/>
          </w:tcPr>
          <w:p w14:paraId="270E725F"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5 días</w:t>
            </w:r>
          </w:p>
        </w:tc>
      </w:tr>
      <w:tr w:rsidR="00656310" w:rsidRPr="00D575C6" w14:paraId="48AC12E6" w14:textId="77777777" w:rsidTr="004A6396">
        <w:tc>
          <w:tcPr>
            <w:tcW w:w="541" w:type="dxa"/>
            <w:vAlign w:val="center"/>
          </w:tcPr>
          <w:p w14:paraId="5BBC8E1B"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p>
        </w:tc>
        <w:tc>
          <w:tcPr>
            <w:tcW w:w="1581" w:type="dxa"/>
            <w:vAlign w:val="center"/>
          </w:tcPr>
          <w:p w14:paraId="6BA49951"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Edafología</w:t>
            </w:r>
          </w:p>
        </w:tc>
        <w:tc>
          <w:tcPr>
            <w:tcW w:w="1701" w:type="dxa"/>
            <w:vAlign w:val="center"/>
          </w:tcPr>
          <w:p w14:paraId="249AADC4" w14:textId="77777777" w:rsidR="00656310" w:rsidRPr="00AA707F" w:rsidRDefault="00656310" w:rsidP="004A6396">
            <w:pPr>
              <w:pBdr>
                <w:top w:val="nil"/>
                <w:left w:val="nil"/>
                <w:bottom w:val="nil"/>
                <w:right w:val="nil"/>
                <w:between w:val="nil"/>
              </w:pBdr>
              <w:rPr>
                <w:rFonts w:ascii="Candara" w:hAnsi="Candara"/>
              </w:rPr>
            </w:pPr>
            <w:r w:rsidRPr="00AA707F">
              <w:rPr>
                <w:rFonts w:ascii="Candara" w:hAnsi="Candara"/>
              </w:rPr>
              <w:t>1. Horizontes del suelo</w:t>
            </w:r>
          </w:p>
          <w:p w14:paraId="5D08FD10" w14:textId="77777777" w:rsidR="00656310" w:rsidRPr="00AA707F" w:rsidRDefault="00656310" w:rsidP="004A6396">
            <w:pPr>
              <w:pBdr>
                <w:top w:val="nil"/>
                <w:left w:val="nil"/>
                <w:bottom w:val="nil"/>
                <w:right w:val="nil"/>
                <w:between w:val="nil"/>
              </w:pBdr>
              <w:rPr>
                <w:rFonts w:ascii="Candara" w:hAnsi="Candara"/>
              </w:rPr>
            </w:pPr>
          </w:p>
          <w:p w14:paraId="3CE125E1"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hAnsi="Candara"/>
              </w:rPr>
              <w:t>2. Práctica 1</w:t>
            </w:r>
          </w:p>
        </w:tc>
        <w:tc>
          <w:tcPr>
            <w:tcW w:w="2409" w:type="dxa"/>
            <w:vAlign w:val="center"/>
          </w:tcPr>
          <w:p w14:paraId="24770520"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Pr>
                <w:rFonts w:ascii="Candara" w:hAnsi="Candara"/>
              </w:rPr>
              <w:t xml:space="preserve">1. </w:t>
            </w:r>
            <w:r w:rsidRPr="00AA707F">
              <w:rPr>
                <w:rFonts w:ascii="Candara" w:hAnsi="Candara"/>
              </w:rPr>
              <w:t xml:space="preserve">Realizar un resumen del artículo que describe tipos de suelo en plantaciones de café en Chiapas (3 cuartillas). </w:t>
            </w:r>
            <w:r w:rsidRPr="00AA707F">
              <w:rPr>
                <w:rFonts w:ascii="Candara" w:eastAsia="Calibri" w:hAnsi="Candara" w:cstheme="majorHAnsi"/>
                <w:color w:val="000000"/>
              </w:rPr>
              <w:t>Se anexa lista de cotejo.</w:t>
            </w:r>
          </w:p>
          <w:p w14:paraId="050C750B"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Entrega 17 de septiembre de 2021.</w:t>
            </w:r>
          </w:p>
          <w:p w14:paraId="49F2E75C"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p>
          <w:p w14:paraId="06A28F63"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 xml:space="preserve">2. </w:t>
            </w:r>
            <w:r>
              <w:rPr>
                <w:rFonts w:ascii="Candara" w:eastAsia="Calibri" w:hAnsi="Candara" w:cstheme="majorHAnsi"/>
                <w:color w:val="000000"/>
              </w:rPr>
              <w:t>Realizar la prá</w:t>
            </w:r>
            <w:r w:rsidRPr="00AA707F">
              <w:rPr>
                <w:rFonts w:ascii="Candara" w:eastAsia="Calibri" w:hAnsi="Candara" w:cstheme="majorHAnsi"/>
                <w:color w:val="000000"/>
              </w:rPr>
              <w:t>ctica 1. “Perfil del suelo”</w:t>
            </w:r>
            <w:r>
              <w:rPr>
                <w:rFonts w:ascii="Candara" w:eastAsia="Calibri" w:hAnsi="Candara" w:cstheme="majorHAnsi"/>
                <w:color w:val="000000"/>
              </w:rPr>
              <w:t>, con el o</w:t>
            </w:r>
            <w:r w:rsidRPr="00AA707F">
              <w:rPr>
                <w:rFonts w:ascii="Candara" w:eastAsia="Calibri" w:hAnsi="Candara" w:cstheme="majorHAnsi"/>
                <w:color w:val="000000"/>
              </w:rPr>
              <w:t xml:space="preserve">bjetivo </w:t>
            </w:r>
            <w:r>
              <w:rPr>
                <w:rFonts w:ascii="Candara" w:eastAsia="Calibri" w:hAnsi="Candara" w:cstheme="majorHAnsi"/>
                <w:color w:val="000000"/>
              </w:rPr>
              <w:t>de interpretar las capas de un suelo</w:t>
            </w:r>
          </w:p>
        </w:tc>
        <w:tc>
          <w:tcPr>
            <w:tcW w:w="1560" w:type="dxa"/>
            <w:vAlign w:val="center"/>
          </w:tcPr>
          <w:p w14:paraId="25639013"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Resumen</w:t>
            </w:r>
          </w:p>
        </w:tc>
        <w:tc>
          <w:tcPr>
            <w:tcW w:w="4394" w:type="dxa"/>
            <w:vAlign w:val="center"/>
          </w:tcPr>
          <w:p w14:paraId="779AEAD6" w14:textId="77777777" w:rsidR="00656310" w:rsidRPr="00BC1452" w:rsidRDefault="00656310" w:rsidP="004A6396">
            <w:pPr>
              <w:pStyle w:val="Default"/>
              <w:ind w:left="38"/>
              <w:jc w:val="both"/>
              <w:rPr>
                <w:rFonts w:ascii="Candara" w:eastAsia="Calibri" w:hAnsi="Candara" w:cstheme="majorHAnsi"/>
                <w:color w:val="auto"/>
              </w:rPr>
            </w:pPr>
            <w:r w:rsidRPr="00AA707F">
              <w:rPr>
                <w:rFonts w:ascii="Candara" w:eastAsia="Calibri" w:hAnsi="Candara" w:cstheme="majorHAnsi"/>
                <w:color w:val="auto"/>
              </w:rPr>
              <w:t xml:space="preserve">1. Gómez GR, Palma LDJ, Obrador OJJ, Ruiz RO. 2018. </w:t>
            </w:r>
            <w:r w:rsidRPr="00BC1452">
              <w:rPr>
                <w:rFonts w:ascii="Candara" w:eastAsia="Calibri" w:hAnsi="Candara" w:cstheme="majorHAnsi"/>
                <w:color w:val="auto"/>
                <w:lang w:val="en-US"/>
              </w:rPr>
              <w:t>Root density and soil types in which coffee (Coffea arabica L.) is pr</w:t>
            </w:r>
            <w:r w:rsidRPr="00AA707F">
              <w:rPr>
                <w:rFonts w:ascii="Candara" w:eastAsia="Calibri" w:hAnsi="Candara" w:cstheme="majorHAnsi"/>
                <w:color w:val="auto"/>
                <w:lang w:val="en-US"/>
              </w:rPr>
              <w:t xml:space="preserve">oduced in Chiapas, Mexico. </w:t>
            </w:r>
            <w:r w:rsidRPr="00BC1452">
              <w:rPr>
                <w:rFonts w:ascii="Candara" w:eastAsia="Calibri" w:hAnsi="Candara" w:cstheme="majorHAnsi"/>
                <w:color w:val="auto"/>
              </w:rPr>
              <w:t>Ecosistema y Recursos Agropecuarios, 5(14): 203-215.</w:t>
            </w:r>
          </w:p>
          <w:p w14:paraId="0D300DF4" w14:textId="77777777" w:rsidR="00656310" w:rsidRDefault="008361BA" w:rsidP="004A6396">
            <w:pPr>
              <w:pStyle w:val="Default"/>
              <w:ind w:left="38"/>
              <w:jc w:val="both"/>
              <w:rPr>
                <w:rFonts w:ascii="Candara" w:eastAsia="Calibri" w:hAnsi="Candara" w:cstheme="majorHAnsi"/>
                <w:color w:val="auto"/>
              </w:rPr>
            </w:pPr>
            <w:hyperlink r:id="rId38" w:history="1">
              <w:r w:rsidR="00656310" w:rsidRPr="00BC1452">
                <w:rPr>
                  <w:rStyle w:val="Hipervnculo"/>
                  <w:rFonts w:ascii="Candara" w:eastAsia="Calibri" w:hAnsi="Candara" w:cstheme="majorHAnsi"/>
                </w:rPr>
                <w:t>http://www.scielo.org.mx/pdf/era/v5n14/2007-901X-era-5-14-203.pdf</w:t>
              </w:r>
            </w:hyperlink>
          </w:p>
          <w:p w14:paraId="07940703" w14:textId="77777777" w:rsidR="00656310" w:rsidRDefault="00656310" w:rsidP="004A6396">
            <w:pPr>
              <w:pStyle w:val="Default"/>
              <w:ind w:left="38"/>
              <w:jc w:val="both"/>
              <w:rPr>
                <w:rFonts w:ascii="Candara" w:eastAsia="Calibri" w:hAnsi="Candara" w:cstheme="majorHAnsi"/>
                <w:color w:val="auto"/>
              </w:rPr>
            </w:pPr>
          </w:p>
          <w:p w14:paraId="54DDA880" w14:textId="77777777" w:rsidR="00656310" w:rsidRPr="00AA707F" w:rsidRDefault="00656310" w:rsidP="004A6396">
            <w:pPr>
              <w:pStyle w:val="Default"/>
              <w:ind w:left="38"/>
              <w:jc w:val="both"/>
              <w:rPr>
                <w:rFonts w:ascii="Candara" w:eastAsia="Calibri" w:hAnsi="Candara" w:cstheme="majorHAnsi"/>
                <w:color w:val="auto"/>
              </w:rPr>
            </w:pPr>
            <w:r w:rsidRPr="00AA707F">
              <w:rPr>
                <w:rFonts w:ascii="Candara" w:eastAsia="Calibri" w:hAnsi="Candara" w:cstheme="majorHAnsi"/>
                <w:color w:val="auto"/>
              </w:rPr>
              <w:t>2. Formato de práctica.</w:t>
            </w:r>
          </w:p>
          <w:p w14:paraId="569608FF" w14:textId="77777777" w:rsidR="00656310" w:rsidRPr="00AA707F" w:rsidRDefault="00656310" w:rsidP="004A6396">
            <w:pPr>
              <w:pStyle w:val="Default"/>
              <w:ind w:left="38"/>
              <w:jc w:val="both"/>
              <w:rPr>
                <w:rFonts w:ascii="Candara" w:eastAsia="Calibri" w:hAnsi="Candara" w:cstheme="majorHAnsi"/>
                <w:color w:val="auto"/>
              </w:rPr>
            </w:pPr>
            <w:r w:rsidRPr="00AA707F">
              <w:rPr>
                <w:rFonts w:ascii="Candara" w:eastAsia="Calibri" w:hAnsi="Candara" w:cstheme="majorHAnsi"/>
                <w:color w:val="auto"/>
              </w:rPr>
              <w:t>Formar equipos. La práctica se entregaré el 8 de octubre</w:t>
            </w:r>
          </w:p>
        </w:tc>
        <w:tc>
          <w:tcPr>
            <w:tcW w:w="1093" w:type="dxa"/>
            <w:vAlign w:val="center"/>
          </w:tcPr>
          <w:p w14:paraId="54E3F7F3"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5 días</w:t>
            </w:r>
          </w:p>
        </w:tc>
      </w:tr>
      <w:tr w:rsidR="00656310" w:rsidRPr="00D575C6" w14:paraId="34B280EB" w14:textId="77777777" w:rsidTr="004A6396">
        <w:tc>
          <w:tcPr>
            <w:tcW w:w="541" w:type="dxa"/>
            <w:vAlign w:val="center"/>
          </w:tcPr>
          <w:p w14:paraId="0C5DD16F"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6</w:t>
            </w:r>
          </w:p>
        </w:tc>
        <w:tc>
          <w:tcPr>
            <w:tcW w:w="1581" w:type="dxa"/>
            <w:vAlign w:val="center"/>
          </w:tcPr>
          <w:p w14:paraId="06383491"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Edafología</w:t>
            </w:r>
          </w:p>
        </w:tc>
        <w:tc>
          <w:tcPr>
            <w:tcW w:w="1701" w:type="dxa"/>
            <w:vAlign w:val="center"/>
          </w:tcPr>
          <w:p w14:paraId="35455CB8"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hAnsi="Candara"/>
              </w:rPr>
              <w:t>Evaluación parcial 1</w:t>
            </w:r>
          </w:p>
        </w:tc>
        <w:tc>
          <w:tcPr>
            <w:tcW w:w="2409" w:type="dxa"/>
            <w:vAlign w:val="center"/>
          </w:tcPr>
          <w:p w14:paraId="4102C19B"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hAnsi="Candara"/>
              </w:rPr>
              <w:t>Contestar las preguntas de examen parcial</w:t>
            </w:r>
          </w:p>
        </w:tc>
        <w:tc>
          <w:tcPr>
            <w:tcW w:w="1560" w:type="dxa"/>
            <w:vAlign w:val="center"/>
          </w:tcPr>
          <w:p w14:paraId="21CA2B15"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Examen parcial</w:t>
            </w:r>
          </w:p>
        </w:tc>
        <w:tc>
          <w:tcPr>
            <w:tcW w:w="4394" w:type="dxa"/>
            <w:vAlign w:val="center"/>
          </w:tcPr>
          <w:p w14:paraId="63E37AF3" w14:textId="77777777" w:rsidR="00656310" w:rsidRPr="00AA707F" w:rsidRDefault="00656310" w:rsidP="004A6396">
            <w:pPr>
              <w:pStyle w:val="Default"/>
              <w:ind w:left="38"/>
              <w:jc w:val="both"/>
              <w:rPr>
                <w:rFonts w:ascii="Candara" w:eastAsia="Calibri" w:hAnsi="Candara" w:cstheme="majorHAnsi"/>
                <w:color w:val="auto"/>
              </w:rPr>
            </w:pPr>
            <w:r w:rsidRPr="00AA707F">
              <w:rPr>
                <w:rFonts w:ascii="Candara" w:eastAsia="Calibri" w:hAnsi="Candara" w:cstheme="majorHAnsi"/>
                <w:color w:val="auto"/>
              </w:rPr>
              <w:t>Actividades realizadas durante parcial y sesiones de retroalimentación. La fecha estará sujeta a modificaciones considerando el calendario escolar.</w:t>
            </w:r>
          </w:p>
        </w:tc>
        <w:tc>
          <w:tcPr>
            <w:tcW w:w="1093" w:type="dxa"/>
            <w:vAlign w:val="center"/>
          </w:tcPr>
          <w:p w14:paraId="28F0B091"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5 días</w:t>
            </w:r>
          </w:p>
        </w:tc>
      </w:tr>
      <w:tr w:rsidR="00656310" w:rsidRPr="00D575C6" w14:paraId="0B2538EE" w14:textId="77777777" w:rsidTr="004A6396">
        <w:tc>
          <w:tcPr>
            <w:tcW w:w="541" w:type="dxa"/>
            <w:vAlign w:val="center"/>
          </w:tcPr>
          <w:p w14:paraId="3F0893D5"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7</w:t>
            </w:r>
          </w:p>
        </w:tc>
        <w:tc>
          <w:tcPr>
            <w:tcW w:w="1581" w:type="dxa"/>
            <w:vAlign w:val="center"/>
          </w:tcPr>
          <w:p w14:paraId="471C31C3"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Edafología</w:t>
            </w:r>
          </w:p>
        </w:tc>
        <w:tc>
          <w:tcPr>
            <w:tcW w:w="1701" w:type="dxa"/>
            <w:vAlign w:val="center"/>
          </w:tcPr>
          <w:p w14:paraId="1FADE873"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hAnsi="Candara"/>
              </w:rPr>
              <w:t>Clasificación del suelo</w:t>
            </w:r>
          </w:p>
        </w:tc>
        <w:tc>
          <w:tcPr>
            <w:tcW w:w="2409" w:type="dxa"/>
            <w:vAlign w:val="center"/>
          </w:tcPr>
          <w:p w14:paraId="6DBB38C0"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hAnsi="Candara"/>
              </w:rPr>
              <w:t>En parejas, realizar un mapa mental del tipo de suelo, mencionar características, que se puede sembrar (cultivos) y donde se ubican en México. Se anexa rubrica y se entrega el 01 de octubre de 2021</w:t>
            </w:r>
          </w:p>
        </w:tc>
        <w:tc>
          <w:tcPr>
            <w:tcW w:w="1560" w:type="dxa"/>
            <w:vAlign w:val="center"/>
          </w:tcPr>
          <w:p w14:paraId="427D07B3"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Mapa mental</w:t>
            </w:r>
          </w:p>
        </w:tc>
        <w:tc>
          <w:tcPr>
            <w:tcW w:w="4394" w:type="dxa"/>
            <w:vAlign w:val="center"/>
          </w:tcPr>
          <w:p w14:paraId="519D31DF" w14:textId="77777777" w:rsidR="00656310" w:rsidRPr="00AA707F" w:rsidRDefault="00656310" w:rsidP="004A6396">
            <w:pPr>
              <w:pStyle w:val="Default"/>
              <w:ind w:left="38"/>
              <w:jc w:val="both"/>
              <w:rPr>
                <w:rFonts w:ascii="Candara" w:eastAsia="Calibri" w:hAnsi="Candara" w:cstheme="majorHAnsi"/>
                <w:color w:val="auto"/>
              </w:rPr>
            </w:pPr>
            <w:r w:rsidRPr="00AA707F">
              <w:rPr>
                <w:rFonts w:ascii="Candara" w:eastAsia="Calibri" w:hAnsi="Candara" w:cstheme="majorHAnsi"/>
                <w:color w:val="auto"/>
              </w:rPr>
              <w:t>Internet</w:t>
            </w:r>
          </w:p>
        </w:tc>
        <w:tc>
          <w:tcPr>
            <w:tcW w:w="1093" w:type="dxa"/>
            <w:vAlign w:val="center"/>
          </w:tcPr>
          <w:p w14:paraId="168F1BAB"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5 días</w:t>
            </w:r>
          </w:p>
        </w:tc>
      </w:tr>
      <w:tr w:rsidR="00656310" w:rsidRPr="0090552A" w14:paraId="3C83C254" w14:textId="77777777" w:rsidTr="004A6396">
        <w:tc>
          <w:tcPr>
            <w:tcW w:w="541" w:type="dxa"/>
            <w:vAlign w:val="center"/>
          </w:tcPr>
          <w:p w14:paraId="2E05B2B7"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p>
        </w:tc>
        <w:tc>
          <w:tcPr>
            <w:tcW w:w="1581" w:type="dxa"/>
            <w:vAlign w:val="center"/>
          </w:tcPr>
          <w:p w14:paraId="2BA5EF6C"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Edafología</w:t>
            </w:r>
          </w:p>
        </w:tc>
        <w:tc>
          <w:tcPr>
            <w:tcW w:w="1701" w:type="dxa"/>
            <w:vAlign w:val="center"/>
          </w:tcPr>
          <w:p w14:paraId="17DECD04" w14:textId="77777777" w:rsidR="00656310" w:rsidRPr="00BC1452" w:rsidRDefault="00656310" w:rsidP="004A6396">
            <w:pPr>
              <w:pBdr>
                <w:top w:val="nil"/>
                <w:left w:val="nil"/>
                <w:bottom w:val="nil"/>
                <w:right w:val="nil"/>
                <w:between w:val="nil"/>
              </w:pBdr>
              <w:rPr>
                <w:rFonts w:ascii="Candara" w:hAnsi="Candara"/>
              </w:rPr>
            </w:pPr>
            <w:r w:rsidRPr="00AA707F">
              <w:rPr>
                <w:rFonts w:ascii="Candara" w:hAnsi="Candara"/>
              </w:rPr>
              <w:t>Propiedades físicas del suelo</w:t>
            </w:r>
          </w:p>
        </w:tc>
        <w:tc>
          <w:tcPr>
            <w:tcW w:w="2409" w:type="dxa"/>
            <w:vAlign w:val="center"/>
          </w:tcPr>
          <w:p w14:paraId="596BD091" w14:textId="77777777" w:rsidR="00656310" w:rsidRPr="00AA707F" w:rsidRDefault="00656310" w:rsidP="004A6396">
            <w:pPr>
              <w:pBdr>
                <w:top w:val="nil"/>
                <w:left w:val="nil"/>
                <w:bottom w:val="nil"/>
                <w:right w:val="nil"/>
                <w:between w:val="nil"/>
              </w:pBdr>
              <w:rPr>
                <w:rFonts w:ascii="Candara" w:hAnsi="Candara"/>
              </w:rPr>
            </w:pPr>
            <w:r w:rsidRPr="00AA707F">
              <w:rPr>
                <w:rFonts w:ascii="Candara" w:hAnsi="Candara"/>
              </w:rPr>
              <w:t>1. Realizar un cuadro sinóptico de las propiedades físicas del suelo. Nota: Se anexa rubrica de cuadro sinóptico. Entrega 8 de octubre de 2021</w:t>
            </w:r>
          </w:p>
          <w:p w14:paraId="182D3AC5"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hAnsi="Candara"/>
              </w:rPr>
              <w:t>2. Entrega de práctica 1</w:t>
            </w:r>
            <w:r>
              <w:rPr>
                <w:rFonts w:ascii="Candara" w:hAnsi="Candara"/>
              </w:rPr>
              <w:t xml:space="preserve"> “Perfil de suelo”</w:t>
            </w:r>
          </w:p>
        </w:tc>
        <w:tc>
          <w:tcPr>
            <w:tcW w:w="1560" w:type="dxa"/>
            <w:vAlign w:val="center"/>
          </w:tcPr>
          <w:p w14:paraId="1A346738"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1. Cuadro sinóptico</w:t>
            </w:r>
          </w:p>
          <w:p w14:paraId="6768860A"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p>
          <w:p w14:paraId="2FEB1E67"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 xml:space="preserve">2. </w:t>
            </w:r>
            <w:r>
              <w:rPr>
                <w:rFonts w:ascii="Candara" w:eastAsia="Calibri" w:hAnsi="Candara" w:cstheme="majorHAnsi"/>
                <w:color w:val="000000"/>
              </w:rPr>
              <w:t xml:space="preserve">Reporte de </w:t>
            </w:r>
            <w:r w:rsidRPr="00AA707F">
              <w:rPr>
                <w:rFonts w:ascii="Candara" w:eastAsia="Calibri" w:hAnsi="Candara" w:cstheme="majorHAnsi"/>
                <w:color w:val="000000"/>
              </w:rPr>
              <w:t>Práctica 1</w:t>
            </w:r>
          </w:p>
        </w:tc>
        <w:tc>
          <w:tcPr>
            <w:tcW w:w="4394" w:type="dxa"/>
            <w:vAlign w:val="center"/>
          </w:tcPr>
          <w:p w14:paraId="69FA170E" w14:textId="77777777" w:rsidR="00656310" w:rsidRPr="00AA707F" w:rsidRDefault="00656310" w:rsidP="004A6396">
            <w:pPr>
              <w:pStyle w:val="Default"/>
              <w:ind w:left="38"/>
              <w:jc w:val="both"/>
              <w:rPr>
                <w:rFonts w:ascii="Candara" w:eastAsia="Calibri" w:hAnsi="Candara" w:cstheme="majorHAnsi"/>
                <w:color w:val="auto"/>
              </w:rPr>
            </w:pPr>
            <w:r>
              <w:rPr>
                <w:rFonts w:ascii="Candara" w:eastAsia="Calibri" w:hAnsi="Candara" w:cstheme="majorHAnsi"/>
                <w:color w:val="auto"/>
              </w:rPr>
              <w:t xml:space="preserve">1. </w:t>
            </w:r>
            <w:r w:rsidRPr="00AA707F">
              <w:rPr>
                <w:rFonts w:ascii="Candara" w:eastAsia="Calibri" w:hAnsi="Candara" w:cstheme="majorHAnsi"/>
                <w:color w:val="auto"/>
              </w:rPr>
              <w:t>Ansorena MJ. 1994. Composición y propiedades físicas del suelo. SUSTRAI, 34: 22-25.</w:t>
            </w:r>
          </w:p>
          <w:p w14:paraId="3A53526C" w14:textId="77777777" w:rsidR="00656310" w:rsidRDefault="008361BA" w:rsidP="004A6396">
            <w:pPr>
              <w:pStyle w:val="Default"/>
              <w:ind w:left="38"/>
              <w:jc w:val="both"/>
              <w:rPr>
                <w:rFonts w:ascii="Candara" w:eastAsia="Calibri" w:hAnsi="Candara" w:cstheme="majorHAnsi"/>
                <w:color w:val="auto"/>
              </w:rPr>
            </w:pPr>
            <w:hyperlink r:id="rId39" w:history="1">
              <w:r w:rsidR="00656310" w:rsidRPr="008E4B29">
                <w:rPr>
                  <w:rStyle w:val="Hipervnculo"/>
                  <w:rFonts w:ascii="Candara" w:eastAsia="Calibri" w:hAnsi="Candara" w:cstheme="majorHAnsi"/>
                </w:rPr>
                <w:t>https://www.gipuzkoa.eus/documents/2227195/2228987/35_22_25.pdf/35082a9e-fc02-5b94-29c5-5f62f6504a96</w:t>
              </w:r>
            </w:hyperlink>
          </w:p>
          <w:p w14:paraId="298DC703" w14:textId="77777777" w:rsidR="00656310" w:rsidRDefault="00656310" w:rsidP="004A6396">
            <w:pPr>
              <w:pStyle w:val="Default"/>
              <w:ind w:left="38"/>
              <w:jc w:val="both"/>
              <w:rPr>
                <w:rFonts w:ascii="Candara" w:eastAsia="Calibri" w:hAnsi="Candara" w:cstheme="majorHAnsi"/>
                <w:color w:val="auto"/>
              </w:rPr>
            </w:pPr>
          </w:p>
          <w:p w14:paraId="3F188665" w14:textId="77777777" w:rsidR="00656310" w:rsidRPr="00AA707F" w:rsidRDefault="00656310" w:rsidP="004A6396">
            <w:pPr>
              <w:pStyle w:val="Default"/>
              <w:ind w:left="38"/>
              <w:jc w:val="both"/>
              <w:rPr>
                <w:rFonts w:ascii="Candara" w:eastAsia="Calibri" w:hAnsi="Candara" w:cstheme="majorHAnsi"/>
                <w:color w:val="auto"/>
              </w:rPr>
            </w:pPr>
            <w:r>
              <w:rPr>
                <w:rFonts w:ascii="Candara" w:eastAsia="Calibri" w:hAnsi="Candara" w:cstheme="majorHAnsi"/>
                <w:color w:val="auto"/>
              </w:rPr>
              <w:t xml:space="preserve">2. Revisar lista de cotejo de prácticas </w:t>
            </w:r>
          </w:p>
        </w:tc>
        <w:tc>
          <w:tcPr>
            <w:tcW w:w="1093" w:type="dxa"/>
            <w:vAlign w:val="center"/>
          </w:tcPr>
          <w:p w14:paraId="2AE8B566"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5 días</w:t>
            </w:r>
          </w:p>
        </w:tc>
      </w:tr>
      <w:tr w:rsidR="00656310" w:rsidRPr="00D575C6" w14:paraId="0008EE1B" w14:textId="77777777" w:rsidTr="004A6396">
        <w:tc>
          <w:tcPr>
            <w:tcW w:w="541" w:type="dxa"/>
            <w:vAlign w:val="center"/>
          </w:tcPr>
          <w:p w14:paraId="25C2D3CE"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9</w:t>
            </w:r>
          </w:p>
        </w:tc>
        <w:tc>
          <w:tcPr>
            <w:tcW w:w="1581" w:type="dxa"/>
            <w:vAlign w:val="center"/>
          </w:tcPr>
          <w:p w14:paraId="3E443DA8"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Edafología</w:t>
            </w:r>
          </w:p>
        </w:tc>
        <w:tc>
          <w:tcPr>
            <w:tcW w:w="1701" w:type="dxa"/>
            <w:vAlign w:val="center"/>
          </w:tcPr>
          <w:p w14:paraId="5AFE3C3B" w14:textId="77777777" w:rsidR="00656310" w:rsidRPr="00AA707F" w:rsidRDefault="00656310" w:rsidP="004A6396">
            <w:pPr>
              <w:pBdr>
                <w:top w:val="nil"/>
                <w:left w:val="nil"/>
                <w:bottom w:val="nil"/>
                <w:right w:val="nil"/>
                <w:between w:val="nil"/>
              </w:pBdr>
              <w:rPr>
                <w:rFonts w:ascii="Candara" w:hAnsi="Candara"/>
              </w:rPr>
            </w:pPr>
            <w:r w:rsidRPr="00AA707F">
              <w:rPr>
                <w:rFonts w:ascii="Candara" w:hAnsi="Candara"/>
              </w:rPr>
              <w:t>Propiedades físicas del suelo.</w:t>
            </w:r>
          </w:p>
          <w:p w14:paraId="66599A58" w14:textId="77777777" w:rsidR="00656310" w:rsidRPr="00AA707F" w:rsidRDefault="00656310" w:rsidP="004A6396">
            <w:pPr>
              <w:pBdr>
                <w:top w:val="nil"/>
                <w:left w:val="nil"/>
                <w:bottom w:val="nil"/>
                <w:right w:val="nil"/>
                <w:between w:val="nil"/>
              </w:pBdr>
              <w:rPr>
                <w:rFonts w:ascii="Candara" w:hAnsi="Candara"/>
              </w:rPr>
            </w:pPr>
          </w:p>
          <w:p w14:paraId="168305ED"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Pr>
                <w:rFonts w:ascii="Candara" w:hAnsi="Candara"/>
              </w:rPr>
              <w:t>2. Práctica 3</w:t>
            </w:r>
          </w:p>
        </w:tc>
        <w:tc>
          <w:tcPr>
            <w:tcW w:w="2409" w:type="dxa"/>
            <w:vAlign w:val="center"/>
          </w:tcPr>
          <w:p w14:paraId="3B87146A"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1. Realizar un ensayo sobre el impacto en el rendimiento del maíz utilizando agricultura de conservación.</w:t>
            </w:r>
          </w:p>
          <w:p w14:paraId="4826ECA4"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Nota: Se anexa rubrica de ensayo.</w:t>
            </w:r>
          </w:p>
          <w:p w14:paraId="18512A05"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Entrega el 15 de octubre de 2021.</w:t>
            </w:r>
          </w:p>
          <w:p w14:paraId="7CC5BE81"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p>
          <w:p w14:paraId="492A6003"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 xml:space="preserve">2. Realizar la práctica </w:t>
            </w:r>
            <w:r>
              <w:rPr>
                <w:rFonts w:ascii="Candara" w:eastAsia="Calibri" w:hAnsi="Candara" w:cstheme="majorHAnsi"/>
                <w:color w:val="000000"/>
              </w:rPr>
              <w:t>3</w:t>
            </w:r>
            <w:r w:rsidRPr="00AA707F">
              <w:rPr>
                <w:rFonts w:ascii="Candara" w:eastAsia="Calibri" w:hAnsi="Candara" w:cstheme="majorHAnsi"/>
                <w:color w:val="000000"/>
              </w:rPr>
              <w:t>. Determinación de textura del suelo</w:t>
            </w:r>
          </w:p>
        </w:tc>
        <w:tc>
          <w:tcPr>
            <w:tcW w:w="1560" w:type="dxa"/>
            <w:vAlign w:val="center"/>
          </w:tcPr>
          <w:p w14:paraId="79B22462"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Ensayo</w:t>
            </w:r>
          </w:p>
        </w:tc>
        <w:tc>
          <w:tcPr>
            <w:tcW w:w="4394" w:type="dxa"/>
            <w:vAlign w:val="center"/>
          </w:tcPr>
          <w:p w14:paraId="422AC6E0" w14:textId="77777777" w:rsidR="00656310" w:rsidRPr="00AA707F" w:rsidRDefault="00656310" w:rsidP="004A6396">
            <w:pPr>
              <w:pStyle w:val="Default"/>
              <w:ind w:left="38"/>
              <w:jc w:val="both"/>
              <w:rPr>
                <w:rFonts w:ascii="Candara" w:eastAsia="Calibri" w:hAnsi="Candara" w:cstheme="majorHAnsi"/>
                <w:color w:val="auto"/>
              </w:rPr>
            </w:pPr>
            <w:r w:rsidRPr="00AA707F">
              <w:rPr>
                <w:rFonts w:ascii="Candara" w:eastAsia="Calibri" w:hAnsi="Candara" w:cstheme="majorHAnsi"/>
                <w:color w:val="auto"/>
              </w:rPr>
              <w:t>1. Martínez GMA, Salvador CE, Espinosa RM. 2019. Impacto acumulado de la agricultura de conservación en propiedades del suelo y rendimiento de maíz. Revista Mexicana de Ciencias Agrícolas, 10 (4): 765-778.</w:t>
            </w:r>
          </w:p>
          <w:p w14:paraId="7E1C6234" w14:textId="77777777" w:rsidR="00656310" w:rsidRPr="00AA707F" w:rsidRDefault="008361BA" w:rsidP="004A6396">
            <w:pPr>
              <w:pStyle w:val="Default"/>
              <w:ind w:left="38"/>
              <w:jc w:val="both"/>
              <w:rPr>
                <w:rFonts w:ascii="Candara" w:eastAsia="Calibri" w:hAnsi="Candara" w:cstheme="majorHAnsi"/>
                <w:color w:val="auto"/>
              </w:rPr>
            </w:pPr>
            <w:hyperlink r:id="rId40" w:history="1">
              <w:r w:rsidR="00656310" w:rsidRPr="00AA707F">
                <w:rPr>
                  <w:rStyle w:val="Hipervnculo"/>
                  <w:rFonts w:ascii="Candara" w:eastAsia="Calibri" w:hAnsi="Candara" w:cstheme="majorHAnsi"/>
                </w:rPr>
                <w:t>https://cienciasagricolas.inifap.gob.mx/editorial/index.php/agricolas/article/view/1640/2246</w:t>
              </w:r>
            </w:hyperlink>
          </w:p>
          <w:p w14:paraId="21F05523" w14:textId="77777777" w:rsidR="00656310" w:rsidRPr="00AA707F" w:rsidRDefault="00656310" w:rsidP="004A6396">
            <w:pPr>
              <w:pStyle w:val="Default"/>
              <w:ind w:left="38"/>
              <w:jc w:val="both"/>
              <w:rPr>
                <w:rFonts w:ascii="Candara" w:eastAsia="Calibri" w:hAnsi="Candara" w:cstheme="majorHAnsi"/>
                <w:color w:val="auto"/>
              </w:rPr>
            </w:pPr>
          </w:p>
          <w:p w14:paraId="1BFED717" w14:textId="77777777" w:rsidR="00656310" w:rsidRPr="00AA707F" w:rsidRDefault="00656310" w:rsidP="004A6396">
            <w:pPr>
              <w:pStyle w:val="Default"/>
              <w:ind w:left="38"/>
              <w:jc w:val="both"/>
              <w:rPr>
                <w:rFonts w:ascii="Candara" w:eastAsia="Calibri" w:hAnsi="Candara" w:cstheme="majorHAnsi"/>
                <w:color w:val="auto"/>
              </w:rPr>
            </w:pPr>
            <w:r w:rsidRPr="00AA707F">
              <w:rPr>
                <w:rFonts w:ascii="Candara" w:eastAsia="Calibri" w:hAnsi="Candara" w:cstheme="majorHAnsi"/>
                <w:color w:val="auto"/>
              </w:rPr>
              <w:t>2. Formato de práctica. Nota: Se anexa lista de cotejo de práctica</w:t>
            </w:r>
          </w:p>
          <w:p w14:paraId="1A8E49C0" w14:textId="77777777" w:rsidR="00656310" w:rsidRPr="00AA707F" w:rsidRDefault="00656310" w:rsidP="004A6396">
            <w:pPr>
              <w:pStyle w:val="Default"/>
              <w:ind w:left="38"/>
              <w:jc w:val="both"/>
              <w:rPr>
                <w:rFonts w:ascii="Candara" w:eastAsia="Calibri" w:hAnsi="Candara" w:cstheme="majorHAnsi"/>
                <w:color w:val="auto"/>
              </w:rPr>
            </w:pPr>
            <w:r w:rsidRPr="00AA707F">
              <w:rPr>
                <w:rFonts w:ascii="Candara" w:eastAsia="Calibri" w:hAnsi="Candara" w:cstheme="majorHAnsi"/>
                <w:color w:val="auto"/>
              </w:rPr>
              <w:t>El informe se entregará el 3 de noviembre</w:t>
            </w:r>
          </w:p>
        </w:tc>
        <w:tc>
          <w:tcPr>
            <w:tcW w:w="1093" w:type="dxa"/>
            <w:vAlign w:val="center"/>
          </w:tcPr>
          <w:p w14:paraId="5FB00DA9"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5 días</w:t>
            </w:r>
          </w:p>
        </w:tc>
      </w:tr>
      <w:tr w:rsidR="00656310" w:rsidRPr="00D575C6" w14:paraId="5D9A6C24" w14:textId="77777777" w:rsidTr="004A6396">
        <w:tc>
          <w:tcPr>
            <w:tcW w:w="541" w:type="dxa"/>
            <w:vAlign w:val="center"/>
          </w:tcPr>
          <w:p w14:paraId="71A32FE3"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10</w:t>
            </w:r>
          </w:p>
        </w:tc>
        <w:tc>
          <w:tcPr>
            <w:tcW w:w="1581" w:type="dxa"/>
            <w:vAlign w:val="center"/>
          </w:tcPr>
          <w:p w14:paraId="1C710C82"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Edafología</w:t>
            </w:r>
          </w:p>
        </w:tc>
        <w:tc>
          <w:tcPr>
            <w:tcW w:w="1701" w:type="dxa"/>
            <w:vAlign w:val="center"/>
          </w:tcPr>
          <w:p w14:paraId="37F98DDA" w14:textId="77777777" w:rsidR="00656310" w:rsidRPr="007753C2" w:rsidRDefault="00656310" w:rsidP="004A6396">
            <w:pPr>
              <w:pBdr>
                <w:top w:val="nil"/>
                <w:left w:val="nil"/>
                <w:bottom w:val="nil"/>
                <w:right w:val="nil"/>
                <w:between w:val="nil"/>
              </w:pBdr>
              <w:rPr>
                <w:rFonts w:ascii="Candara" w:hAnsi="Candara"/>
              </w:rPr>
            </w:pPr>
            <w:r w:rsidRPr="00AA707F">
              <w:rPr>
                <w:rFonts w:ascii="Candara" w:hAnsi="Candara"/>
              </w:rPr>
              <w:t>1. Propiedades químicas del suelo.</w:t>
            </w:r>
          </w:p>
        </w:tc>
        <w:tc>
          <w:tcPr>
            <w:tcW w:w="2409" w:type="dxa"/>
            <w:vAlign w:val="center"/>
          </w:tcPr>
          <w:p w14:paraId="7BC3A7A1" w14:textId="77777777" w:rsidR="00656310" w:rsidRPr="00AA707F" w:rsidRDefault="00656310" w:rsidP="004A6396">
            <w:pPr>
              <w:pBdr>
                <w:top w:val="nil"/>
                <w:left w:val="nil"/>
                <w:bottom w:val="nil"/>
                <w:right w:val="nil"/>
                <w:between w:val="nil"/>
              </w:pBdr>
              <w:rPr>
                <w:rFonts w:ascii="Candara" w:hAnsi="Candara" w:cstheme="minorHAnsi"/>
                <w:bCs/>
              </w:rPr>
            </w:pPr>
            <w:r w:rsidRPr="00AA707F">
              <w:rPr>
                <w:rFonts w:ascii="Candara" w:hAnsi="Candara"/>
              </w:rPr>
              <w:t xml:space="preserve">1. Realizar un resumen de la lectura de pH como factor de crecimiento en plantas vegetales (3 cuartillas). Se anexa lista de cotejo. </w:t>
            </w:r>
            <w:r w:rsidRPr="00AA707F">
              <w:rPr>
                <w:rFonts w:ascii="Candara" w:hAnsi="Candara" w:cstheme="minorHAnsi"/>
                <w:bCs/>
              </w:rPr>
              <w:t>Entrega el 22 de octubre de 2021.</w:t>
            </w:r>
          </w:p>
          <w:p w14:paraId="1C02B79D" w14:textId="77777777" w:rsidR="00656310" w:rsidRDefault="00656310" w:rsidP="004A6396">
            <w:pPr>
              <w:pBdr>
                <w:top w:val="nil"/>
                <w:left w:val="nil"/>
                <w:bottom w:val="nil"/>
                <w:right w:val="nil"/>
                <w:between w:val="nil"/>
              </w:pBdr>
              <w:rPr>
                <w:rFonts w:ascii="Candara" w:hAnsi="Candara" w:cstheme="minorHAnsi"/>
                <w:bCs/>
              </w:rPr>
            </w:pPr>
          </w:p>
          <w:p w14:paraId="2F4AB9B5" w14:textId="77777777" w:rsidR="00656310" w:rsidRPr="007753C2" w:rsidRDefault="00656310" w:rsidP="004A6396">
            <w:pPr>
              <w:pBdr>
                <w:top w:val="nil"/>
                <w:left w:val="nil"/>
                <w:bottom w:val="nil"/>
                <w:right w:val="nil"/>
                <w:between w:val="nil"/>
              </w:pBdr>
              <w:rPr>
                <w:rFonts w:ascii="Candara" w:hAnsi="Candara" w:cstheme="minorHAnsi"/>
                <w:bCs/>
              </w:rPr>
            </w:pPr>
            <w:r>
              <w:rPr>
                <w:rFonts w:ascii="Candara" w:eastAsia="Calibri" w:hAnsi="Candara" w:cstheme="majorHAnsi"/>
                <w:color w:val="000000"/>
              </w:rPr>
              <w:t>2. Entrega de práctica 3</w:t>
            </w:r>
            <w:r w:rsidRPr="00AA707F">
              <w:rPr>
                <w:rFonts w:ascii="Candara" w:eastAsia="Calibri" w:hAnsi="Candara" w:cstheme="majorHAnsi"/>
                <w:color w:val="000000"/>
              </w:rPr>
              <w:t>. “Determinación de textura del suelo”.</w:t>
            </w:r>
          </w:p>
        </w:tc>
        <w:tc>
          <w:tcPr>
            <w:tcW w:w="1560" w:type="dxa"/>
            <w:vAlign w:val="center"/>
          </w:tcPr>
          <w:p w14:paraId="60C32D05"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1. </w:t>
            </w:r>
            <w:r w:rsidRPr="00AA707F">
              <w:rPr>
                <w:rFonts w:ascii="Candara" w:eastAsia="Calibri" w:hAnsi="Candara" w:cstheme="majorHAnsi"/>
                <w:color w:val="000000"/>
              </w:rPr>
              <w:t>Resumen</w:t>
            </w:r>
          </w:p>
          <w:p w14:paraId="3AA2F19B" w14:textId="77777777" w:rsidR="00656310" w:rsidRDefault="00656310" w:rsidP="004A6396">
            <w:pPr>
              <w:pBdr>
                <w:top w:val="nil"/>
                <w:left w:val="nil"/>
                <w:bottom w:val="nil"/>
                <w:right w:val="nil"/>
                <w:between w:val="nil"/>
              </w:pBdr>
              <w:rPr>
                <w:rFonts w:ascii="Candara" w:eastAsia="Calibri" w:hAnsi="Candara" w:cstheme="majorHAnsi"/>
                <w:color w:val="000000"/>
              </w:rPr>
            </w:pPr>
          </w:p>
          <w:p w14:paraId="181BAA84"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Reporte de práctica 3</w:t>
            </w:r>
          </w:p>
        </w:tc>
        <w:tc>
          <w:tcPr>
            <w:tcW w:w="4394" w:type="dxa"/>
            <w:vAlign w:val="center"/>
          </w:tcPr>
          <w:p w14:paraId="7869504F" w14:textId="77777777" w:rsidR="00656310" w:rsidRPr="00AA707F" w:rsidRDefault="00656310" w:rsidP="004A6396">
            <w:pPr>
              <w:pStyle w:val="Default"/>
              <w:ind w:left="38"/>
              <w:jc w:val="both"/>
              <w:rPr>
                <w:rFonts w:ascii="Candara" w:eastAsia="Calibri" w:hAnsi="Candara" w:cstheme="majorHAnsi"/>
                <w:color w:val="auto"/>
              </w:rPr>
            </w:pPr>
            <w:r w:rsidRPr="00AA707F">
              <w:rPr>
                <w:rFonts w:ascii="Candara" w:eastAsia="Calibri" w:hAnsi="Candara" w:cstheme="majorHAnsi"/>
                <w:color w:val="auto"/>
              </w:rPr>
              <w:t xml:space="preserve">1. Rivera E, Sánchez M, Domínguez H. 2018. </w:t>
            </w:r>
            <w:proofErr w:type="gramStart"/>
            <w:r w:rsidRPr="00AA707F">
              <w:rPr>
                <w:rFonts w:ascii="Candara" w:eastAsia="Calibri" w:hAnsi="Candara" w:cstheme="majorHAnsi"/>
                <w:color w:val="auto"/>
              </w:rPr>
              <w:t>pH</w:t>
            </w:r>
            <w:proofErr w:type="gramEnd"/>
            <w:r w:rsidRPr="00AA707F">
              <w:rPr>
                <w:rFonts w:ascii="Candara" w:eastAsia="Calibri" w:hAnsi="Candara" w:cstheme="majorHAnsi"/>
                <w:color w:val="auto"/>
              </w:rPr>
              <w:t xml:space="preserve"> como factor de crecimiento en plantas. Revista De Iniciación Científica, 4, 101-105. </w:t>
            </w:r>
            <w:hyperlink r:id="rId41" w:history="1">
              <w:r w:rsidRPr="00AA707F">
                <w:rPr>
                  <w:rStyle w:val="Hipervnculo"/>
                  <w:rFonts w:ascii="Candara" w:eastAsia="Calibri" w:hAnsi="Candara" w:cstheme="majorHAnsi"/>
                </w:rPr>
                <w:t>https://revistas.utp.ac.pa/index.php/ric/article/view/1829/2639</w:t>
              </w:r>
            </w:hyperlink>
          </w:p>
          <w:p w14:paraId="7B3AD60A" w14:textId="77777777" w:rsidR="00656310" w:rsidRPr="00AA707F" w:rsidRDefault="00656310" w:rsidP="004A6396">
            <w:pPr>
              <w:pStyle w:val="Default"/>
              <w:ind w:left="38"/>
              <w:jc w:val="both"/>
              <w:rPr>
                <w:rFonts w:ascii="Candara" w:eastAsia="Calibri" w:hAnsi="Candara" w:cstheme="majorHAnsi"/>
                <w:color w:val="auto"/>
              </w:rPr>
            </w:pPr>
          </w:p>
          <w:p w14:paraId="1B323AD7" w14:textId="77777777" w:rsidR="00656310" w:rsidRPr="00AA707F" w:rsidRDefault="00656310" w:rsidP="004A6396">
            <w:pPr>
              <w:pStyle w:val="Default"/>
              <w:ind w:left="38"/>
              <w:jc w:val="both"/>
              <w:rPr>
                <w:rFonts w:ascii="Candara" w:eastAsia="Calibri" w:hAnsi="Candara" w:cstheme="majorHAnsi"/>
                <w:color w:val="auto"/>
              </w:rPr>
            </w:pPr>
            <w:r w:rsidRPr="00AA707F">
              <w:rPr>
                <w:rFonts w:ascii="Candara" w:eastAsia="Calibri" w:hAnsi="Candara" w:cstheme="majorHAnsi"/>
                <w:color w:val="auto"/>
              </w:rPr>
              <w:t xml:space="preserve">2. </w:t>
            </w:r>
            <w:r>
              <w:rPr>
                <w:rFonts w:ascii="Candara" w:hAnsi="Candara" w:cstheme="minorHAnsi"/>
                <w:bCs/>
              </w:rPr>
              <w:t>Revisar lista de cotejo de práctica</w:t>
            </w:r>
          </w:p>
        </w:tc>
        <w:tc>
          <w:tcPr>
            <w:tcW w:w="1093" w:type="dxa"/>
            <w:vAlign w:val="center"/>
          </w:tcPr>
          <w:p w14:paraId="710811A9"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5 días</w:t>
            </w:r>
          </w:p>
        </w:tc>
      </w:tr>
      <w:tr w:rsidR="00656310" w:rsidRPr="00D575C6" w14:paraId="7FF607AF" w14:textId="77777777" w:rsidTr="004A6396">
        <w:tc>
          <w:tcPr>
            <w:tcW w:w="541" w:type="dxa"/>
            <w:vAlign w:val="center"/>
          </w:tcPr>
          <w:p w14:paraId="083382B7"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w:t>
            </w:r>
          </w:p>
        </w:tc>
        <w:tc>
          <w:tcPr>
            <w:tcW w:w="1581" w:type="dxa"/>
            <w:vAlign w:val="center"/>
          </w:tcPr>
          <w:p w14:paraId="3B2A4D98"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Edafología</w:t>
            </w:r>
          </w:p>
        </w:tc>
        <w:tc>
          <w:tcPr>
            <w:tcW w:w="1701" w:type="dxa"/>
            <w:vAlign w:val="center"/>
          </w:tcPr>
          <w:p w14:paraId="60EF9303"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hAnsi="Candara"/>
              </w:rPr>
              <w:t>Evaluación parcial 2</w:t>
            </w:r>
            <w:r w:rsidRPr="00AA707F">
              <w:rPr>
                <w:rFonts w:ascii="Candara" w:eastAsia="Calibri" w:hAnsi="Candara" w:cstheme="majorHAnsi"/>
                <w:color w:val="000000"/>
              </w:rPr>
              <w:t>.</w:t>
            </w:r>
          </w:p>
        </w:tc>
        <w:tc>
          <w:tcPr>
            <w:tcW w:w="2409" w:type="dxa"/>
            <w:vAlign w:val="center"/>
          </w:tcPr>
          <w:p w14:paraId="61E7CF47" w14:textId="77777777" w:rsidR="00656310" w:rsidRPr="007E5200" w:rsidRDefault="00656310" w:rsidP="004A6396">
            <w:pPr>
              <w:pBdr>
                <w:top w:val="nil"/>
                <w:left w:val="nil"/>
                <w:bottom w:val="nil"/>
                <w:right w:val="nil"/>
                <w:between w:val="nil"/>
              </w:pBdr>
              <w:rPr>
                <w:rFonts w:ascii="Candara" w:hAnsi="Candara"/>
              </w:rPr>
            </w:pPr>
            <w:r w:rsidRPr="00AA707F">
              <w:rPr>
                <w:rFonts w:ascii="Candara" w:hAnsi="Candara"/>
              </w:rPr>
              <w:t>Contestar las preguntas de examen parcial</w:t>
            </w:r>
          </w:p>
        </w:tc>
        <w:tc>
          <w:tcPr>
            <w:tcW w:w="1560" w:type="dxa"/>
            <w:vAlign w:val="center"/>
          </w:tcPr>
          <w:p w14:paraId="1507B3EF"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Examen parcial</w:t>
            </w:r>
          </w:p>
        </w:tc>
        <w:tc>
          <w:tcPr>
            <w:tcW w:w="4394" w:type="dxa"/>
            <w:vAlign w:val="center"/>
          </w:tcPr>
          <w:p w14:paraId="638E82D5" w14:textId="77777777" w:rsidR="00656310" w:rsidRPr="00AA707F" w:rsidRDefault="00656310" w:rsidP="004A6396">
            <w:pPr>
              <w:pStyle w:val="Default"/>
              <w:ind w:left="38"/>
              <w:jc w:val="both"/>
              <w:rPr>
                <w:rFonts w:ascii="Candara" w:eastAsia="Calibri" w:hAnsi="Candara" w:cstheme="majorHAnsi"/>
                <w:color w:val="auto"/>
              </w:rPr>
            </w:pPr>
            <w:r w:rsidRPr="00AA707F">
              <w:rPr>
                <w:rFonts w:ascii="Candara" w:eastAsia="Calibri" w:hAnsi="Candara" w:cstheme="majorHAnsi"/>
                <w:color w:val="auto"/>
              </w:rPr>
              <w:t>Actividades realizadas durante parcial y sesiones de retroalimentación. La fecha estará sujeta a modificaciones considerando el calendario escolar.</w:t>
            </w:r>
          </w:p>
        </w:tc>
        <w:tc>
          <w:tcPr>
            <w:tcW w:w="1093" w:type="dxa"/>
            <w:vAlign w:val="center"/>
          </w:tcPr>
          <w:p w14:paraId="6D3E0942"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5 días</w:t>
            </w:r>
          </w:p>
        </w:tc>
      </w:tr>
      <w:tr w:rsidR="00656310" w:rsidRPr="00D575C6" w14:paraId="037EB4AB" w14:textId="77777777" w:rsidTr="004A6396">
        <w:tc>
          <w:tcPr>
            <w:tcW w:w="541" w:type="dxa"/>
            <w:vAlign w:val="center"/>
          </w:tcPr>
          <w:p w14:paraId="1C91B532"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12</w:t>
            </w:r>
          </w:p>
        </w:tc>
        <w:tc>
          <w:tcPr>
            <w:tcW w:w="1581" w:type="dxa"/>
            <w:vAlign w:val="center"/>
          </w:tcPr>
          <w:p w14:paraId="1CE0F2F1"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Edafología</w:t>
            </w:r>
          </w:p>
        </w:tc>
        <w:tc>
          <w:tcPr>
            <w:tcW w:w="1701" w:type="dxa"/>
            <w:vAlign w:val="center"/>
          </w:tcPr>
          <w:p w14:paraId="7CD4CEBB"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Prácticas de campo 4 y 5</w:t>
            </w:r>
          </w:p>
        </w:tc>
        <w:tc>
          <w:tcPr>
            <w:tcW w:w="2409" w:type="dxa"/>
            <w:vAlign w:val="center"/>
          </w:tcPr>
          <w:p w14:paraId="0B0BCB35"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1. Realizar un cuadro sinóptico de la norma NOM-021-SEMARNAT-2000, enfocarse en el tema “Determinación de la fertilidad del suelo” y “Evaluación de la conformidad en los análisis de suelos”. Nota: Se anexa rubrica de cuadro sinóptico. Fecha de entrega 12 de noviembre</w:t>
            </w:r>
          </w:p>
          <w:p w14:paraId="5E7F59B0"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p>
          <w:p w14:paraId="56A09FEF"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2. Realizar la</w:t>
            </w:r>
            <w:r>
              <w:rPr>
                <w:rFonts w:ascii="Candara" w:eastAsia="Calibri" w:hAnsi="Candara" w:cstheme="majorHAnsi"/>
                <w:color w:val="000000"/>
              </w:rPr>
              <w:t>s</w:t>
            </w:r>
            <w:r w:rsidRPr="00AA707F">
              <w:rPr>
                <w:rFonts w:ascii="Candara" w:eastAsia="Calibri" w:hAnsi="Candara" w:cstheme="majorHAnsi"/>
                <w:color w:val="000000"/>
              </w:rPr>
              <w:t xml:space="preserve"> práctica</w:t>
            </w:r>
            <w:r>
              <w:rPr>
                <w:rFonts w:ascii="Candara" w:eastAsia="Calibri" w:hAnsi="Candara" w:cstheme="majorHAnsi"/>
                <w:color w:val="000000"/>
              </w:rPr>
              <w:t>s</w:t>
            </w:r>
            <w:r w:rsidRPr="00AA707F">
              <w:rPr>
                <w:rFonts w:ascii="Candara" w:eastAsia="Calibri" w:hAnsi="Candara" w:cstheme="majorHAnsi"/>
                <w:color w:val="000000"/>
              </w:rPr>
              <w:t xml:space="preserve"> 4.</w:t>
            </w:r>
            <w:r w:rsidRPr="00AA707F">
              <w:rPr>
                <w:rFonts w:ascii="Candara" w:hAnsi="Candara" w:cstheme="minorHAnsi"/>
                <w:bCs/>
              </w:rPr>
              <w:t xml:space="preserve"> 2. Realizar la p</w:t>
            </w:r>
            <w:r>
              <w:rPr>
                <w:rFonts w:ascii="Candara" w:hAnsi="Candara" w:cstheme="minorHAnsi"/>
                <w:bCs/>
              </w:rPr>
              <w:t>ráctica 4</w:t>
            </w:r>
            <w:r w:rsidRPr="00AA707F">
              <w:rPr>
                <w:rFonts w:ascii="Candara" w:hAnsi="Candara" w:cstheme="minorHAnsi"/>
                <w:bCs/>
              </w:rPr>
              <w:t>. Determinación de la estructura del suelo.</w:t>
            </w:r>
            <w:r>
              <w:rPr>
                <w:rFonts w:ascii="Candara" w:hAnsi="Candara" w:cstheme="minorHAnsi"/>
                <w:bCs/>
              </w:rPr>
              <w:t xml:space="preserve"> Y 5 “</w:t>
            </w:r>
            <w:r w:rsidRPr="00AA707F">
              <w:rPr>
                <w:rFonts w:ascii="Candara" w:eastAsia="Calibri" w:hAnsi="Candara" w:cstheme="majorHAnsi"/>
                <w:color w:val="000000"/>
              </w:rPr>
              <w:t>De</w:t>
            </w:r>
            <w:r>
              <w:rPr>
                <w:rFonts w:ascii="Candara" w:eastAsia="Calibri" w:hAnsi="Candara" w:cstheme="majorHAnsi"/>
                <w:color w:val="000000"/>
              </w:rPr>
              <w:t>terminación de pH”</w:t>
            </w:r>
            <w:r w:rsidRPr="00AA707F">
              <w:rPr>
                <w:rFonts w:ascii="Candara" w:eastAsia="Calibri" w:hAnsi="Candara" w:cstheme="majorHAnsi"/>
                <w:color w:val="000000"/>
              </w:rPr>
              <w:t>.</w:t>
            </w:r>
          </w:p>
        </w:tc>
        <w:tc>
          <w:tcPr>
            <w:tcW w:w="1560" w:type="dxa"/>
            <w:vAlign w:val="center"/>
          </w:tcPr>
          <w:p w14:paraId="6B247C59"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Realizar prácticas correspondientes y avanzar con lectura del cuadro Sinóptico </w:t>
            </w:r>
          </w:p>
        </w:tc>
        <w:tc>
          <w:tcPr>
            <w:tcW w:w="4394" w:type="dxa"/>
            <w:vAlign w:val="center"/>
          </w:tcPr>
          <w:p w14:paraId="71C34B14" w14:textId="77777777" w:rsidR="00656310" w:rsidRPr="00023E57" w:rsidRDefault="00656310" w:rsidP="004A6396">
            <w:pPr>
              <w:pStyle w:val="Default"/>
              <w:ind w:left="38"/>
              <w:rPr>
                <w:rFonts w:ascii="Candara" w:eastAsia="Calibri" w:hAnsi="Candara" w:cstheme="majorHAnsi"/>
                <w:color w:val="auto"/>
              </w:rPr>
            </w:pPr>
            <w:r>
              <w:rPr>
                <w:rFonts w:ascii="Candara" w:eastAsia="Calibri" w:hAnsi="Candara" w:cstheme="majorHAnsi"/>
                <w:color w:val="auto"/>
              </w:rPr>
              <w:t>1</w:t>
            </w:r>
            <w:r w:rsidRPr="00AA707F">
              <w:rPr>
                <w:rFonts w:ascii="Candara" w:eastAsia="Calibri" w:hAnsi="Candara" w:cstheme="majorHAnsi"/>
                <w:color w:val="auto"/>
              </w:rPr>
              <w:t xml:space="preserve">. </w:t>
            </w:r>
            <w:r w:rsidRPr="00023E57">
              <w:rPr>
                <w:rFonts w:ascii="Candara" w:eastAsia="Calibri" w:hAnsi="Candara" w:cstheme="majorHAnsi"/>
                <w:color w:val="auto"/>
              </w:rPr>
              <w:t>NOM-021-SEMARNAT-2000 (antes NOM-021-RECNAT-2000), Norma Oficial Mexicana, que establece las especificaciones de fertilidad, salinidad y clasificación de suelos.</w:t>
            </w:r>
          </w:p>
          <w:p w14:paraId="6C243C11" w14:textId="77777777" w:rsidR="00656310" w:rsidRDefault="00656310" w:rsidP="004A6396">
            <w:pPr>
              <w:pStyle w:val="Default"/>
              <w:ind w:left="38"/>
              <w:jc w:val="both"/>
              <w:rPr>
                <w:rFonts w:ascii="Candara" w:eastAsia="Calibri" w:hAnsi="Candara" w:cstheme="majorHAnsi"/>
                <w:color w:val="auto"/>
              </w:rPr>
            </w:pPr>
            <w:r w:rsidRPr="00023E57">
              <w:rPr>
                <w:rFonts w:ascii="Candara" w:eastAsia="Calibri" w:hAnsi="Candara" w:cstheme="majorHAnsi"/>
                <w:color w:val="auto"/>
              </w:rPr>
              <w:t>http://extwprlegs1.fao.org/docs/pdf/mex50674.pdf</w:t>
            </w:r>
          </w:p>
          <w:p w14:paraId="4521577B" w14:textId="77777777" w:rsidR="00656310" w:rsidRDefault="00656310" w:rsidP="004A6396">
            <w:pPr>
              <w:pStyle w:val="Default"/>
              <w:ind w:left="38"/>
              <w:jc w:val="both"/>
              <w:rPr>
                <w:rFonts w:ascii="Candara" w:eastAsia="Calibri" w:hAnsi="Candara" w:cstheme="majorHAnsi"/>
                <w:color w:val="auto"/>
              </w:rPr>
            </w:pPr>
          </w:p>
          <w:p w14:paraId="2B25D48A" w14:textId="77777777" w:rsidR="00656310" w:rsidRPr="00AA707F" w:rsidRDefault="00656310" w:rsidP="004A6396">
            <w:pPr>
              <w:pStyle w:val="Default"/>
              <w:ind w:left="38"/>
              <w:jc w:val="both"/>
              <w:rPr>
                <w:rFonts w:ascii="Candara" w:eastAsia="Calibri" w:hAnsi="Candara" w:cstheme="majorHAnsi"/>
                <w:color w:val="auto"/>
              </w:rPr>
            </w:pPr>
            <w:r>
              <w:rPr>
                <w:rFonts w:ascii="Candara" w:eastAsia="Calibri" w:hAnsi="Candara" w:cstheme="majorHAnsi"/>
                <w:color w:val="auto"/>
              </w:rPr>
              <w:t xml:space="preserve">2. </w:t>
            </w:r>
            <w:r w:rsidRPr="00AA707F">
              <w:rPr>
                <w:rFonts w:ascii="Candara" w:eastAsia="Calibri" w:hAnsi="Candara" w:cstheme="majorHAnsi"/>
                <w:color w:val="auto"/>
              </w:rPr>
              <w:t>Formato de práctica. Nota: Se anexa lista de cotejo de práctica.</w:t>
            </w:r>
          </w:p>
          <w:p w14:paraId="65577737" w14:textId="77777777" w:rsidR="00656310" w:rsidRPr="00AA707F" w:rsidRDefault="00656310" w:rsidP="004A6396">
            <w:pPr>
              <w:pStyle w:val="Default"/>
              <w:ind w:left="38"/>
              <w:jc w:val="both"/>
              <w:rPr>
                <w:rFonts w:ascii="Candara" w:eastAsia="Calibri" w:hAnsi="Candara" w:cstheme="majorHAnsi"/>
                <w:color w:val="auto"/>
              </w:rPr>
            </w:pPr>
            <w:r>
              <w:rPr>
                <w:rFonts w:ascii="Candara" w:eastAsia="Calibri" w:hAnsi="Candara" w:cstheme="majorHAnsi"/>
                <w:color w:val="auto"/>
              </w:rPr>
              <w:t>Los</w:t>
            </w:r>
            <w:r w:rsidRPr="00AA707F">
              <w:rPr>
                <w:rFonts w:ascii="Candara" w:eastAsia="Calibri" w:hAnsi="Candara" w:cstheme="majorHAnsi"/>
                <w:color w:val="auto"/>
              </w:rPr>
              <w:t xml:space="preserve"> informe</w:t>
            </w:r>
            <w:r>
              <w:rPr>
                <w:rFonts w:ascii="Candara" w:eastAsia="Calibri" w:hAnsi="Candara" w:cstheme="majorHAnsi"/>
                <w:color w:val="auto"/>
              </w:rPr>
              <w:t>s</w:t>
            </w:r>
            <w:r w:rsidRPr="00AA707F">
              <w:rPr>
                <w:rFonts w:ascii="Candara" w:eastAsia="Calibri" w:hAnsi="Candara" w:cstheme="majorHAnsi"/>
                <w:color w:val="auto"/>
              </w:rPr>
              <w:t xml:space="preserve"> de la práctica </w:t>
            </w:r>
            <w:r>
              <w:rPr>
                <w:rFonts w:ascii="Candara" w:eastAsia="Calibri" w:hAnsi="Candara" w:cstheme="majorHAnsi"/>
                <w:color w:val="auto"/>
              </w:rPr>
              <w:t>4 y 5 se entregaran el 19</w:t>
            </w:r>
            <w:r w:rsidRPr="00AA707F">
              <w:rPr>
                <w:rFonts w:ascii="Candara" w:eastAsia="Calibri" w:hAnsi="Candara" w:cstheme="majorHAnsi"/>
                <w:color w:val="auto"/>
              </w:rPr>
              <w:t xml:space="preserve"> de noviembre</w:t>
            </w:r>
          </w:p>
        </w:tc>
        <w:tc>
          <w:tcPr>
            <w:tcW w:w="1093" w:type="dxa"/>
            <w:vAlign w:val="center"/>
          </w:tcPr>
          <w:p w14:paraId="678564F3"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5 días</w:t>
            </w:r>
          </w:p>
        </w:tc>
      </w:tr>
      <w:tr w:rsidR="00656310" w:rsidRPr="00D575C6" w14:paraId="392C9C54" w14:textId="77777777" w:rsidTr="004A6396">
        <w:tc>
          <w:tcPr>
            <w:tcW w:w="541" w:type="dxa"/>
            <w:vAlign w:val="center"/>
          </w:tcPr>
          <w:p w14:paraId="2EE5B74C"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w:t>
            </w:r>
          </w:p>
        </w:tc>
        <w:tc>
          <w:tcPr>
            <w:tcW w:w="1581" w:type="dxa"/>
            <w:vAlign w:val="center"/>
          </w:tcPr>
          <w:p w14:paraId="3DB5BAC6"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Edafología</w:t>
            </w:r>
          </w:p>
        </w:tc>
        <w:tc>
          <w:tcPr>
            <w:tcW w:w="1701" w:type="dxa"/>
            <w:vAlign w:val="center"/>
          </w:tcPr>
          <w:p w14:paraId="7FCB0170"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Diagnóstico de fertilidad.</w:t>
            </w:r>
          </w:p>
        </w:tc>
        <w:tc>
          <w:tcPr>
            <w:tcW w:w="2409" w:type="dxa"/>
            <w:vAlign w:val="center"/>
          </w:tcPr>
          <w:p w14:paraId="2A0318C7"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Realizar un cuadro sinóptico de la norma NOM-021-SEMARNAT-2000.</w:t>
            </w:r>
            <w:r>
              <w:rPr>
                <w:rFonts w:ascii="Candara" w:eastAsia="Calibri" w:hAnsi="Candara" w:cstheme="majorHAnsi"/>
                <w:color w:val="000000"/>
              </w:rPr>
              <w:t xml:space="preserve"> </w:t>
            </w:r>
            <w:r w:rsidRPr="00AA707F">
              <w:rPr>
                <w:rFonts w:ascii="Candara" w:eastAsia="Calibri" w:hAnsi="Candara" w:cstheme="majorHAnsi"/>
                <w:color w:val="000000"/>
              </w:rPr>
              <w:t xml:space="preserve">Nota: Se anexa rubrica de mapa mental. </w:t>
            </w:r>
            <w:r>
              <w:rPr>
                <w:rFonts w:ascii="Candara" w:eastAsia="Calibri" w:hAnsi="Candara" w:cstheme="majorHAnsi"/>
                <w:color w:val="000000"/>
              </w:rPr>
              <w:t>Entrega 12 de noviembre</w:t>
            </w:r>
          </w:p>
        </w:tc>
        <w:tc>
          <w:tcPr>
            <w:tcW w:w="1560" w:type="dxa"/>
            <w:vAlign w:val="center"/>
          </w:tcPr>
          <w:p w14:paraId="53DA6422"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Cuadro sinóptico</w:t>
            </w:r>
          </w:p>
        </w:tc>
        <w:tc>
          <w:tcPr>
            <w:tcW w:w="4394" w:type="dxa"/>
            <w:vAlign w:val="center"/>
          </w:tcPr>
          <w:p w14:paraId="7C403E05" w14:textId="77777777" w:rsidR="00656310" w:rsidRPr="00023E57" w:rsidRDefault="00656310" w:rsidP="004A6396">
            <w:pPr>
              <w:pStyle w:val="Default"/>
              <w:ind w:left="38"/>
              <w:rPr>
                <w:rFonts w:ascii="Candara" w:eastAsia="Calibri" w:hAnsi="Candara" w:cstheme="majorHAnsi"/>
                <w:color w:val="auto"/>
              </w:rPr>
            </w:pPr>
            <w:r w:rsidRPr="00023E57">
              <w:rPr>
                <w:rFonts w:ascii="Candara" w:eastAsia="Calibri" w:hAnsi="Candara" w:cstheme="majorHAnsi"/>
                <w:color w:val="auto"/>
              </w:rPr>
              <w:t>NOM-021-SEMARNAT-2000 (antes NOM-021-RECNAT-2000), Norma Oficial Mexicana, que establece las especificaciones de fertilidad, salinidad y clasificación de suelos.</w:t>
            </w:r>
          </w:p>
          <w:p w14:paraId="47984592" w14:textId="77777777" w:rsidR="00656310" w:rsidRPr="00AA707F" w:rsidRDefault="00656310" w:rsidP="004A6396">
            <w:pPr>
              <w:pStyle w:val="Default"/>
              <w:ind w:left="38"/>
              <w:jc w:val="both"/>
              <w:rPr>
                <w:rFonts w:ascii="Candara" w:eastAsia="Calibri" w:hAnsi="Candara" w:cstheme="majorHAnsi"/>
                <w:color w:val="auto"/>
              </w:rPr>
            </w:pPr>
            <w:r w:rsidRPr="00023E57">
              <w:rPr>
                <w:rFonts w:ascii="Candara" w:eastAsia="Calibri" w:hAnsi="Candara" w:cstheme="majorHAnsi"/>
                <w:color w:val="auto"/>
              </w:rPr>
              <w:t>http://extwprlegs1.fao.org/docs/pdf/mex50674.pdf</w:t>
            </w:r>
          </w:p>
        </w:tc>
        <w:tc>
          <w:tcPr>
            <w:tcW w:w="1093" w:type="dxa"/>
            <w:vAlign w:val="center"/>
          </w:tcPr>
          <w:p w14:paraId="37B1C057"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5 días</w:t>
            </w:r>
          </w:p>
        </w:tc>
      </w:tr>
      <w:tr w:rsidR="00656310" w:rsidRPr="00D575C6" w14:paraId="3A9BD582" w14:textId="77777777" w:rsidTr="004A6396">
        <w:tc>
          <w:tcPr>
            <w:tcW w:w="541" w:type="dxa"/>
            <w:vAlign w:val="center"/>
          </w:tcPr>
          <w:p w14:paraId="7F760A5E"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14</w:t>
            </w:r>
          </w:p>
        </w:tc>
        <w:tc>
          <w:tcPr>
            <w:tcW w:w="1581" w:type="dxa"/>
            <w:vAlign w:val="center"/>
          </w:tcPr>
          <w:p w14:paraId="6E78BFC4"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Edafología</w:t>
            </w:r>
          </w:p>
        </w:tc>
        <w:tc>
          <w:tcPr>
            <w:tcW w:w="1701" w:type="dxa"/>
            <w:vAlign w:val="center"/>
          </w:tcPr>
          <w:p w14:paraId="2961B9B7"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Reporte de practicas</w:t>
            </w:r>
          </w:p>
        </w:tc>
        <w:tc>
          <w:tcPr>
            <w:tcW w:w="2409" w:type="dxa"/>
            <w:vAlign w:val="center"/>
          </w:tcPr>
          <w:p w14:paraId="251E7088"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 xml:space="preserve">Entrega de práctica </w:t>
            </w:r>
            <w:r>
              <w:rPr>
                <w:rFonts w:ascii="Candara" w:eastAsia="Calibri" w:hAnsi="Candara" w:cstheme="majorHAnsi"/>
                <w:color w:val="000000"/>
              </w:rPr>
              <w:t xml:space="preserve">4 </w:t>
            </w:r>
            <w:r w:rsidRPr="00AA707F">
              <w:rPr>
                <w:rFonts w:ascii="Candara" w:eastAsia="Calibri" w:hAnsi="Candara" w:cstheme="majorHAnsi"/>
                <w:color w:val="000000"/>
              </w:rPr>
              <w:t xml:space="preserve">Determinación </w:t>
            </w:r>
            <w:r>
              <w:rPr>
                <w:rFonts w:ascii="Candara" w:eastAsia="Calibri" w:hAnsi="Candara" w:cstheme="majorHAnsi"/>
                <w:color w:val="000000"/>
              </w:rPr>
              <w:t>de la estructura del suelo y practica 5</w:t>
            </w:r>
            <w:r w:rsidRPr="00AA707F">
              <w:rPr>
                <w:rFonts w:ascii="Candara" w:eastAsia="Calibri" w:hAnsi="Candara" w:cstheme="majorHAnsi"/>
                <w:color w:val="000000"/>
              </w:rPr>
              <w:t>. De</w:t>
            </w:r>
            <w:r>
              <w:rPr>
                <w:rFonts w:ascii="Candara" w:eastAsia="Calibri" w:hAnsi="Candara" w:cstheme="majorHAnsi"/>
                <w:color w:val="000000"/>
              </w:rPr>
              <w:t>terminación de pH. Fecha de entrega 19</w:t>
            </w:r>
            <w:r w:rsidRPr="00AA707F">
              <w:rPr>
                <w:rFonts w:ascii="Candara" w:eastAsia="Calibri" w:hAnsi="Candara" w:cstheme="majorHAnsi"/>
                <w:color w:val="000000"/>
              </w:rPr>
              <w:t xml:space="preserve"> de noviembre</w:t>
            </w:r>
          </w:p>
        </w:tc>
        <w:tc>
          <w:tcPr>
            <w:tcW w:w="1560" w:type="dxa"/>
            <w:vAlign w:val="center"/>
          </w:tcPr>
          <w:p w14:paraId="1BCFDD16"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 xml:space="preserve">Práctica </w:t>
            </w:r>
            <w:r>
              <w:rPr>
                <w:rFonts w:ascii="Candara" w:eastAsia="Calibri" w:hAnsi="Candara" w:cstheme="majorHAnsi"/>
                <w:color w:val="000000"/>
              </w:rPr>
              <w:t>4 y 5</w:t>
            </w:r>
          </w:p>
        </w:tc>
        <w:tc>
          <w:tcPr>
            <w:tcW w:w="4394" w:type="dxa"/>
            <w:vAlign w:val="center"/>
          </w:tcPr>
          <w:p w14:paraId="10615A01" w14:textId="77777777" w:rsidR="00656310" w:rsidRPr="00023E57" w:rsidRDefault="00656310" w:rsidP="004A6396">
            <w:pPr>
              <w:pStyle w:val="Default"/>
              <w:ind w:left="38"/>
              <w:rPr>
                <w:rFonts w:ascii="Candara" w:eastAsia="Calibri" w:hAnsi="Candara" w:cstheme="majorHAnsi"/>
                <w:color w:val="auto"/>
              </w:rPr>
            </w:pPr>
            <w:r w:rsidRPr="00AA707F">
              <w:rPr>
                <w:rFonts w:ascii="Candara" w:eastAsia="Calibri" w:hAnsi="Candara" w:cstheme="majorHAnsi"/>
                <w:color w:val="auto"/>
              </w:rPr>
              <w:t>Formato de práctica. Nota: Se anexa lista de cotejo de práctica</w:t>
            </w:r>
          </w:p>
        </w:tc>
        <w:tc>
          <w:tcPr>
            <w:tcW w:w="1093" w:type="dxa"/>
            <w:vAlign w:val="center"/>
          </w:tcPr>
          <w:p w14:paraId="01C69702"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5 días</w:t>
            </w:r>
          </w:p>
        </w:tc>
      </w:tr>
      <w:tr w:rsidR="00656310" w:rsidRPr="00D575C6" w14:paraId="2A65B6EA" w14:textId="77777777" w:rsidTr="004A6396">
        <w:tc>
          <w:tcPr>
            <w:tcW w:w="541" w:type="dxa"/>
            <w:vAlign w:val="center"/>
          </w:tcPr>
          <w:p w14:paraId="075AB566"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15</w:t>
            </w:r>
          </w:p>
        </w:tc>
        <w:tc>
          <w:tcPr>
            <w:tcW w:w="1581" w:type="dxa"/>
            <w:vAlign w:val="center"/>
          </w:tcPr>
          <w:p w14:paraId="3DEDB404"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Edafología</w:t>
            </w:r>
          </w:p>
        </w:tc>
        <w:tc>
          <w:tcPr>
            <w:tcW w:w="1701" w:type="dxa"/>
            <w:vAlign w:val="center"/>
          </w:tcPr>
          <w:p w14:paraId="631FCC80"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Fertilidad</w:t>
            </w:r>
          </w:p>
        </w:tc>
        <w:tc>
          <w:tcPr>
            <w:tcW w:w="2409" w:type="dxa"/>
            <w:vAlign w:val="center"/>
          </w:tcPr>
          <w:p w14:paraId="55F53C8A"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 xml:space="preserve">Realizar un mapa mental de diferentes residuos agroindustriales con potencial de compotaje. Nota: Se anexa rubrica de mapa mental. </w:t>
            </w:r>
            <w:r>
              <w:rPr>
                <w:rFonts w:ascii="Candara" w:eastAsia="Calibri" w:hAnsi="Candara" w:cstheme="majorHAnsi"/>
                <w:color w:val="000000"/>
              </w:rPr>
              <w:t>Entrega 26</w:t>
            </w:r>
            <w:r w:rsidRPr="00AA707F">
              <w:rPr>
                <w:rFonts w:ascii="Candara" w:eastAsia="Calibri" w:hAnsi="Candara" w:cstheme="majorHAnsi"/>
                <w:color w:val="000000"/>
              </w:rPr>
              <w:t xml:space="preserve"> de noviembre 2021</w:t>
            </w:r>
          </w:p>
        </w:tc>
        <w:tc>
          <w:tcPr>
            <w:tcW w:w="1560" w:type="dxa"/>
            <w:vAlign w:val="center"/>
          </w:tcPr>
          <w:p w14:paraId="3C206581"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Mapa mental</w:t>
            </w:r>
          </w:p>
        </w:tc>
        <w:tc>
          <w:tcPr>
            <w:tcW w:w="4394" w:type="dxa"/>
            <w:vAlign w:val="center"/>
          </w:tcPr>
          <w:p w14:paraId="41E2EADE" w14:textId="77777777" w:rsidR="00656310" w:rsidRPr="00AA707F" w:rsidRDefault="00656310" w:rsidP="004A6396">
            <w:pPr>
              <w:pStyle w:val="Default"/>
              <w:ind w:left="38"/>
              <w:jc w:val="both"/>
              <w:rPr>
                <w:rFonts w:ascii="Candara" w:eastAsia="Calibri" w:hAnsi="Candara" w:cstheme="majorHAnsi"/>
                <w:color w:val="auto"/>
              </w:rPr>
            </w:pPr>
            <w:r w:rsidRPr="00AA707F">
              <w:rPr>
                <w:rFonts w:ascii="Candara" w:eastAsia="Calibri" w:hAnsi="Candara" w:cstheme="majorHAnsi"/>
                <w:color w:val="auto"/>
              </w:rPr>
              <w:t xml:space="preserve">Hernández CAS, Real LN, Delgado BMI, Bautista HL, Velasco VJ. </w:t>
            </w:r>
            <w:r w:rsidRPr="00AA707F">
              <w:rPr>
                <w:rFonts w:ascii="Candara" w:eastAsia="Calibri" w:hAnsi="Candara" w:cstheme="majorHAnsi"/>
                <w:color w:val="auto"/>
                <w:lang w:val="en-US"/>
              </w:rPr>
              <w:t>Agroindustrial residues with composting potential</w:t>
            </w:r>
            <w:r w:rsidRPr="00AA707F">
              <w:rPr>
                <w:rFonts w:ascii="Candara" w:eastAsia="Calibri" w:hAnsi="Candara" w:cstheme="majorHAnsi"/>
                <w:color w:val="auto"/>
                <w:lang w:val="en-US"/>
              </w:rPr>
              <w:cr/>
              <w:t xml:space="preserve">. </w:t>
            </w:r>
            <w:r w:rsidRPr="00AA707F">
              <w:rPr>
                <w:rFonts w:ascii="Candara" w:eastAsia="Calibri" w:hAnsi="Candara" w:cstheme="majorHAnsi"/>
                <w:color w:val="auto"/>
              </w:rPr>
              <w:t>Agroproductividad, 9(8): 10-17. http://revista-agroproductividad.org/index.php/agroproductividad/article/view/795/660</w:t>
            </w:r>
          </w:p>
        </w:tc>
        <w:tc>
          <w:tcPr>
            <w:tcW w:w="1093" w:type="dxa"/>
            <w:vAlign w:val="center"/>
          </w:tcPr>
          <w:p w14:paraId="39591ACB"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5 días</w:t>
            </w:r>
          </w:p>
        </w:tc>
      </w:tr>
      <w:tr w:rsidR="00656310" w:rsidRPr="00D575C6" w14:paraId="0CCBB595" w14:textId="77777777" w:rsidTr="004A6396">
        <w:tc>
          <w:tcPr>
            <w:tcW w:w="541" w:type="dxa"/>
            <w:vAlign w:val="center"/>
          </w:tcPr>
          <w:p w14:paraId="1B26E855"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16</w:t>
            </w:r>
          </w:p>
        </w:tc>
        <w:tc>
          <w:tcPr>
            <w:tcW w:w="1581" w:type="dxa"/>
            <w:vAlign w:val="center"/>
          </w:tcPr>
          <w:p w14:paraId="3EABB6A2"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Edafología</w:t>
            </w:r>
          </w:p>
        </w:tc>
        <w:tc>
          <w:tcPr>
            <w:tcW w:w="1701" w:type="dxa"/>
            <w:vAlign w:val="center"/>
          </w:tcPr>
          <w:p w14:paraId="5C8A2FB4"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Conservación</w:t>
            </w:r>
          </w:p>
        </w:tc>
        <w:tc>
          <w:tcPr>
            <w:tcW w:w="2409" w:type="dxa"/>
            <w:vAlign w:val="center"/>
          </w:tcPr>
          <w:p w14:paraId="3C54F7D7"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 xml:space="preserve">Realizar un ensayo de sobre la lectura de conservación de suelo y el desarrollo sustentable. Nota: Se anexa rubrica de ensayo. </w:t>
            </w:r>
            <w:r>
              <w:rPr>
                <w:rFonts w:ascii="Candara" w:eastAsia="Calibri" w:hAnsi="Candara" w:cstheme="majorHAnsi"/>
                <w:color w:val="000000"/>
              </w:rPr>
              <w:t>E</w:t>
            </w:r>
            <w:r w:rsidRPr="00AA707F">
              <w:rPr>
                <w:rFonts w:ascii="Candara" w:eastAsia="Calibri" w:hAnsi="Candara" w:cstheme="majorHAnsi"/>
                <w:color w:val="000000"/>
              </w:rPr>
              <w:t>ntrega 03 de diciembre</w:t>
            </w:r>
          </w:p>
        </w:tc>
        <w:tc>
          <w:tcPr>
            <w:tcW w:w="1560" w:type="dxa"/>
            <w:vAlign w:val="center"/>
          </w:tcPr>
          <w:p w14:paraId="22B4B8B7"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Ensayo</w:t>
            </w:r>
          </w:p>
        </w:tc>
        <w:tc>
          <w:tcPr>
            <w:tcW w:w="4394" w:type="dxa"/>
            <w:vAlign w:val="center"/>
          </w:tcPr>
          <w:p w14:paraId="0A1F1482" w14:textId="77777777" w:rsidR="00656310" w:rsidRPr="00AA707F" w:rsidRDefault="00656310" w:rsidP="004A6396">
            <w:pPr>
              <w:pStyle w:val="Default"/>
              <w:ind w:left="38"/>
              <w:jc w:val="both"/>
              <w:rPr>
                <w:rFonts w:ascii="Candara" w:eastAsia="Calibri" w:hAnsi="Candara" w:cstheme="majorHAnsi"/>
                <w:color w:val="auto"/>
              </w:rPr>
            </w:pPr>
            <w:r w:rsidRPr="00AA707F">
              <w:rPr>
                <w:rFonts w:ascii="Candara" w:eastAsia="Calibri" w:hAnsi="Candara" w:cstheme="majorHAnsi"/>
                <w:color w:val="auto"/>
              </w:rPr>
              <w:t>Becerra MA. 1998. Conservación de suelos y desarrollo sustentable, ¿utopía o posibilidad en México</w:t>
            </w:r>
            <w:proofErr w:type="gramStart"/>
            <w:r w:rsidRPr="00AA707F">
              <w:rPr>
                <w:rFonts w:ascii="Candara" w:eastAsia="Calibri" w:hAnsi="Candara" w:cstheme="majorHAnsi"/>
                <w:color w:val="auto"/>
              </w:rPr>
              <w:t>?.</w:t>
            </w:r>
            <w:proofErr w:type="gramEnd"/>
            <w:r w:rsidRPr="00AA707F">
              <w:rPr>
                <w:rFonts w:ascii="Candara" w:eastAsia="Calibri" w:hAnsi="Candara" w:cstheme="majorHAnsi"/>
                <w:color w:val="auto"/>
              </w:rPr>
              <w:t xml:space="preserve"> Terra Latinoamericana, 16 (2): 1-7. https://www.redalyc.org/pdf/573/57316209.pdf</w:t>
            </w:r>
          </w:p>
        </w:tc>
        <w:tc>
          <w:tcPr>
            <w:tcW w:w="1093" w:type="dxa"/>
            <w:vAlign w:val="center"/>
          </w:tcPr>
          <w:p w14:paraId="65627267"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5 días</w:t>
            </w:r>
          </w:p>
        </w:tc>
      </w:tr>
      <w:tr w:rsidR="00656310" w:rsidRPr="00D575C6" w14:paraId="2330A513" w14:textId="77777777" w:rsidTr="004A6396">
        <w:tc>
          <w:tcPr>
            <w:tcW w:w="541" w:type="dxa"/>
            <w:vAlign w:val="center"/>
          </w:tcPr>
          <w:p w14:paraId="7E01D8A3"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17</w:t>
            </w:r>
          </w:p>
        </w:tc>
        <w:tc>
          <w:tcPr>
            <w:tcW w:w="1581" w:type="dxa"/>
            <w:vAlign w:val="center"/>
          </w:tcPr>
          <w:p w14:paraId="27E0D84E"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Edafología</w:t>
            </w:r>
          </w:p>
        </w:tc>
        <w:tc>
          <w:tcPr>
            <w:tcW w:w="1701" w:type="dxa"/>
            <w:vAlign w:val="center"/>
          </w:tcPr>
          <w:p w14:paraId="77D7022C"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Conservación</w:t>
            </w:r>
          </w:p>
        </w:tc>
        <w:tc>
          <w:tcPr>
            <w:tcW w:w="2409" w:type="dxa"/>
            <w:vAlign w:val="center"/>
          </w:tcPr>
          <w:p w14:paraId="0E7B4A06" w14:textId="77777777" w:rsidR="00656310" w:rsidRPr="00BC1452"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 xml:space="preserve">Realizar un mapa mental sobre las diferentes prácticas de reforestación. Nota: Se anexa rubrica de mapa mental. </w:t>
            </w:r>
            <w:r>
              <w:rPr>
                <w:rFonts w:ascii="Candara" w:eastAsia="Calibri" w:hAnsi="Candara" w:cstheme="majorHAnsi"/>
                <w:color w:val="000000"/>
              </w:rPr>
              <w:t>E</w:t>
            </w:r>
            <w:r w:rsidRPr="00AA707F">
              <w:rPr>
                <w:rFonts w:ascii="Candara" w:eastAsia="Calibri" w:hAnsi="Candara" w:cstheme="majorHAnsi"/>
                <w:color w:val="000000"/>
              </w:rPr>
              <w:t>ntrega 10 de diciembre.</w:t>
            </w:r>
          </w:p>
        </w:tc>
        <w:tc>
          <w:tcPr>
            <w:tcW w:w="1560" w:type="dxa"/>
            <w:vAlign w:val="center"/>
          </w:tcPr>
          <w:p w14:paraId="2AD37B5B" w14:textId="77777777" w:rsidR="00656310" w:rsidRPr="00AA707F" w:rsidRDefault="00656310" w:rsidP="004A6396">
            <w:pPr>
              <w:pBdr>
                <w:top w:val="nil"/>
                <w:left w:val="nil"/>
                <w:bottom w:val="nil"/>
                <w:right w:val="nil"/>
                <w:between w:val="nil"/>
              </w:pBdr>
              <w:rPr>
                <w:rFonts w:ascii="Candara" w:eastAsia="Calibri" w:hAnsi="Candara" w:cstheme="majorHAnsi"/>
                <w:color w:val="000000"/>
                <w:lang w:val="en-US"/>
              </w:rPr>
            </w:pPr>
            <w:r w:rsidRPr="00AA707F">
              <w:rPr>
                <w:rFonts w:ascii="Candara" w:eastAsia="Calibri" w:hAnsi="Candara" w:cstheme="majorHAnsi"/>
                <w:color w:val="000000"/>
                <w:lang w:val="en-US"/>
              </w:rPr>
              <w:t>Mapa mental</w:t>
            </w:r>
          </w:p>
        </w:tc>
        <w:tc>
          <w:tcPr>
            <w:tcW w:w="4394" w:type="dxa"/>
            <w:vAlign w:val="center"/>
          </w:tcPr>
          <w:p w14:paraId="0E302E39" w14:textId="77777777" w:rsidR="00656310" w:rsidRPr="00BC1452" w:rsidRDefault="00656310" w:rsidP="004A6396">
            <w:pPr>
              <w:pStyle w:val="Default"/>
              <w:ind w:left="38"/>
              <w:jc w:val="both"/>
              <w:rPr>
                <w:rFonts w:ascii="Candara" w:eastAsia="Calibri" w:hAnsi="Candara" w:cstheme="majorHAnsi"/>
                <w:color w:val="auto"/>
              </w:rPr>
            </w:pPr>
            <w:r w:rsidRPr="00BC1452">
              <w:rPr>
                <w:rFonts w:ascii="Candara" w:eastAsia="Calibri" w:hAnsi="Candara" w:cstheme="majorHAnsi"/>
                <w:lang w:val="en-US"/>
              </w:rPr>
              <w:t xml:space="preserve">Tejeda SD. 2018. </w:t>
            </w:r>
            <w:r w:rsidRPr="00AA707F">
              <w:rPr>
                <w:rFonts w:ascii="Candara" w:eastAsia="Calibri" w:hAnsi="Candara" w:cstheme="majorHAnsi"/>
                <w:lang w:val="en-US"/>
              </w:rPr>
              <w:t xml:space="preserve">Conservation and restoration practices in humid climates. </w:t>
            </w:r>
            <w:r w:rsidRPr="00BC1452">
              <w:rPr>
                <w:rFonts w:ascii="Candara" w:eastAsia="Calibri" w:hAnsi="Candara" w:cstheme="majorHAnsi"/>
              </w:rPr>
              <w:t>Agroproductividad, 10(1):37-43. https://revista-agroproductividad.org/index.php/agroproductividad/article/view/936/795</w:t>
            </w:r>
          </w:p>
        </w:tc>
        <w:tc>
          <w:tcPr>
            <w:tcW w:w="1093" w:type="dxa"/>
            <w:vAlign w:val="center"/>
          </w:tcPr>
          <w:p w14:paraId="696A0437"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5 días</w:t>
            </w:r>
          </w:p>
        </w:tc>
      </w:tr>
      <w:tr w:rsidR="00656310" w:rsidRPr="00D575C6" w14:paraId="21D8655D" w14:textId="77777777" w:rsidTr="004A6396">
        <w:tc>
          <w:tcPr>
            <w:tcW w:w="541" w:type="dxa"/>
            <w:vAlign w:val="center"/>
          </w:tcPr>
          <w:p w14:paraId="1C397D61"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18</w:t>
            </w:r>
          </w:p>
        </w:tc>
        <w:tc>
          <w:tcPr>
            <w:tcW w:w="1581" w:type="dxa"/>
            <w:vAlign w:val="center"/>
          </w:tcPr>
          <w:p w14:paraId="648BC3E9"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Edafología</w:t>
            </w:r>
          </w:p>
        </w:tc>
        <w:tc>
          <w:tcPr>
            <w:tcW w:w="1701" w:type="dxa"/>
            <w:vAlign w:val="center"/>
          </w:tcPr>
          <w:p w14:paraId="60E79B08"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hAnsi="Candara"/>
              </w:rPr>
              <w:t>Evaluación parcial 3</w:t>
            </w:r>
          </w:p>
        </w:tc>
        <w:tc>
          <w:tcPr>
            <w:tcW w:w="2409" w:type="dxa"/>
            <w:vAlign w:val="center"/>
          </w:tcPr>
          <w:p w14:paraId="3033767F"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hAnsi="Candara"/>
              </w:rPr>
              <w:t>Contestar las preguntas de examen parcial</w:t>
            </w:r>
          </w:p>
        </w:tc>
        <w:tc>
          <w:tcPr>
            <w:tcW w:w="1560" w:type="dxa"/>
            <w:vAlign w:val="center"/>
          </w:tcPr>
          <w:p w14:paraId="4155B1E4"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Examen parcial</w:t>
            </w:r>
          </w:p>
        </w:tc>
        <w:tc>
          <w:tcPr>
            <w:tcW w:w="4394" w:type="dxa"/>
            <w:vAlign w:val="center"/>
          </w:tcPr>
          <w:p w14:paraId="0F9643CF" w14:textId="77777777" w:rsidR="00656310" w:rsidRPr="00AA707F" w:rsidRDefault="00656310" w:rsidP="004A6396">
            <w:pPr>
              <w:pStyle w:val="Default"/>
              <w:ind w:left="38"/>
              <w:rPr>
                <w:rFonts w:ascii="Candara" w:eastAsia="Calibri" w:hAnsi="Candara" w:cstheme="majorHAnsi"/>
                <w:color w:val="auto"/>
              </w:rPr>
            </w:pPr>
            <w:r w:rsidRPr="00AA707F">
              <w:rPr>
                <w:rFonts w:ascii="Candara" w:eastAsia="Calibri" w:hAnsi="Candara" w:cstheme="majorHAnsi"/>
                <w:color w:val="auto"/>
              </w:rPr>
              <w:t>Actividades realizadas durante parcial y sesiones de retroalimentación. La fecha estará sujeta a modificaciones considerando el calendario escolar.</w:t>
            </w:r>
          </w:p>
        </w:tc>
        <w:tc>
          <w:tcPr>
            <w:tcW w:w="1093" w:type="dxa"/>
            <w:vAlign w:val="center"/>
          </w:tcPr>
          <w:p w14:paraId="12B416B9" w14:textId="77777777" w:rsidR="00656310" w:rsidRPr="00AA707F" w:rsidRDefault="00656310" w:rsidP="004A6396">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5 días</w:t>
            </w:r>
          </w:p>
        </w:tc>
      </w:tr>
    </w:tbl>
    <w:p w14:paraId="05B5766F" w14:textId="77777777" w:rsidR="00656310" w:rsidRPr="003A7533" w:rsidRDefault="00656310" w:rsidP="00656310">
      <w:pPr>
        <w:pBdr>
          <w:top w:val="nil"/>
          <w:left w:val="nil"/>
          <w:bottom w:val="nil"/>
          <w:right w:val="nil"/>
          <w:between w:val="nil"/>
        </w:pBdr>
        <w:spacing w:line="240" w:lineRule="auto"/>
        <w:jc w:val="center"/>
        <w:rPr>
          <w:rFonts w:asciiTheme="majorHAnsi" w:eastAsia="Calibri" w:hAnsiTheme="majorHAnsi" w:cstheme="majorHAnsi"/>
          <w:color w:val="000000"/>
        </w:rPr>
      </w:pPr>
    </w:p>
    <w:p w14:paraId="1D8D250B" w14:textId="77777777" w:rsidR="00382E9D" w:rsidRDefault="00382E9D"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4AD2CA9F" w14:textId="77777777" w:rsidR="00656310" w:rsidRDefault="00656310"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06A739CE" w14:textId="77777777" w:rsidR="00BE52A0" w:rsidRDefault="00BE52A0"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58614058" w14:textId="77777777" w:rsidR="00BE52A0" w:rsidRDefault="00BE52A0"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13B41560" w14:textId="77777777" w:rsidR="00656310" w:rsidRDefault="00656310"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7EA4AEA8" w14:textId="77777777" w:rsidR="00656310" w:rsidRPr="00D575C6" w:rsidRDefault="00656310" w:rsidP="00656310">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w:t>
      </w:r>
      <w:r>
        <w:rPr>
          <w:rFonts w:ascii="Candara" w:eastAsia="Calibri" w:hAnsi="Candara" w:cstheme="majorHAnsi"/>
          <w:color w:val="000000"/>
        </w:rPr>
        <w:t xml:space="preserve">SEMESTRE AGOSTO-DICIEMBRE </w:t>
      </w:r>
      <w:r w:rsidRPr="00D575C6">
        <w:rPr>
          <w:rFonts w:ascii="Candara" w:eastAsia="Calibri" w:hAnsi="Candara" w:cstheme="majorHAnsi"/>
          <w:color w:val="000000"/>
        </w:rPr>
        <w:t>202</w:t>
      </w:r>
      <w:r>
        <w:rPr>
          <w:rFonts w:ascii="Candara" w:eastAsia="Calibri" w:hAnsi="Candara" w:cstheme="majorHAnsi"/>
          <w:color w:val="000000"/>
        </w:rPr>
        <w:t>1</w:t>
      </w:r>
    </w:p>
    <w:p w14:paraId="0ECD585F" w14:textId="77777777" w:rsidR="00656310" w:rsidRPr="00D575C6" w:rsidRDefault="00656310" w:rsidP="00656310">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Maestro: </w:t>
      </w:r>
      <w:r>
        <w:rPr>
          <w:rFonts w:ascii="Candara" w:eastAsia="Calibri" w:hAnsi="Candara" w:cstheme="majorHAnsi"/>
          <w:color w:val="000000"/>
        </w:rPr>
        <w:t>Rosita Deny Romero Santos</w:t>
      </w:r>
    </w:p>
    <w:p w14:paraId="76C3F95E" w14:textId="77777777" w:rsidR="00656310" w:rsidRPr="00D575C6" w:rsidRDefault="00656310" w:rsidP="00656310">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Anatomía y Fisiología de los Animales Domésticos II</w:t>
      </w:r>
    </w:p>
    <w:p w14:paraId="57428894" w14:textId="77777777" w:rsidR="00656310" w:rsidRPr="00D575C6" w:rsidRDefault="00656310" w:rsidP="00656310">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Tercero</w:t>
      </w:r>
    </w:p>
    <w:p w14:paraId="2E7E724E" w14:textId="77777777" w:rsidR="00656310" w:rsidRPr="00D575C6" w:rsidRDefault="00656310" w:rsidP="00656310">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Carrera:</w:t>
      </w:r>
      <w:r>
        <w:rPr>
          <w:rFonts w:ascii="Candara" w:eastAsia="Calibri" w:hAnsi="Candara" w:cstheme="majorHAnsi"/>
          <w:color w:val="000000"/>
        </w:rPr>
        <w:t xml:space="preserve"> Producción Agropecuaria Sustentable</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560"/>
        <w:gridCol w:w="4394"/>
        <w:gridCol w:w="1093"/>
      </w:tblGrid>
      <w:tr w:rsidR="00656310" w:rsidRPr="00D575C6" w14:paraId="7D0B80A2" w14:textId="77777777" w:rsidTr="004A6396">
        <w:tc>
          <w:tcPr>
            <w:tcW w:w="13279" w:type="dxa"/>
            <w:gridSpan w:val="7"/>
          </w:tcPr>
          <w:p w14:paraId="43F3DA53" w14:textId="77777777" w:rsidR="00656310" w:rsidRPr="00D575C6" w:rsidRDefault="00656310"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656310" w:rsidRPr="00D575C6" w14:paraId="06AFB6A3" w14:textId="77777777" w:rsidTr="004A6396">
        <w:tc>
          <w:tcPr>
            <w:tcW w:w="541" w:type="dxa"/>
            <w:shd w:val="clear" w:color="auto" w:fill="FBE5D5"/>
            <w:vAlign w:val="center"/>
          </w:tcPr>
          <w:p w14:paraId="3D52C8ED" w14:textId="77777777" w:rsidR="00656310" w:rsidRPr="00D575C6" w:rsidRDefault="00656310"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14:paraId="2BF31287" w14:textId="77777777" w:rsidR="00656310" w:rsidRPr="00D575C6" w:rsidRDefault="00656310"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14:paraId="271A8422" w14:textId="77777777" w:rsidR="00656310" w:rsidRPr="00D575C6" w:rsidRDefault="00656310"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409" w:type="dxa"/>
            <w:shd w:val="clear" w:color="auto" w:fill="FBE5D5"/>
            <w:vAlign w:val="center"/>
          </w:tcPr>
          <w:p w14:paraId="3F4BE3F1" w14:textId="77777777" w:rsidR="00656310" w:rsidRPr="00D575C6" w:rsidRDefault="00656310"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 xml:space="preserve">Descripción de actividad a desarrollar por el </w:t>
            </w:r>
            <w:r>
              <w:rPr>
                <w:rFonts w:ascii="Candara" w:eastAsia="Calibri" w:hAnsi="Candara" w:cstheme="majorHAnsi"/>
                <w:color w:val="000000"/>
              </w:rPr>
              <w:t>estudiante</w:t>
            </w:r>
          </w:p>
        </w:tc>
        <w:tc>
          <w:tcPr>
            <w:tcW w:w="1560" w:type="dxa"/>
            <w:shd w:val="clear" w:color="auto" w:fill="FBE5D5"/>
            <w:vAlign w:val="center"/>
          </w:tcPr>
          <w:p w14:paraId="5D747B5A" w14:textId="77777777" w:rsidR="00656310" w:rsidRPr="00D575C6" w:rsidRDefault="00656310"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4394" w:type="dxa"/>
            <w:shd w:val="clear" w:color="auto" w:fill="FBE5D5"/>
            <w:vAlign w:val="center"/>
          </w:tcPr>
          <w:p w14:paraId="58AD0DA0" w14:textId="77777777" w:rsidR="00656310" w:rsidRPr="00D575C6" w:rsidRDefault="00656310"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w:t>
            </w:r>
            <w:r>
              <w:rPr>
                <w:rFonts w:ascii="Candara" w:eastAsia="Calibri" w:hAnsi="Candara" w:cstheme="majorHAnsi"/>
                <w:color w:val="000000"/>
              </w:rPr>
              <w:t>l</w:t>
            </w:r>
            <w:r w:rsidRPr="00D575C6">
              <w:rPr>
                <w:rFonts w:ascii="Candara" w:eastAsia="Calibri" w:hAnsi="Candara" w:cstheme="majorHAnsi"/>
                <w:color w:val="000000"/>
              </w:rPr>
              <w:t xml:space="preserve"> de apoyo</w:t>
            </w:r>
          </w:p>
        </w:tc>
        <w:tc>
          <w:tcPr>
            <w:tcW w:w="1093" w:type="dxa"/>
            <w:shd w:val="clear" w:color="auto" w:fill="FBE5D5"/>
            <w:vAlign w:val="center"/>
          </w:tcPr>
          <w:p w14:paraId="01F09C7A" w14:textId="77777777" w:rsidR="00656310" w:rsidRPr="00D575C6" w:rsidRDefault="00656310"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656310" w:rsidRPr="00D575C6" w14:paraId="29E269C3" w14:textId="77777777" w:rsidTr="004A6396">
        <w:tc>
          <w:tcPr>
            <w:tcW w:w="541" w:type="dxa"/>
            <w:vAlign w:val="center"/>
          </w:tcPr>
          <w:p w14:paraId="1DFE352E" w14:textId="77777777" w:rsidR="00656310" w:rsidRPr="00D575C6" w:rsidRDefault="00656310" w:rsidP="004A6396">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14:paraId="3C4AE564" w14:textId="77777777" w:rsidR="00656310" w:rsidRPr="00D575C6"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Anatomía y fisiología de los animales domésticos II</w:t>
            </w:r>
          </w:p>
        </w:tc>
        <w:tc>
          <w:tcPr>
            <w:tcW w:w="1701" w:type="dxa"/>
            <w:vAlign w:val="center"/>
          </w:tcPr>
          <w:p w14:paraId="204F070F" w14:textId="77777777" w:rsidR="00656310" w:rsidRPr="00D575C6"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Sistema Circulatorio</w:t>
            </w:r>
          </w:p>
        </w:tc>
        <w:tc>
          <w:tcPr>
            <w:tcW w:w="2409" w:type="dxa"/>
            <w:vAlign w:val="center"/>
          </w:tcPr>
          <w:p w14:paraId="12CE7E74" w14:textId="77777777" w:rsidR="00656310" w:rsidRPr="00D575C6"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Disecar, identificar y registrar las estructuras que componen el corazón de un animal doméstico.</w:t>
            </w:r>
          </w:p>
        </w:tc>
        <w:tc>
          <w:tcPr>
            <w:tcW w:w="1560" w:type="dxa"/>
            <w:vAlign w:val="center"/>
          </w:tcPr>
          <w:p w14:paraId="16D5DDDE" w14:textId="77777777" w:rsidR="00656310" w:rsidRPr="00F405A8"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Prá</w:t>
            </w:r>
            <w:r w:rsidRPr="003A3ED6">
              <w:rPr>
                <w:rFonts w:ascii="Candara" w:eastAsia="Calibri" w:hAnsi="Candara" w:cstheme="majorHAnsi"/>
                <w:color w:val="000000"/>
              </w:rPr>
              <w:t>ctica de disección del corazón</w:t>
            </w:r>
          </w:p>
        </w:tc>
        <w:tc>
          <w:tcPr>
            <w:tcW w:w="4394" w:type="dxa"/>
            <w:vAlign w:val="center"/>
          </w:tcPr>
          <w:p w14:paraId="25AD4A31" w14:textId="77777777" w:rsidR="00656310" w:rsidRDefault="00656310" w:rsidP="004A6396">
            <w:pPr>
              <w:pStyle w:val="Default"/>
              <w:spacing w:after="120"/>
              <w:jc w:val="both"/>
              <w:rPr>
                <w:rFonts w:ascii="Candara" w:hAnsi="Candara"/>
                <w:color w:val="auto"/>
                <w:spacing w:val="4"/>
              </w:rPr>
            </w:pPr>
            <w:r>
              <w:rPr>
                <w:rFonts w:ascii="Candara" w:hAnsi="Candara"/>
                <w:color w:val="auto"/>
                <w:spacing w:val="4"/>
              </w:rPr>
              <w:t xml:space="preserve">Disponible en la Plataforma Google Classroom de la asignatura </w:t>
            </w:r>
            <w:hyperlink r:id="rId42" w:history="1">
              <w:r w:rsidRPr="00124C77">
                <w:rPr>
                  <w:rStyle w:val="Hipervnculo"/>
                  <w:rFonts w:ascii="Candara" w:hAnsi="Candara"/>
                  <w:spacing w:val="4"/>
                </w:rPr>
                <w:t>https://classroom.google.com/u/1/c/MzgwNTk5MDkxMDA3</w:t>
              </w:r>
            </w:hyperlink>
          </w:p>
          <w:p w14:paraId="04040AA7" w14:textId="77777777" w:rsidR="00656310" w:rsidRPr="0067328B" w:rsidRDefault="00656310" w:rsidP="004A6396">
            <w:pPr>
              <w:pStyle w:val="Default"/>
              <w:spacing w:after="120"/>
              <w:jc w:val="both"/>
              <w:rPr>
                <w:rFonts w:ascii="Candara" w:hAnsi="Candara"/>
                <w:color w:val="auto"/>
                <w:spacing w:val="4"/>
              </w:rPr>
            </w:pPr>
          </w:p>
        </w:tc>
        <w:tc>
          <w:tcPr>
            <w:tcW w:w="1093" w:type="dxa"/>
            <w:vAlign w:val="center"/>
          </w:tcPr>
          <w:p w14:paraId="2A195BC5" w14:textId="77777777" w:rsidR="00656310" w:rsidRPr="00D575C6"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día</w:t>
            </w:r>
          </w:p>
        </w:tc>
      </w:tr>
      <w:tr w:rsidR="00656310" w:rsidRPr="00D575C6" w14:paraId="2BAF6A09" w14:textId="77777777" w:rsidTr="004A6396">
        <w:tc>
          <w:tcPr>
            <w:tcW w:w="541" w:type="dxa"/>
            <w:vAlign w:val="center"/>
          </w:tcPr>
          <w:p w14:paraId="6E002578" w14:textId="77777777" w:rsidR="00656310" w:rsidRPr="00D575C6"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w:t>
            </w:r>
          </w:p>
        </w:tc>
        <w:tc>
          <w:tcPr>
            <w:tcW w:w="1581" w:type="dxa"/>
            <w:vAlign w:val="center"/>
          </w:tcPr>
          <w:p w14:paraId="16AA5F50" w14:textId="77777777" w:rsidR="00656310" w:rsidRPr="00D575C6"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Anatomía y fisiología de los animales domésticos II</w:t>
            </w:r>
          </w:p>
        </w:tc>
        <w:tc>
          <w:tcPr>
            <w:tcW w:w="1701" w:type="dxa"/>
            <w:vAlign w:val="center"/>
          </w:tcPr>
          <w:p w14:paraId="21173723" w14:textId="77777777" w:rsidR="00656310" w:rsidRPr="00D575C6"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Sistema Circulatorio</w:t>
            </w:r>
          </w:p>
        </w:tc>
        <w:tc>
          <w:tcPr>
            <w:tcW w:w="2409" w:type="dxa"/>
            <w:vAlign w:val="center"/>
          </w:tcPr>
          <w:p w14:paraId="12AB009A" w14:textId="77777777" w:rsidR="00656310" w:rsidRPr="00D575C6"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y organizar una infografía con juntando un esquema del corazón, de la circulación general y de la circulación pulmonar</w:t>
            </w:r>
          </w:p>
        </w:tc>
        <w:tc>
          <w:tcPr>
            <w:tcW w:w="1560" w:type="dxa"/>
            <w:vAlign w:val="center"/>
          </w:tcPr>
          <w:p w14:paraId="4542C0FA" w14:textId="77777777" w:rsidR="00656310" w:rsidRPr="00F405A8" w:rsidRDefault="00656310" w:rsidP="004A6396">
            <w:pPr>
              <w:pBdr>
                <w:top w:val="nil"/>
                <w:left w:val="nil"/>
                <w:bottom w:val="nil"/>
                <w:right w:val="nil"/>
                <w:between w:val="nil"/>
              </w:pBdr>
              <w:rPr>
                <w:rFonts w:ascii="Candara" w:eastAsia="Calibri" w:hAnsi="Candara" w:cstheme="majorHAnsi"/>
                <w:color w:val="000000"/>
              </w:rPr>
            </w:pPr>
            <w:r w:rsidRPr="003A3ED6">
              <w:rPr>
                <w:rFonts w:ascii="Candara" w:eastAsia="Calibri" w:hAnsi="Candara" w:cstheme="majorHAnsi"/>
                <w:color w:val="000000"/>
              </w:rPr>
              <w:t>Esquema del corazón y de la circulación con resumen</w:t>
            </w:r>
          </w:p>
        </w:tc>
        <w:tc>
          <w:tcPr>
            <w:tcW w:w="4394" w:type="dxa"/>
            <w:vAlign w:val="center"/>
          </w:tcPr>
          <w:p w14:paraId="2CF21708" w14:textId="77777777" w:rsidR="00656310" w:rsidRDefault="00656310" w:rsidP="004A6396">
            <w:pPr>
              <w:pStyle w:val="Default"/>
              <w:spacing w:after="120"/>
              <w:jc w:val="both"/>
              <w:rPr>
                <w:rFonts w:ascii="Candara" w:hAnsi="Candara"/>
                <w:color w:val="auto"/>
                <w:spacing w:val="4"/>
              </w:rPr>
            </w:pPr>
            <w:r w:rsidRPr="00245635">
              <w:rPr>
                <w:rFonts w:ascii="Candara" w:hAnsi="Candara"/>
                <w:color w:val="auto"/>
                <w:spacing w:val="4"/>
                <w:lang w:val="en-US"/>
              </w:rPr>
              <w:t xml:space="preserve">S. Sisson y J. D. Grossman. </w:t>
            </w:r>
            <w:r w:rsidRPr="00245635">
              <w:rPr>
                <w:rFonts w:ascii="Candara" w:hAnsi="Candara"/>
                <w:color w:val="auto"/>
                <w:spacing w:val="4"/>
              </w:rPr>
              <w:t xml:space="preserve">(2001) </w:t>
            </w:r>
            <w:r>
              <w:rPr>
                <w:rFonts w:ascii="Candara" w:hAnsi="Candara"/>
                <w:color w:val="auto"/>
                <w:spacing w:val="4"/>
              </w:rPr>
              <w:t>A</w:t>
            </w:r>
            <w:r w:rsidRPr="00245635">
              <w:rPr>
                <w:rFonts w:ascii="Candara" w:hAnsi="Candara"/>
                <w:color w:val="auto"/>
                <w:spacing w:val="4"/>
              </w:rPr>
              <w:t>natomía de lo</w:t>
            </w:r>
            <w:r>
              <w:rPr>
                <w:rFonts w:ascii="Candara" w:hAnsi="Candara"/>
                <w:color w:val="auto"/>
                <w:spacing w:val="4"/>
              </w:rPr>
              <w:t>s animales domésticos. Masson 5ta Edición</w:t>
            </w:r>
          </w:p>
          <w:p w14:paraId="5E6A4A12" w14:textId="77777777" w:rsidR="00656310" w:rsidRDefault="00656310" w:rsidP="004A6396">
            <w:pPr>
              <w:pStyle w:val="Default"/>
              <w:spacing w:after="120"/>
              <w:jc w:val="both"/>
              <w:rPr>
                <w:rFonts w:ascii="Candara" w:hAnsi="Candara"/>
                <w:color w:val="auto"/>
                <w:spacing w:val="4"/>
              </w:rPr>
            </w:pPr>
            <w:r w:rsidRPr="00245635">
              <w:rPr>
                <w:rFonts w:ascii="Candara" w:hAnsi="Candara"/>
                <w:color w:val="auto"/>
                <w:spacing w:val="4"/>
                <w:lang w:val="en-US"/>
              </w:rPr>
              <w:t>Cunningham, J. G. and K. G</w:t>
            </w:r>
            <w:r>
              <w:rPr>
                <w:rFonts w:ascii="Candara" w:hAnsi="Candara"/>
                <w:color w:val="auto"/>
                <w:spacing w:val="4"/>
                <w:lang w:val="en-US"/>
              </w:rPr>
              <w:t xml:space="preserve">. </w:t>
            </w:r>
            <w:r w:rsidRPr="00245635">
              <w:rPr>
                <w:rFonts w:ascii="Candara" w:hAnsi="Candara"/>
                <w:color w:val="auto"/>
                <w:spacing w:val="4"/>
                <w:lang w:val="en-US"/>
              </w:rPr>
              <w:t xml:space="preserve">Bradley </w:t>
            </w:r>
            <w:r>
              <w:rPr>
                <w:rFonts w:ascii="Candara" w:hAnsi="Candara"/>
                <w:color w:val="auto"/>
                <w:spacing w:val="4"/>
                <w:lang w:val="en-US"/>
              </w:rPr>
              <w:t>(</w:t>
            </w:r>
            <w:r w:rsidRPr="00245635">
              <w:rPr>
                <w:rFonts w:ascii="Candara" w:hAnsi="Candara"/>
                <w:color w:val="auto"/>
                <w:spacing w:val="4"/>
                <w:lang w:val="en-US"/>
              </w:rPr>
              <w:t>2009</w:t>
            </w:r>
            <w:r>
              <w:rPr>
                <w:rFonts w:ascii="Candara" w:hAnsi="Candara"/>
                <w:color w:val="auto"/>
                <w:spacing w:val="4"/>
                <w:lang w:val="en-US"/>
              </w:rPr>
              <w:t>)</w:t>
            </w:r>
            <w:r w:rsidRPr="00245635">
              <w:rPr>
                <w:rFonts w:ascii="Candara" w:hAnsi="Candara"/>
                <w:color w:val="auto"/>
                <w:spacing w:val="4"/>
                <w:lang w:val="en-US"/>
              </w:rPr>
              <w:t xml:space="preserve">. Fisiología veterinaria. </w:t>
            </w:r>
            <w:r w:rsidRPr="00245635">
              <w:rPr>
                <w:rFonts w:ascii="Candara" w:hAnsi="Candara"/>
                <w:color w:val="auto"/>
                <w:spacing w:val="4"/>
              </w:rPr>
              <w:t>Elsevier Sunders 4ta edición</w:t>
            </w:r>
            <w:r>
              <w:rPr>
                <w:rFonts w:ascii="Candara" w:hAnsi="Candara"/>
                <w:color w:val="auto"/>
                <w:spacing w:val="4"/>
              </w:rPr>
              <w:t>.</w:t>
            </w:r>
            <w:r w:rsidRPr="00245635">
              <w:rPr>
                <w:rFonts w:ascii="Candara" w:hAnsi="Candara"/>
                <w:color w:val="auto"/>
                <w:spacing w:val="4"/>
              </w:rPr>
              <w:t xml:space="preserve"> </w:t>
            </w:r>
            <w:r>
              <w:rPr>
                <w:rFonts w:ascii="Candara" w:hAnsi="Candara"/>
                <w:color w:val="auto"/>
                <w:spacing w:val="4"/>
              </w:rPr>
              <w:t>Material documental multimedia disponible en la Plataforma Google Classroom de la asignatura y otro que investigue el estudiante</w:t>
            </w:r>
          </w:p>
          <w:p w14:paraId="2EA88F46" w14:textId="77777777" w:rsidR="00656310" w:rsidRPr="00F74E68" w:rsidRDefault="008361BA" w:rsidP="004A6396">
            <w:pPr>
              <w:pStyle w:val="Default"/>
              <w:spacing w:after="120"/>
              <w:jc w:val="both"/>
              <w:rPr>
                <w:rFonts w:ascii="Candara" w:eastAsia="Calibri" w:hAnsi="Candara" w:cstheme="majorHAnsi"/>
                <w:color w:val="auto"/>
              </w:rPr>
            </w:pPr>
            <w:hyperlink r:id="rId43" w:history="1">
              <w:r w:rsidR="00656310" w:rsidRPr="00124C77">
                <w:rPr>
                  <w:rStyle w:val="Hipervnculo"/>
                  <w:rFonts w:ascii="Candara" w:eastAsia="Calibri" w:hAnsi="Candara" w:cstheme="majorHAnsi"/>
                </w:rPr>
                <w:t>https://classroom.google.com/u/1/c/MzgwNTk5MDkxMDA3</w:t>
              </w:r>
            </w:hyperlink>
            <w:r w:rsidR="00656310">
              <w:rPr>
                <w:rFonts w:ascii="Candara" w:eastAsia="Calibri" w:hAnsi="Candara" w:cstheme="majorHAnsi"/>
                <w:color w:val="auto"/>
              </w:rPr>
              <w:t xml:space="preserve"> </w:t>
            </w:r>
          </w:p>
        </w:tc>
        <w:tc>
          <w:tcPr>
            <w:tcW w:w="1093" w:type="dxa"/>
            <w:vAlign w:val="center"/>
          </w:tcPr>
          <w:p w14:paraId="138D3824" w14:textId="77777777" w:rsidR="00656310" w:rsidRPr="00D575C6"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656310" w:rsidRPr="00D575C6" w14:paraId="24EA5F8F" w14:textId="77777777" w:rsidTr="004A6396">
        <w:tc>
          <w:tcPr>
            <w:tcW w:w="541" w:type="dxa"/>
            <w:vAlign w:val="center"/>
          </w:tcPr>
          <w:p w14:paraId="0383B483" w14:textId="77777777" w:rsidR="00656310" w:rsidRPr="00D575C6"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p>
        </w:tc>
        <w:tc>
          <w:tcPr>
            <w:tcW w:w="1581" w:type="dxa"/>
            <w:vAlign w:val="center"/>
          </w:tcPr>
          <w:p w14:paraId="6EB0C5E0"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Anatomía y fisiología de los animales domésticos II</w:t>
            </w:r>
          </w:p>
        </w:tc>
        <w:tc>
          <w:tcPr>
            <w:tcW w:w="1701" w:type="dxa"/>
            <w:vAlign w:val="center"/>
          </w:tcPr>
          <w:p w14:paraId="0EA41CBC" w14:textId="77777777" w:rsidR="00656310" w:rsidRPr="00F74E68"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Sistema Respiratorio</w:t>
            </w:r>
          </w:p>
        </w:tc>
        <w:tc>
          <w:tcPr>
            <w:tcW w:w="2409" w:type="dxa"/>
            <w:vAlign w:val="center"/>
          </w:tcPr>
          <w:p w14:paraId="48EF2399"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Disecar, identificar y registrar las estructuras que componen el corazón de un animal doméstico</w:t>
            </w:r>
          </w:p>
        </w:tc>
        <w:tc>
          <w:tcPr>
            <w:tcW w:w="1560" w:type="dxa"/>
            <w:vAlign w:val="center"/>
          </w:tcPr>
          <w:p w14:paraId="1935937B" w14:textId="77777777" w:rsidR="00656310" w:rsidRPr="00F74E68" w:rsidRDefault="00656310" w:rsidP="004A6396">
            <w:pPr>
              <w:pBdr>
                <w:top w:val="nil"/>
                <w:left w:val="nil"/>
                <w:bottom w:val="nil"/>
                <w:right w:val="nil"/>
                <w:between w:val="nil"/>
              </w:pBdr>
              <w:rPr>
                <w:rFonts w:ascii="Candara" w:eastAsia="Calibri" w:hAnsi="Candara" w:cstheme="majorHAnsi"/>
                <w:color w:val="000000"/>
              </w:rPr>
            </w:pPr>
            <w:r w:rsidRPr="003A3ED6">
              <w:rPr>
                <w:rFonts w:ascii="Candara" w:eastAsia="Calibri" w:hAnsi="Candara" w:cstheme="majorHAnsi"/>
                <w:color w:val="000000"/>
              </w:rPr>
              <w:t>Práctica de disección del aparato respiratorio</w:t>
            </w:r>
            <w:r>
              <w:rPr>
                <w:rFonts w:ascii="Candara" w:eastAsia="Calibri" w:hAnsi="Candara" w:cstheme="majorHAnsi"/>
                <w:color w:val="000000"/>
              </w:rPr>
              <w:t>.</w:t>
            </w:r>
          </w:p>
        </w:tc>
        <w:tc>
          <w:tcPr>
            <w:tcW w:w="4394" w:type="dxa"/>
            <w:vAlign w:val="center"/>
          </w:tcPr>
          <w:p w14:paraId="37678291" w14:textId="77777777" w:rsidR="00656310" w:rsidRDefault="00656310" w:rsidP="004A6396">
            <w:pPr>
              <w:pStyle w:val="Default"/>
              <w:spacing w:after="120"/>
              <w:jc w:val="both"/>
              <w:rPr>
                <w:rFonts w:ascii="Candara" w:hAnsi="Candara"/>
                <w:color w:val="auto"/>
                <w:spacing w:val="4"/>
              </w:rPr>
            </w:pPr>
            <w:r>
              <w:rPr>
                <w:rFonts w:ascii="Candara" w:hAnsi="Candara"/>
                <w:color w:val="auto"/>
                <w:spacing w:val="4"/>
              </w:rPr>
              <w:t xml:space="preserve">Disponible en la Plataforma Google Classroom de la asignatura </w:t>
            </w:r>
            <w:hyperlink r:id="rId44" w:history="1">
              <w:r w:rsidRPr="00124C77">
                <w:rPr>
                  <w:rStyle w:val="Hipervnculo"/>
                  <w:rFonts w:ascii="Candara" w:hAnsi="Candara"/>
                  <w:spacing w:val="4"/>
                </w:rPr>
                <w:t>https://classroom.google.com/u/1/c/MzgwNTk5MDkxMDA3</w:t>
              </w:r>
            </w:hyperlink>
          </w:p>
          <w:p w14:paraId="1908C6F3" w14:textId="77777777" w:rsidR="00656310" w:rsidRDefault="00656310" w:rsidP="004A6396">
            <w:pPr>
              <w:pStyle w:val="Default"/>
              <w:spacing w:after="120"/>
              <w:jc w:val="both"/>
              <w:rPr>
                <w:rFonts w:ascii="Candara" w:hAnsi="Candara"/>
                <w:color w:val="auto"/>
                <w:spacing w:val="4"/>
              </w:rPr>
            </w:pPr>
          </w:p>
        </w:tc>
        <w:tc>
          <w:tcPr>
            <w:tcW w:w="1093" w:type="dxa"/>
            <w:vAlign w:val="center"/>
          </w:tcPr>
          <w:p w14:paraId="00C51CB1"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día</w:t>
            </w:r>
          </w:p>
        </w:tc>
      </w:tr>
      <w:tr w:rsidR="00656310" w:rsidRPr="00D575C6" w14:paraId="20A3C08C" w14:textId="77777777" w:rsidTr="004A6396">
        <w:tc>
          <w:tcPr>
            <w:tcW w:w="541" w:type="dxa"/>
            <w:vAlign w:val="center"/>
          </w:tcPr>
          <w:p w14:paraId="4E60BFB3"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p>
        </w:tc>
        <w:tc>
          <w:tcPr>
            <w:tcW w:w="1581" w:type="dxa"/>
            <w:vAlign w:val="center"/>
          </w:tcPr>
          <w:p w14:paraId="70A717B2"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Anatomía y fisiología de los animales domésticos II</w:t>
            </w:r>
          </w:p>
        </w:tc>
        <w:tc>
          <w:tcPr>
            <w:tcW w:w="1701" w:type="dxa"/>
            <w:vAlign w:val="center"/>
          </w:tcPr>
          <w:p w14:paraId="5544EBC4"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Sistema Respiratorio</w:t>
            </w:r>
          </w:p>
        </w:tc>
        <w:tc>
          <w:tcPr>
            <w:tcW w:w="2409" w:type="dxa"/>
            <w:vAlign w:val="center"/>
          </w:tcPr>
          <w:p w14:paraId="5015B1D1"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y organizar una infografía con juntando un esquema de la hematosis y de sistema respiratorio.</w:t>
            </w:r>
          </w:p>
        </w:tc>
        <w:tc>
          <w:tcPr>
            <w:tcW w:w="1560" w:type="dxa"/>
            <w:vAlign w:val="center"/>
          </w:tcPr>
          <w:p w14:paraId="6B53832D" w14:textId="77777777" w:rsidR="00656310" w:rsidRPr="003A3ED6" w:rsidRDefault="00656310" w:rsidP="004A6396">
            <w:pPr>
              <w:pBdr>
                <w:top w:val="nil"/>
                <w:left w:val="nil"/>
                <w:bottom w:val="nil"/>
                <w:right w:val="nil"/>
                <w:between w:val="nil"/>
              </w:pBdr>
              <w:rPr>
                <w:rFonts w:ascii="Candara" w:eastAsia="Calibri" w:hAnsi="Candara" w:cstheme="majorHAnsi"/>
                <w:color w:val="000000"/>
              </w:rPr>
            </w:pPr>
            <w:r w:rsidRPr="007F01DD">
              <w:rPr>
                <w:rFonts w:ascii="Candara" w:eastAsia="Calibri" w:hAnsi="Candara" w:cstheme="majorHAnsi"/>
                <w:color w:val="000000"/>
              </w:rPr>
              <w:t xml:space="preserve">Esquema del </w:t>
            </w:r>
            <w:r>
              <w:rPr>
                <w:rFonts w:ascii="Candara" w:eastAsia="Calibri" w:hAnsi="Candara" w:cstheme="majorHAnsi"/>
                <w:color w:val="000000"/>
              </w:rPr>
              <w:t>sistema</w:t>
            </w:r>
            <w:r w:rsidRPr="007F01DD">
              <w:rPr>
                <w:rFonts w:ascii="Candara" w:eastAsia="Calibri" w:hAnsi="Candara" w:cstheme="majorHAnsi"/>
                <w:color w:val="000000"/>
              </w:rPr>
              <w:t xml:space="preserve"> respiratorio y resumen del proceso de hematosis</w:t>
            </w:r>
            <w:r>
              <w:rPr>
                <w:rFonts w:ascii="Candara" w:eastAsia="Calibri" w:hAnsi="Candara" w:cstheme="majorHAnsi"/>
                <w:color w:val="000000"/>
              </w:rPr>
              <w:t xml:space="preserve"> con dibujo.</w:t>
            </w:r>
          </w:p>
        </w:tc>
        <w:tc>
          <w:tcPr>
            <w:tcW w:w="4394" w:type="dxa"/>
            <w:vAlign w:val="center"/>
          </w:tcPr>
          <w:p w14:paraId="7DDC56E5" w14:textId="77777777" w:rsidR="00656310" w:rsidRDefault="00656310" w:rsidP="004A6396">
            <w:pPr>
              <w:pStyle w:val="Default"/>
              <w:spacing w:after="120"/>
              <w:jc w:val="both"/>
              <w:rPr>
                <w:rFonts w:ascii="Candara" w:hAnsi="Candara"/>
                <w:color w:val="auto"/>
                <w:spacing w:val="4"/>
              </w:rPr>
            </w:pPr>
            <w:r w:rsidRPr="00245635">
              <w:rPr>
                <w:rFonts w:ascii="Candara" w:hAnsi="Candara"/>
                <w:color w:val="auto"/>
                <w:spacing w:val="4"/>
                <w:lang w:val="en-US"/>
              </w:rPr>
              <w:t xml:space="preserve">S. Sisson y J. D. Grossman. </w:t>
            </w:r>
            <w:r w:rsidRPr="00245635">
              <w:rPr>
                <w:rFonts w:ascii="Candara" w:hAnsi="Candara"/>
                <w:color w:val="auto"/>
                <w:spacing w:val="4"/>
              </w:rPr>
              <w:t xml:space="preserve">(2001) </w:t>
            </w:r>
            <w:r>
              <w:rPr>
                <w:rFonts w:ascii="Candara" w:hAnsi="Candara"/>
                <w:color w:val="auto"/>
                <w:spacing w:val="4"/>
              </w:rPr>
              <w:t>A</w:t>
            </w:r>
            <w:r w:rsidRPr="00245635">
              <w:rPr>
                <w:rFonts w:ascii="Candara" w:hAnsi="Candara"/>
                <w:color w:val="auto"/>
                <w:spacing w:val="4"/>
              </w:rPr>
              <w:t>natomía de lo</w:t>
            </w:r>
            <w:r>
              <w:rPr>
                <w:rFonts w:ascii="Candara" w:hAnsi="Candara"/>
                <w:color w:val="auto"/>
                <w:spacing w:val="4"/>
              </w:rPr>
              <w:t>s animales domésticos. Masson 5ta Edición</w:t>
            </w:r>
          </w:p>
          <w:p w14:paraId="08FE91A5" w14:textId="77777777" w:rsidR="00656310" w:rsidRDefault="00656310" w:rsidP="004A6396">
            <w:pPr>
              <w:pStyle w:val="Default"/>
              <w:spacing w:after="120"/>
              <w:jc w:val="both"/>
              <w:rPr>
                <w:rFonts w:ascii="Candara" w:hAnsi="Candara"/>
                <w:color w:val="auto"/>
                <w:spacing w:val="4"/>
              </w:rPr>
            </w:pPr>
            <w:r w:rsidRPr="00245635">
              <w:rPr>
                <w:rFonts w:ascii="Candara" w:hAnsi="Candara"/>
                <w:color w:val="auto"/>
                <w:spacing w:val="4"/>
                <w:lang w:val="en-US"/>
              </w:rPr>
              <w:t>Cunningham, J. G. and K. G</w:t>
            </w:r>
            <w:r>
              <w:rPr>
                <w:rFonts w:ascii="Candara" w:hAnsi="Candara"/>
                <w:color w:val="auto"/>
                <w:spacing w:val="4"/>
                <w:lang w:val="en-US"/>
              </w:rPr>
              <w:t xml:space="preserve">. </w:t>
            </w:r>
            <w:r w:rsidRPr="00245635">
              <w:rPr>
                <w:rFonts w:ascii="Candara" w:hAnsi="Candara"/>
                <w:color w:val="auto"/>
                <w:spacing w:val="4"/>
                <w:lang w:val="en-US"/>
              </w:rPr>
              <w:t xml:space="preserve">Bradley </w:t>
            </w:r>
            <w:r>
              <w:rPr>
                <w:rFonts w:ascii="Candara" w:hAnsi="Candara"/>
                <w:color w:val="auto"/>
                <w:spacing w:val="4"/>
                <w:lang w:val="en-US"/>
              </w:rPr>
              <w:t>(</w:t>
            </w:r>
            <w:r w:rsidRPr="00245635">
              <w:rPr>
                <w:rFonts w:ascii="Candara" w:hAnsi="Candara"/>
                <w:color w:val="auto"/>
                <w:spacing w:val="4"/>
                <w:lang w:val="en-US"/>
              </w:rPr>
              <w:t>2009</w:t>
            </w:r>
            <w:r>
              <w:rPr>
                <w:rFonts w:ascii="Candara" w:hAnsi="Candara"/>
                <w:color w:val="auto"/>
                <w:spacing w:val="4"/>
                <w:lang w:val="en-US"/>
              </w:rPr>
              <w:t>)</w:t>
            </w:r>
            <w:r w:rsidRPr="00245635">
              <w:rPr>
                <w:rFonts w:ascii="Candara" w:hAnsi="Candara"/>
                <w:color w:val="auto"/>
                <w:spacing w:val="4"/>
                <w:lang w:val="en-US"/>
              </w:rPr>
              <w:t xml:space="preserve">. </w:t>
            </w:r>
            <w:r w:rsidRPr="00245635">
              <w:rPr>
                <w:rFonts w:ascii="Candara" w:hAnsi="Candara"/>
                <w:color w:val="auto"/>
                <w:spacing w:val="4"/>
              </w:rPr>
              <w:t>Fisiología veterinaria. Elsevier Sunders 4ta edición</w:t>
            </w:r>
            <w:r>
              <w:rPr>
                <w:rFonts w:ascii="Candara" w:hAnsi="Candara"/>
                <w:color w:val="auto"/>
                <w:spacing w:val="4"/>
              </w:rPr>
              <w:t>.</w:t>
            </w:r>
            <w:r w:rsidRPr="00245635">
              <w:rPr>
                <w:rFonts w:ascii="Candara" w:hAnsi="Candara"/>
                <w:color w:val="auto"/>
                <w:spacing w:val="4"/>
              </w:rPr>
              <w:t xml:space="preserve"> </w:t>
            </w:r>
            <w:r>
              <w:rPr>
                <w:rFonts w:ascii="Candara" w:hAnsi="Candara"/>
                <w:color w:val="auto"/>
                <w:spacing w:val="4"/>
              </w:rPr>
              <w:t>Material documental multimedia disponible en la Plataforma Google Classroom de la asignatura y otro que investigue el estudiante</w:t>
            </w:r>
          </w:p>
          <w:p w14:paraId="2926238F" w14:textId="77777777" w:rsidR="00656310" w:rsidRDefault="008361BA" w:rsidP="004A6396">
            <w:pPr>
              <w:pStyle w:val="Default"/>
              <w:spacing w:after="120"/>
              <w:jc w:val="both"/>
              <w:rPr>
                <w:rFonts w:ascii="Candara" w:hAnsi="Candara"/>
                <w:color w:val="auto"/>
                <w:spacing w:val="4"/>
              </w:rPr>
            </w:pPr>
            <w:hyperlink r:id="rId45" w:history="1">
              <w:r w:rsidR="00656310" w:rsidRPr="00124C77">
                <w:rPr>
                  <w:rStyle w:val="Hipervnculo"/>
                  <w:rFonts w:ascii="Candara" w:eastAsia="Calibri" w:hAnsi="Candara" w:cstheme="majorHAnsi"/>
                </w:rPr>
                <w:t>https://classroom.google.com/u/1/c/MzgwNTk5MDkxMDA3</w:t>
              </w:r>
            </w:hyperlink>
          </w:p>
        </w:tc>
        <w:tc>
          <w:tcPr>
            <w:tcW w:w="1093" w:type="dxa"/>
            <w:vAlign w:val="center"/>
          </w:tcPr>
          <w:p w14:paraId="372EFCC4"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r w:rsidRPr="00D575C6">
              <w:rPr>
                <w:rFonts w:ascii="Candara" w:eastAsia="Calibri" w:hAnsi="Candara" w:cstheme="majorHAnsi"/>
                <w:color w:val="000000"/>
              </w:rPr>
              <w:t xml:space="preserve"> días</w:t>
            </w:r>
          </w:p>
        </w:tc>
      </w:tr>
      <w:tr w:rsidR="00656310" w:rsidRPr="00D575C6" w14:paraId="26492686" w14:textId="77777777" w:rsidTr="004A6396">
        <w:tc>
          <w:tcPr>
            <w:tcW w:w="541" w:type="dxa"/>
            <w:vAlign w:val="center"/>
          </w:tcPr>
          <w:p w14:paraId="451E906D"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p>
        </w:tc>
        <w:tc>
          <w:tcPr>
            <w:tcW w:w="1581" w:type="dxa"/>
            <w:vAlign w:val="center"/>
          </w:tcPr>
          <w:p w14:paraId="40979012"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Anatomía y fisiología de los animales domésticos II</w:t>
            </w:r>
          </w:p>
        </w:tc>
        <w:tc>
          <w:tcPr>
            <w:tcW w:w="1701" w:type="dxa"/>
            <w:vAlign w:val="center"/>
          </w:tcPr>
          <w:p w14:paraId="117EE0A7"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Sistema circulatorio y Respiratorio</w:t>
            </w:r>
          </w:p>
        </w:tc>
        <w:tc>
          <w:tcPr>
            <w:tcW w:w="2409" w:type="dxa"/>
            <w:vAlign w:val="center"/>
          </w:tcPr>
          <w:p w14:paraId="4B7D1F8A"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Revisión de las clases grabadas y demás materiales.</w:t>
            </w:r>
          </w:p>
        </w:tc>
        <w:tc>
          <w:tcPr>
            <w:tcW w:w="1560" w:type="dxa"/>
            <w:vAlign w:val="center"/>
          </w:tcPr>
          <w:p w14:paraId="1A2FC5CE" w14:textId="77777777" w:rsidR="00656310" w:rsidRPr="003A3ED6"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Primer examen parcial.</w:t>
            </w:r>
          </w:p>
        </w:tc>
        <w:tc>
          <w:tcPr>
            <w:tcW w:w="4394" w:type="dxa"/>
            <w:vAlign w:val="center"/>
          </w:tcPr>
          <w:p w14:paraId="35C42D0E" w14:textId="77777777" w:rsidR="00656310" w:rsidRDefault="00656310" w:rsidP="004A6396">
            <w:pPr>
              <w:pStyle w:val="Default"/>
              <w:spacing w:after="120"/>
              <w:jc w:val="both"/>
              <w:rPr>
                <w:rFonts w:ascii="Candara" w:hAnsi="Candara"/>
                <w:color w:val="auto"/>
                <w:spacing w:val="4"/>
              </w:rPr>
            </w:pPr>
            <w:r>
              <w:rPr>
                <w:rFonts w:ascii="Candara" w:hAnsi="Candara"/>
                <w:color w:val="auto"/>
                <w:spacing w:val="4"/>
              </w:rPr>
              <w:t>Material documental multimedia disponible en la Plataforma Google Classroom de la asignatura y otro que investigue el estudiante</w:t>
            </w:r>
          </w:p>
          <w:p w14:paraId="420134EC" w14:textId="77777777" w:rsidR="00656310" w:rsidRDefault="008361BA" w:rsidP="004A6396">
            <w:pPr>
              <w:pStyle w:val="Default"/>
              <w:spacing w:after="120"/>
              <w:jc w:val="both"/>
              <w:rPr>
                <w:rFonts w:ascii="Candara" w:hAnsi="Candara"/>
                <w:color w:val="auto"/>
                <w:spacing w:val="4"/>
              </w:rPr>
            </w:pPr>
            <w:hyperlink r:id="rId46" w:history="1">
              <w:r w:rsidR="00656310" w:rsidRPr="00124C77">
                <w:rPr>
                  <w:rStyle w:val="Hipervnculo"/>
                  <w:rFonts w:ascii="Candara" w:eastAsia="Calibri" w:hAnsi="Candara" w:cstheme="majorHAnsi"/>
                </w:rPr>
                <w:t>https://classroom.google.com/u/1/c/MzgwNTk5MDkxMDA3</w:t>
              </w:r>
            </w:hyperlink>
          </w:p>
        </w:tc>
        <w:tc>
          <w:tcPr>
            <w:tcW w:w="1093" w:type="dxa"/>
            <w:vAlign w:val="center"/>
          </w:tcPr>
          <w:p w14:paraId="43581C79"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r w:rsidRPr="00D575C6">
              <w:rPr>
                <w:rFonts w:ascii="Candara" w:eastAsia="Calibri" w:hAnsi="Candara" w:cstheme="majorHAnsi"/>
                <w:color w:val="000000"/>
              </w:rPr>
              <w:t xml:space="preserve"> días</w:t>
            </w:r>
          </w:p>
        </w:tc>
      </w:tr>
      <w:tr w:rsidR="00656310" w:rsidRPr="00D575C6" w14:paraId="68A34F33" w14:textId="77777777" w:rsidTr="004A6396">
        <w:tc>
          <w:tcPr>
            <w:tcW w:w="541" w:type="dxa"/>
            <w:vAlign w:val="center"/>
          </w:tcPr>
          <w:p w14:paraId="5F57B0FA"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6</w:t>
            </w:r>
          </w:p>
        </w:tc>
        <w:tc>
          <w:tcPr>
            <w:tcW w:w="1581" w:type="dxa"/>
            <w:vAlign w:val="center"/>
          </w:tcPr>
          <w:p w14:paraId="422D5FE8"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Anatomía y fisiología de los animales domésticos II</w:t>
            </w:r>
          </w:p>
        </w:tc>
        <w:tc>
          <w:tcPr>
            <w:tcW w:w="1701" w:type="dxa"/>
            <w:vAlign w:val="center"/>
          </w:tcPr>
          <w:p w14:paraId="61C50F23"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Sistema Urinario</w:t>
            </w:r>
          </w:p>
        </w:tc>
        <w:tc>
          <w:tcPr>
            <w:tcW w:w="2409" w:type="dxa"/>
            <w:vAlign w:val="center"/>
          </w:tcPr>
          <w:p w14:paraId="5FE292F8"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Disecar, identificar y registrar las estructuras que componen el riñón de un animal doméstico</w:t>
            </w:r>
          </w:p>
        </w:tc>
        <w:tc>
          <w:tcPr>
            <w:tcW w:w="1560" w:type="dxa"/>
            <w:vAlign w:val="center"/>
          </w:tcPr>
          <w:p w14:paraId="122D2B75" w14:textId="77777777" w:rsidR="00656310" w:rsidRPr="003A3ED6" w:rsidRDefault="00656310" w:rsidP="004A6396">
            <w:pPr>
              <w:pBdr>
                <w:top w:val="nil"/>
                <w:left w:val="nil"/>
                <w:bottom w:val="nil"/>
                <w:right w:val="nil"/>
                <w:between w:val="nil"/>
              </w:pBdr>
              <w:rPr>
                <w:rFonts w:ascii="Candara" w:eastAsia="Calibri" w:hAnsi="Candara" w:cstheme="majorHAnsi"/>
                <w:color w:val="000000"/>
              </w:rPr>
            </w:pPr>
            <w:r w:rsidRPr="00D94B46">
              <w:rPr>
                <w:rFonts w:ascii="Candara" w:eastAsia="Calibri" w:hAnsi="Candara" w:cstheme="majorHAnsi"/>
                <w:color w:val="000000"/>
              </w:rPr>
              <w:t>Práctica de disección del riñón</w:t>
            </w:r>
          </w:p>
        </w:tc>
        <w:tc>
          <w:tcPr>
            <w:tcW w:w="4394" w:type="dxa"/>
            <w:vAlign w:val="center"/>
          </w:tcPr>
          <w:p w14:paraId="69E8E88A" w14:textId="77777777" w:rsidR="00656310" w:rsidRDefault="00656310" w:rsidP="004A6396">
            <w:pPr>
              <w:pStyle w:val="Default"/>
              <w:spacing w:after="120"/>
              <w:jc w:val="both"/>
              <w:rPr>
                <w:rFonts w:ascii="Candara" w:hAnsi="Candara"/>
                <w:color w:val="auto"/>
                <w:spacing w:val="4"/>
              </w:rPr>
            </w:pPr>
            <w:r>
              <w:rPr>
                <w:rFonts w:ascii="Candara" w:hAnsi="Candara"/>
                <w:color w:val="auto"/>
                <w:spacing w:val="4"/>
              </w:rPr>
              <w:t xml:space="preserve">Disponible en la Plataforma Google Classroom de la asignatura </w:t>
            </w:r>
            <w:hyperlink r:id="rId47" w:history="1">
              <w:r w:rsidRPr="00124C77">
                <w:rPr>
                  <w:rStyle w:val="Hipervnculo"/>
                  <w:rFonts w:ascii="Candara" w:hAnsi="Candara"/>
                  <w:spacing w:val="4"/>
                </w:rPr>
                <w:t>https://classroom.google.com/u/1/c/MzgwNTk5MDkxMDA3</w:t>
              </w:r>
            </w:hyperlink>
          </w:p>
          <w:p w14:paraId="272DE973" w14:textId="77777777" w:rsidR="00656310" w:rsidRDefault="00656310" w:rsidP="004A6396">
            <w:pPr>
              <w:pStyle w:val="Default"/>
              <w:spacing w:after="120"/>
              <w:jc w:val="both"/>
              <w:rPr>
                <w:rFonts w:ascii="Candara" w:hAnsi="Candara"/>
                <w:color w:val="auto"/>
                <w:spacing w:val="4"/>
              </w:rPr>
            </w:pPr>
          </w:p>
        </w:tc>
        <w:tc>
          <w:tcPr>
            <w:tcW w:w="1093" w:type="dxa"/>
            <w:vAlign w:val="center"/>
          </w:tcPr>
          <w:p w14:paraId="2761A929"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día</w:t>
            </w:r>
          </w:p>
        </w:tc>
      </w:tr>
      <w:tr w:rsidR="00656310" w:rsidRPr="00D575C6" w14:paraId="06004336" w14:textId="77777777" w:rsidTr="004A6396">
        <w:tc>
          <w:tcPr>
            <w:tcW w:w="541" w:type="dxa"/>
            <w:vAlign w:val="center"/>
          </w:tcPr>
          <w:p w14:paraId="5C225867"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7</w:t>
            </w:r>
          </w:p>
        </w:tc>
        <w:tc>
          <w:tcPr>
            <w:tcW w:w="1581" w:type="dxa"/>
            <w:vAlign w:val="center"/>
          </w:tcPr>
          <w:p w14:paraId="2CA65171"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Anatomía y fisiología de los animales domésticos II</w:t>
            </w:r>
          </w:p>
        </w:tc>
        <w:tc>
          <w:tcPr>
            <w:tcW w:w="1701" w:type="dxa"/>
            <w:vAlign w:val="center"/>
          </w:tcPr>
          <w:p w14:paraId="038F36B8"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Sistema Urinario</w:t>
            </w:r>
          </w:p>
        </w:tc>
        <w:tc>
          <w:tcPr>
            <w:tcW w:w="2409" w:type="dxa"/>
            <w:vAlign w:val="center"/>
          </w:tcPr>
          <w:p w14:paraId="2832DC14"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y organizar una infografía con juntando un esquema de aparato urinario y el proceso de micción.</w:t>
            </w:r>
          </w:p>
        </w:tc>
        <w:tc>
          <w:tcPr>
            <w:tcW w:w="1560" w:type="dxa"/>
            <w:vAlign w:val="center"/>
          </w:tcPr>
          <w:p w14:paraId="4231BDB0" w14:textId="77777777" w:rsidR="00656310" w:rsidRPr="003A3ED6" w:rsidRDefault="00656310" w:rsidP="004A6396">
            <w:pPr>
              <w:pBdr>
                <w:top w:val="nil"/>
                <w:left w:val="nil"/>
                <w:bottom w:val="nil"/>
                <w:right w:val="nil"/>
                <w:between w:val="nil"/>
              </w:pBdr>
              <w:rPr>
                <w:rFonts w:ascii="Candara" w:eastAsia="Calibri" w:hAnsi="Candara" w:cstheme="majorHAnsi"/>
                <w:color w:val="000000"/>
              </w:rPr>
            </w:pPr>
            <w:r w:rsidRPr="00D94B46">
              <w:rPr>
                <w:rFonts w:ascii="Candara" w:eastAsia="Calibri" w:hAnsi="Candara" w:cstheme="majorHAnsi"/>
                <w:color w:val="000000"/>
              </w:rPr>
              <w:t>Esquema del aparato urinario con  resumen del proceso de micción</w:t>
            </w:r>
          </w:p>
        </w:tc>
        <w:tc>
          <w:tcPr>
            <w:tcW w:w="4394" w:type="dxa"/>
            <w:vAlign w:val="center"/>
          </w:tcPr>
          <w:p w14:paraId="0946DB4A" w14:textId="77777777" w:rsidR="00656310" w:rsidRDefault="00656310" w:rsidP="004A6396">
            <w:pPr>
              <w:pStyle w:val="Default"/>
              <w:spacing w:after="120"/>
              <w:jc w:val="both"/>
              <w:rPr>
                <w:rFonts w:ascii="Candara" w:hAnsi="Candara"/>
                <w:color w:val="auto"/>
                <w:spacing w:val="4"/>
              </w:rPr>
            </w:pPr>
            <w:r w:rsidRPr="00245635">
              <w:rPr>
                <w:rFonts w:ascii="Candara" w:hAnsi="Candara"/>
                <w:color w:val="auto"/>
                <w:spacing w:val="4"/>
                <w:lang w:val="en-US"/>
              </w:rPr>
              <w:t xml:space="preserve">S. Sisson y J. D. Grossman. </w:t>
            </w:r>
            <w:r w:rsidRPr="00245635">
              <w:rPr>
                <w:rFonts w:ascii="Candara" w:hAnsi="Candara"/>
                <w:color w:val="auto"/>
                <w:spacing w:val="4"/>
              </w:rPr>
              <w:t xml:space="preserve">(2001) </w:t>
            </w:r>
            <w:r>
              <w:rPr>
                <w:rFonts w:ascii="Candara" w:hAnsi="Candara"/>
                <w:color w:val="auto"/>
                <w:spacing w:val="4"/>
              </w:rPr>
              <w:t>A</w:t>
            </w:r>
            <w:r w:rsidRPr="00245635">
              <w:rPr>
                <w:rFonts w:ascii="Candara" w:hAnsi="Candara"/>
                <w:color w:val="auto"/>
                <w:spacing w:val="4"/>
              </w:rPr>
              <w:t>natomía de lo</w:t>
            </w:r>
            <w:r>
              <w:rPr>
                <w:rFonts w:ascii="Candara" w:hAnsi="Candara"/>
                <w:color w:val="auto"/>
                <w:spacing w:val="4"/>
              </w:rPr>
              <w:t>s animales domésticos. Masson 5ta Edición</w:t>
            </w:r>
          </w:p>
          <w:p w14:paraId="7E574AE5" w14:textId="77777777" w:rsidR="00656310" w:rsidRDefault="00656310" w:rsidP="004A6396">
            <w:pPr>
              <w:pStyle w:val="Default"/>
              <w:spacing w:after="120"/>
              <w:jc w:val="both"/>
              <w:rPr>
                <w:rFonts w:ascii="Candara" w:hAnsi="Candara"/>
                <w:color w:val="auto"/>
                <w:spacing w:val="4"/>
              </w:rPr>
            </w:pPr>
            <w:r w:rsidRPr="00245635">
              <w:rPr>
                <w:rFonts w:ascii="Candara" w:hAnsi="Candara"/>
                <w:color w:val="auto"/>
                <w:spacing w:val="4"/>
                <w:lang w:val="en-US"/>
              </w:rPr>
              <w:t>Cunningham, J. G. and K. G</w:t>
            </w:r>
            <w:r>
              <w:rPr>
                <w:rFonts w:ascii="Candara" w:hAnsi="Candara"/>
                <w:color w:val="auto"/>
                <w:spacing w:val="4"/>
                <w:lang w:val="en-US"/>
              </w:rPr>
              <w:t xml:space="preserve">. </w:t>
            </w:r>
            <w:r w:rsidRPr="00245635">
              <w:rPr>
                <w:rFonts w:ascii="Candara" w:hAnsi="Candara"/>
                <w:color w:val="auto"/>
                <w:spacing w:val="4"/>
                <w:lang w:val="en-US"/>
              </w:rPr>
              <w:t xml:space="preserve">Bradley </w:t>
            </w:r>
            <w:r>
              <w:rPr>
                <w:rFonts w:ascii="Candara" w:hAnsi="Candara"/>
                <w:color w:val="auto"/>
                <w:spacing w:val="4"/>
                <w:lang w:val="en-US"/>
              </w:rPr>
              <w:t>(</w:t>
            </w:r>
            <w:r w:rsidRPr="00245635">
              <w:rPr>
                <w:rFonts w:ascii="Candara" w:hAnsi="Candara"/>
                <w:color w:val="auto"/>
                <w:spacing w:val="4"/>
                <w:lang w:val="en-US"/>
              </w:rPr>
              <w:t>2009</w:t>
            </w:r>
            <w:r>
              <w:rPr>
                <w:rFonts w:ascii="Candara" w:hAnsi="Candara"/>
                <w:color w:val="auto"/>
                <w:spacing w:val="4"/>
                <w:lang w:val="en-US"/>
              </w:rPr>
              <w:t>)</w:t>
            </w:r>
            <w:r w:rsidRPr="00245635">
              <w:rPr>
                <w:rFonts w:ascii="Candara" w:hAnsi="Candara"/>
                <w:color w:val="auto"/>
                <w:spacing w:val="4"/>
                <w:lang w:val="en-US"/>
              </w:rPr>
              <w:t xml:space="preserve">. </w:t>
            </w:r>
            <w:r w:rsidRPr="00245635">
              <w:rPr>
                <w:rFonts w:ascii="Candara" w:hAnsi="Candara"/>
                <w:color w:val="auto"/>
                <w:spacing w:val="4"/>
              </w:rPr>
              <w:t>Fisiología veterinaria. Elsevier Sunders 4ta edición</w:t>
            </w:r>
            <w:r>
              <w:rPr>
                <w:rFonts w:ascii="Candara" w:hAnsi="Candara"/>
                <w:color w:val="auto"/>
                <w:spacing w:val="4"/>
              </w:rPr>
              <w:t>.</w:t>
            </w:r>
            <w:r w:rsidRPr="00245635">
              <w:rPr>
                <w:rFonts w:ascii="Candara" w:hAnsi="Candara"/>
                <w:color w:val="auto"/>
                <w:spacing w:val="4"/>
              </w:rPr>
              <w:t xml:space="preserve"> </w:t>
            </w:r>
            <w:r>
              <w:rPr>
                <w:rFonts w:ascii="Candara" w:hAnsi="Candara"/>
                <w:color w:val="auto"/>
                <w:spacing w:val="4"/>
              </w:rPr>
              <w:t>Material documental multimedia disponible en la Plataforma Google Classroom de la asignatura y otro que investigue el estudiante</w:t>
            </w:r>
          </w:p>
          <w:p w14:paraId="75E1290D" w14:textId="77777777" w:rsidR="00656310" w:rsidRDefault="008361BA" w:rsidP="004A6396">
            <w:pPr>
              <w:pStyle w:val="Default"/>
              <w:spacing w:after="120"/>
              <w:jc w:val="both"/>
              <w:rPr>
                <w:rFonts w:ascii="Candara" w:hAnsi="Candara"/>
                <w:color w:val="auto"/>
                <w:spacing w:val="4"/>
              </w:rPr>
            </w:pPr>
            <w:hyperlink r:id="rId48" w:history="1">
              <w:r w:rsidR="00656310" w:rsidRPr="00124C77">
                <w:rPr>
                  <w:rStyle w:val="Hipervnculo"/>
                  <w:rFonts w:ascii="Candara" w:eastAsia="Calibri" w:hAnsi="Candara" w:cstheme="majorHAnsi"/>
                </w:rPr>
                <w:t>https://classroom.google.com/u/1/c/MzgwNTk5MDkxMDA3</w:t>
              </w:r>
            </w:hyperlink>
          </w:p>
        </w:tc>
        <w:tc>
          <w:tcPr>
            <w:tcW w:w="1093" w:type="dxa"/>
            <w:vAlign w:val="center"/>
          </w:tcPr>
          <w:p w14:paraId="59F0CD49"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r w:rsidRPr="00D575C6">
              <w:rPr>
                <w:rFonts w:ascii="Candara" w:eastAsia="Calibri" w:hAnsi="Candara" w:cstheme="majorHAnsi"/>
                <w:color w:val="000000"/>
              </w:rPr>
              <w:t xml:space="preserve"> días</w:t>
            </w:r>
          </w:p>
        </w:tc>
      </w:tr>
      <w:tr w:rsidR="00656310" w:rsidRPr="00D575C6" w14:paraId="457850C6" w14:textId="77777777" w:rsidTr="004A6396">
        <w:tc>
          <w:tcPr>
            <w:tcW w:w="541" w:type="dxa"/>
            <w:vAlign w:val="center"/>
          </w:tcPr>
          <w:p w14:paraId="531F325A"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p>
        </w:tc>
        <w:tc>
          <w:tcPr>
            <w:tcW w:w="1581" w:type="dxa"/>
            <w:vAlign w:val="center"/>
          </w:tcPr>
          <w:p w14:paraId="6EDB8853"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Anatomía y fisiología de los animales domésticos II</w:t>
            </w:r>
          </w:p>
        </w:tc>
        <w:tc>
          <w:tcPr>
            <w:tcW w:w="1701" w:type="dxa"/>
            <w:vAlign w:val="center"/>
          </w:tcPr>
          <w:p w14:paraId="7709CBFD"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Sistema Urinario</w:t>
            </w:r>
          </w:p>
        </w:tc>
        <w:tc>
          <w:tcPr>
            <w:tcW w:w="2409" w:type="dxa"/>
            <w:vAlign w:val="center"/>
          </w:tcPr>
          <w:p w14:paraId="4DE3A238"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y organizar una infografía con juntando un esquema de la nefrona y del proceso de filtración glomerular</w:t>
            </w:r>
          </w:p>
        </w:tc>
        <w:tc>
          <w:tcPr>
            <w:tcW w:w="1560" w:type="dxa"/>
            <w:vAlign w:val="center"/>
          </w:tcPr>
          <w:p w14:paraId="30D31B2E" w14:textId="77777777" w:rsidR="00656310" w:rsidRPr="003A3ED6" w:rsidRDefault="00656310" w:rsidP="004A6396">
            <w:pPr>
              <w:pBdr>
                <w:top w:val="nil"/>
                <w:left w:val="nil"/>
                <w:bottom w:val="nil"/>
                <w:right w:val="nil"/>
                <w:between w:val="nil"/>
              </w:pBdr>
              <w:rPr>
                <w:rFonts w:ascii="Candara" w:eastAsia="Calibri" w:hAnsi="Candara" w:cstheme="majorHAnsi"/>
                <w:color w:val="000000"/>
              </w:rPr>
            </w:pPr>
            <w:r w:rsidRPr="00D94B46">
              <w:rPr>
                <w:rFonts w:ascii="Candara" w:eastAsia="Calibri" w:hAnsi="Candara" w:cstheme="majorHAnsi"/>
                <w:color w:val="000000"/>
              </w:rPr>
              <w:t>Esquema de la nefrona con resumen del proceso de filtración</w:t>
            </w:r>
          </w:p>
        </w:tc>
        <w:tc>
          <w:tcPr>
            <w:tcW w:w="4394" w:type="dxa"/>
            <w:vAlign w:val="center"/>
          </w:tcPr>
          <w:p w14:paraId="2DC68F93" w14:textId="77777777" w:rsidR="00656310" w:rsidRDefault="00656310" w:rsidP="004A6396">
            <w:pPr>
              <w:pStyle w:val="Default"/>
              <w:spacing w:after="120"/>
              <w:jc w:val="both"/>
              <w:rPr>
                <w:rFonts w:ascii="Candara" w:hAnsi="Candara"/>
                <w:color w:val="auto"/>
                <w:spacing w:val="4"/>
              </w:rPr>
            </w:pPr>
            <w:r w:rsidRPr="00245635">
              <w:rPr>
                <w:rFonts w:ascii="Candara" w:hAnsi="Candara"/>
                <w:color w:val="auto"/>
                <w:spacing w:val="4"/>
                <w:lang w:val="en-US"/>
              </w:rPr>
              <w:t xml:space="preserve">S. Sisson y J. D. Grossman. </w:t>
            </w:r>
            <w:r w:rsidRPr="00245635">
              <w:rPr>
                <w:rFonts w:ascii="Candara" w:hAnsi="Candara"/>
                <w:color w:val="auto"/>
                <w:spacing w:val="4"/>
              </w:rPr>
              <w:t xml:space="preserve">(2001) </w:t>
            </w:r>
            <w:r>
              <w:rPr>
                <w:rFonts w:ascii="Candara" w:hAnsi="Candara"/>
                <w:color w:val="auto"/>
                <w:spacing w:val="4"/>
              </w:rPr>
              <w:t>A</w:t>
            </w:r>
            <w:r w:rsidRPr="00245635">
              <w:rPr>
                <w:rFonts w:ascii="Candara" w:hAnsi="Candara"/>
                <w:color w:val="auto"/>
                <w:spacing w:val="4"/>
              </w:rPr>
              <w:t>natomía de lo</w:t>
            </w:r>
            <w:r>
              <w:rPr>
                <w:rFonts w:ascii="Candara" w:hAnsi="Candara"/>
                <w:color w:val="auto"/>
                <w:spacing w:val="4"/>
              </w:rPr>
              <w:t>s animales domésticos. Masson 5ta Edición</w:t>
            </w:r>
          </w:p>
          <w:p w14:paraId="357EC867" w14:textId="77777777" w:rsidR="00656310" w:rsidRDefault="00656310" w:rsidP="004A6396">
            <w:pPr>
              <w:pStyle w:val="Default"/>
              <w:spacing w:after="120"/>
              <w:jc w:val="both"/>
              <w:rPr>
                <w:rFonts w:ascii="Candara" w:hAnsi="Candara"/>
                <w:color w:val="auto"/>
                <w:spacing w:val="4"/>
              </w:rPr>
            </w:pPr>
            <w:r w:rsidRPr="00245635">
              <w:rPr>
                <w:rFonts w:ascii="Candara" w:hAnsi="Candara"/>
                <w:color w:val="auto"/>
                <w:spacing w:val="4"/>
                <w:lang w:val="en-US"/>
              </w:rPr>
              <w:t>Cunningham, J. G. and K. G</w:t>
            </w:r>
            <w:r>
              <w:rPr>
                <w:rFonts w:ascii="Candara" w:hAnsi="Candara"/>
                <w:color w:val="auto"/>
                <w:spacing w:val="4"/>
                <w:lang w:val="en-US"/>
              </w:rPr>
              <w:t xml:space="preserve">. </w:t>
            </w:r>
            <w:r w:rsidRPr="00245635">
              <w:rPr>
                <w:rFonts w:ascii="Candara" w:hAnsi="Candara"/>
                <w:color w:val="auto"/>
                <w:spacing w:val="4"/>
                <w:lang w:val="en-US"/>
              </w:rPr>
              <w:t xml:space="preserve">Bradley </w:t>
            </w:r>
            <w:r>
              <w:rPr>
                <w:rFonts w:ascii="Candara" w:hAnsi="Candara"/>
                <w:color w:val="auto"/>
                <w:spacing w:val="4"/>
                <w:lang w:val="en-US"/>
              </w:rPr>
              <w:t>(</w:t>
            </w:r>
            <w:r w:rsidRPr="00245635">
              <w:rPr>
                <w:rFonts w:ascii="Candara" w:hAnsi="Candara"/>
                <w:color w:val="auto"/>
                <w:spacing w:val="4"/>
                <w:lang w:val="en-US"/>
              </w:rPr>
              <w:t>2009</w:t>
            </w:r>
            <w:r>
              <w:rPr>
                <w:rFonts w:ascii="Candara" w:hAnsi="Candara"/>
                <w:color w:val="auto"/>
                <w:spacing w:val="4"/>
                <w:lang w:val="en-US"/>
              </w:rPr>
              <w:t>)</w:t>
            </w:r>
            <w:r w:rsidRPr="00245635">
              <w:rPr>
                <w:rFonts w:ascii="Candara" w:hAnsi="Candara"/>
                <w:color w:val="auto"/>
                <w:spacing w:val="4"/>
                <w:lang w:val="en-US"/>
              </w:rPr>
              <w:t xml:space="preserve">. </w:t>
            </w:r>
            <w:r w:rsidRPr="00245635">
              <w:rPr>
                <w:rFonts w:ascii="Candara" w:hAnsi="Candara"/>
                <w:color w:val="auto"/>
                <w:spacing w:val="4"/>
              </w:rPr>
              <w:t>Fisiología veterinaria. Elsevier Sunders 4ta edición</w:t>
            </w:r>
            <w:r>
              <w:rPr>
                <w:rFonts w:ascii="Candara" w:hAnsi="Candara"/>
                <w:color w:val="auto"/>
                <w:spacing w:val="4"/>
              </w:rPr>
              <w:t>.</w:t>
            </w:r>
            <w:r w:rsidRPr="00245635">
              <w:rPr>
                <w:rFonts w:ascii="Candara" w:hAnsi="Candara"/>
                <w:color w:val="auto"/>
                <w:spacing w:val="4"/>
              </w:rPr>
              <w:t xml:space="preserve"> </w:t>
            </w:r>
            <w:r>
              <w:rPr>
                <w:rFonts w:ascii="Candara" w:hAnsi="Candara"/>
                <w:color w:val="auto"/>
                <w:spacing w:val="4"/>
              </w:rPr>
              <w:t>Material documental multimedia disponible en la Plataforma Google Classroom de la asignatura y otro que investigue el estudiante</w:t>
            </w:r>
          </w:p>
          <w:p w14:paraId="5BDAF4A1" w14:textId="77777777" w:rsidR="00656310" w:rsidRDefault="008361BA" w:rsidP="004A6396">
            <w:pPr>
              <w:pStyle w:val="Default"/>
              <w:spacing w:after="120"/>
              <w:jc w:val="both"/>
              <w:rPr>
                <w:rFonts w:ascii="Candara" w:hAnsi="Candara"/>
                <w:color w:val="auto"/>
                <w:spacing w:val="4"/>
              </w:rPr>
            </w:pPr>
            <w:hyperlink r:id="rId49" w:history="1">
              <w:r w:rsidR="00656310" w:rsidRPr="00124C77">
                <w:rPr>
                  <w:rStyle w:val="Hipervnculo"/>
                  <w:rFonts w:ascii="Candara" w:eastAsia="Calibri" w:hAnsi="Candara" w:cstheme="majorHAnsi"/>
                </w:rPr>
                <w:t>https://classroom.google.com/u/1/c/MzgwNTk5MDkxMDA3</w:t>
              </w:r>
            </w:hyperlink>
          </w:p>
        </w:tc>
        <w:tc>
          <w:tcPr>
            <w:tcW w:w="1093" w:type="dxa"/>
            <w:vAlign w:val="center"/>
          </w:tcPr>
          <w:p w14:paraId="79E79CD3"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r w:rsidRPr="00D575C6">
              <w:rPr>
                <w:rFonts w:ascii="Candara" w:eastAsia="Calibri" w:hAnsi="Candara" w:cstheme="majorHAnsi"/>
                <w:color w:val="000000"/>
              </w:rPr>
              <w:t xml:space="preserve"> días</w:t>
            </w:r>
          </w:p>
        </w:tc>
      </w:tr>
      <w:tr w:rsidR="00656310" w:rsidRPr="00D575C6" w14:paraId="6683CEC3" w14:textId="77777777" w:rsidTr="004A6396">
        <w:tc>
          <w:tcPr>
            <w:tcW w:w="541" w:type="dxa"/>
            <w:vAlign w:val="center"/>
          </w:tcPr>
          <w:p w14:paraId="33BF9B2A"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9</w:t>
            </w:r>
          </w:p>
        </w:tc>
        <w:tc>
          <w:tcPr>
            <w:tcW w:w="1581" w:type="dxa"/>
            <w:vAlign w:val="center"/>
          </w:tcPr>
          <w:p w14:paraId="58B06EED"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Anatomía y fisiología de los animales domésticos II</w:t>
            </w:r>
          </w:p>
        </w:tc>
        <w:tc>
          <w:tcPr>
            <w:tcW w:w="1701" w:type="dxa"/>
            <w:vAlign w:val="center"/>
          </w:tcPr>
          <w:p w14:paraId="039C5DAE"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Sistema Urinario</w:t>
            </w:r>
          </w:p>
        </w:tc>
        <w:tc>
          <w:tcPr>
            <w:tcW w:w="2409" w:type="dxa"/>
            <w:vAlign w:val="center"/>
          </w:tcPr>
          <w:p w14:paraId="20C29F0D"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Revisión de las clases grabadas y demás materiales.</w:t>
            </w:r>
          </w:p>
        </w:tc>
        <w:tc>
          <w:tcPr>
            <w:tcW w:w="1560" w:type="dxa"/>
            <w:vAlign w:val="center"/>
          </w:tcPr>
          <w:p w14:paraId="655C6A18" w14:textId="77777777" w:rsidR="00656310" w:rsidRPr="003A3ED6"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Segundo examen parcial.</w:t>
            </w:r>
          </w:p>
        </w:tc>
        <w:tc>
          <w:tcPr>
            <w:tcW w:w="4394" w:type="dxa"/>
            <w:vAlign w:val="center"/>
          </w:tcPr>
          <w:p w14:paraId="255F19A6" w14:textId="77777777" w:rsidR="00656310" w:rsidRDefault="00656310" w:rsidP="004A6396">
            <w:pPr>
              <w:pStyle w:val="Default"/>
              <w:spacing w:after="120"/>
              <w:jc w:val="both"/>
              <w:rPr>
                <w:rFonts w:ascii="Candara" w:hAnsi="Candara"/>
                <w:color w:val="auto"/>
                <w:spacing w:val="4"/>
              </w:rPr>
            </w:pPr>
            <w:r>
              <w:rPr>
                <w:rFonts w:ascii="Candara" w:hAnsi="Candara"/>
                <w:color w:val="auto"/>
                <w:spacing w:val="4"/>
              </w:rPr>
              <w:t>Material documental multimedia disponible en la Plataforma Google Classroom de la asignatura y otro que investigue el estudiante</w:t>
            </w:r>
          </w:p>
          <w:p w14:paraId="4C67C39B" w14:textId="77777777" w:rsidR="00656310" w:rsidRDefault="008361BA" w:rsidP="004A6396">
            <w:pPr>
              <w:pStyle w:val="Default"/>
              <w:spacing w:after="120"/>
              <w:jc w:val="both"/>
              <w:rPr>
                <w:rFonts w:ascii="Candara" w:hAnsi="Candara"/>
                <w:color w:val="auto"/>
                <w:spacing w:val="4"/>
              </w:rPr>
            </w:pPr>
            <w:hyperlink r:id="rId50" w:history="1">
              <w:r w:rsidR="00656310" w:rsidRPr="00124C77">
                <w:rPr>
                  <w:rStyle w:val="Hipervnculo"/>
                  <w:rFonts w:ascii="Candara" w:eastAsia="Calibri" w:hAnsi="Candara" w:cstheme="majorHAnsi"/>
                </w:rPr>
                <w:t>https://classroom.google.com/u/1/c/MzgwNTk5MDkxMDA3</w:t>
              </w:r>
            </w:hyperlink>
          </w:p>
        </w:tc>
        <w:tc>
          <w:tcPr>
            <w:tcW w:w="1093" w:type="dxa"/>
            <w:vAlign w:val="center"/>
          </w:tcPr>
          <w:p w14:paraId="43C7E408"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r w:rsidRPr="00D575C6">
              <w:rPr>
                <w:rFonts w:ascii="Candara" w:eastAsia="Calibri" w:hAnsi="Candara" w:cstheme="majorHAnsi"/>
                <w:color w:val="000000"/>
              </w:rPr>
              <w:t xml:space="preserve"> días</w:t>
            </w:r>
          </w:p>
        </w:tc>
      </w:tr>
      <w:tr w:rsidR="00656310" w:rsidRPr="00D575C6" w14:paraId="0D877325" w14:textId="77777777" w:rsidTr="004A6396">
        <w:tc>
          <w:tcPr>
            <w:tcW w:w="541" w:type="dxa"/>
            <w:vAlign w:val="center"/>
          </w:tcPr>
          <w:p w14:paraId="699FF018"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10</w:t>
            </w:r>
          </w:p>
        </w:tc>
        <w:tc>
          <w:tcPr>
            <w:tcW w:w="1581" w:type="dxa"/>
            <w:vAlign w:val="center"/>
          </w:tcPr>
          <w:p w14:paraId="37CAC015"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Anatomía y fisiología de los animales domésticos II</w:t>
            </w:r>
          </w:p>
        </w:tc>
        <w:tc>
          <w:tcPr>
            <w:tcW w:w="1701" w:type="dxa"/>
            <w:vAlign w:val="center"/>
          </w:tcPr>
          <w:p w14:paraId="7837A6AA"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Aparato Reproductor</w:t>
            </w:r>
          </w:p>
        </w:tc>
        <w:tc>
          <w:tcPr>
            <w:tcW w:w="2409" w:type="dxa"/>
            <w:vAlign w:val="center"/>
          </w:tcPr>
          <w:p w14:paraId="0A01BB13"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Disecar, identificar y registrar las estructuras que componen el testículo de un animal doméstico</w:t>
            </w:r>
          </w:p>
        </w:tc>
        <w:tc>
          <w:tcPr>
            <w:tcW w:w="1560" w:type="dxa"/>
            <w:vAlign w:val="center"/>
          </w:tcPr>
          <w:p w14:paraId="7F72905B" w14:textId="77777777" w:rsidR="00656310" w:rsidRPr="003A3ED6" w:rsidRDefault="00656310" w:rsidP="004A6396">
            <w:pPr>
              <w:pBdr>
                <w:top w:val="nil"/>
                <w:left w:val="nil"/>
                <w:bottom w:val="nil"/>
                <w:right w:val="nil"/>
                <w:between w:val="nil"/>
              </w:pBdr>
              <w:rPr>
                <w:rFonts w:ascii="Candara" w:eastAsia="Calibri" w:hAnsi="Candara" w:cstheme="majorHAnsi"/>
                <w:color w:val="000000"/>
              </w:rPr>
            </w:pPr>
            <w:r w:rsidRPr="00526C23">
              <w:rPr>
                <w:rFonts w:ascii="Candara" w:eastAsia="Calibri" w:hAnsi="Candara" w:cstheme="majorHAnsi"/>
                <w:color w:val="000000"/>
              </w:rPr>
              <w:t>Práctica de disección del Testículo</w:t>
            </w:r>
          </w:p>
        </w:tc>
        <w:tc>
          <w:tcPr>
            <w:tcW w:w="4394" w:type="dxa"/>
            <w:vAlign w:val="center"/>
          </w:tcPr>
          <w:p w14:paraId="6918E5B2" w14:textId="77777777" w:rsidR="00656310" w:rsidRDefault="00656310" w:rsidP="004A6396">
            <w:pPr>
              <w:pStyle w:val="Default"/>
              <w:spacing w:after="120"/>
              <w:jc w:val="both"/>
              <w:rPr>
                <w:rFonts w:ascii="Candara" w:hAnsi="Candara"/>
                <w:color w:val="auto"/>
                <w:spacing w:val="4"/>
              </w:rPr>
            </w:pPr>
            <w:r>
              <w:rPr>
                <w:rFonts w:ascii="Candara" w:hAnsi="Candara"/>
                <w:color w:val="auto"/>
                <w:spacing w:val="4"/>
              </w:rPr>
              <w:t xml:space="preserve">Disponible en la Plataforma Google Classroom de la asignatura </w:t>
            </w:r>
            <w:hyperlink r:id="rId51" w:history="1">
              <w:r w:rsidRPr="00124C77">
                <w:rPr>
                  <w:rStyle w:val="Hipervnculo"/>
                  <w:rFonts w:ascii="Candara" w:hAnsi="Candara"/>
                  <w:spacing w:val="4"/>
                </w:rPr>
                <w:t>https://classroom.google.com/u/1/c/MzgwNTk5MDkxMDA3</w:t>
              </w:r>
            </w:hyperlink>
          </w:p>
          <w:p w14:paraId="7B30DA91" w14:textId="77777777" w:rsidR="00656310" w:rsidRDefault="00656310" w:rsidP="004A6396">
            <w:pPr>
              <w:pStyle w:val="Default"/>
              <w:spacing w:after="120"/>
              <w:jc w:val="both"/>
              <w:rPr>
                <w:rFonts w:ascii="Candara" w:hAnsi="Candara"/>
                <w:color w:val="auto"/>
                <w:spacing w:val="4"/>
              </w:rPr>
            </w:pPr>
          </w:p>
        </w:tc>
        <w:tc>
          <w:tcPr>
            <w:tcW w:w="1093" w:type="dxa"/>
            <w:vAlign w:val="center"/>
          </w:tcPr>
          <w:p w14:paraId="1C3DE503"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día</w:t>
            </w:r>
          </w:p>
        </w:tc>
      </w:tr>
      <w:tr w:rsidR="00656310" w:rsidRPr="00D575C6" w14:paraId="49FB4D17" w14:textId="77777777" w:rsidTr="004A6396">
        <w:tc>
          <w:tcPr>
            <w:tcW w:w="541" w:type="dxa"/>
            <w:vAlign w:val="center"/>
          </w:tcPr>
          <w:p w14:paraId="2058F7C2"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w:t>
            </w:r>
          </w:p>
        </w:tc>
        <w:tc>
          <w:tcPr>
            <w:tcW w:w="1581" w:type="dxa"/>
            <w:vAlign w:val="center"/>
          </w:tcPr>
          <w:p w14:paraId="1025927D"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Anatomía y fisiología de los animales domésticos II</w:t>
            </w:r>
          </w:p>
        </w:tc>
        <w:tc>
          <w:tcPr>
            <w:tcW w:w="1701" w:type="dxa"/>
            <w:vAlign w:val="center"/>
          </w:tcPr>
          <w:p w14:paraId="0C71840E"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Aparato Reproductor</w:t>
            </w:r>
          </w:p>
        </w:tc>
        <w:tc>
          <w:tcPr>
            <w:tcW w:w="2409" w:type="dxa"/>
            <w:vAlign w:val="center"/>
          </w:tcPr>
          <w:p w14:paraId="79E3BADD"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Investigar y organizar una infografía con juntando  la información del aparato reproductor del macho e integrando el proceso de </w:t>
            </w:r>
            <w:r w:rsidRPr="00526C23">
              <w:rPr>
                <w:rFonts w:ascii="Candara" w:eastAsia="Calibri" w:hAnsi="Candara" w:cstheme="majorHAnsi"/>
                <w:color w:val="000000"/>
              </w:rPr>
              <w:t>espermatogénesis y espermiogénesis</w:t>
            </w:r>
            <w:r>
              <w:rPr>
                <w:rFonts w:ascii="Candara" w:eastAsia="Calibri" w:hAnsi="Candara" w:cstheme="majorHAnsi"/>
                <w:color w:val="000000"/>
              </w:rPr>
              <w:t>.</w:t>
            </w:r>
          </w:p>
        </w:tc>
        <w:tc>
          <w:tcPr>
            <w:tcW w:w="1560" w:type="dxa"/>
            <w:vAlign w:val="center"/>
          </w:tcPr>
          <w:p w14:paraId="3084AFD0" w14:textId="77777777" w:rsidR="00656310" w:rsidRPr="00526C23" w:rsidRDefault="00656310" w:rsidP="004A6396">
            <w:pPr>
              <w:pBdr>
                <w:top w:val="nil"/>
                <w:left w:val="nil"/>
                <w:bottom w:val="nil"/>
                <w:right w:val="nil"/>
                <w:between w:val="nil"/>
              </w:pBdr>
              <w:rPr>
                <w:rFonts w:ascii="Candara" w:eastAsia="Calibri" w:hAnsi="Candara" w:cstheme="majorHAnsi"/>
                <w:color w:val="000000"/>
              </w:rPr>
            </w:pPr>
            <w:r w:rsidRPr="00526C23">
              <w:rPr>
                <w:rFonts w:ascii="Candara" w:eastAsia="Calibri" w:hAnsi="Candara" w:cstheme="majorHAnsi"/>
                <w:color w:val="000000"/>
              </w:rPr>
              <w:t>Esquema del aparato reproductor del macho con un resumen del proceso de espermatogénesis y espermiogénesis</w:t>
            </w:r>
          </w:p>
        </w:tc>
        <w:tc>
          <w:tcPr>
            <w:tcW w:w="4394" w:type="dxa"/>
            <w:vAlign w:val="center"/>
          </w:tcPr>
          <w:p w14:paraId="6D599E65" w14:textId="77777777" w:rsidR="00656310" w:rsidRDefault="00656310" w:rsidP="004A6396">
            <w:pPr>
              <w:pStyle w:val="Default"/>
              <w:spacing w:after="120"/>
              <w:jc w:val="both"/>
              <w:rPr>
                <w:rFonts w:ascii="Candara" w:hAnsi="Candara"/>
                <w:color w:val="auto"/>
                <w:spacing w:val="4"/>
              </w:rPr>
            </w:pPr>
            <w:r w:rsidRPr="00245635">
              <w:rPr>
                <w:rFonts w:ascii="Candara" w:hAnsi="Candara"/>
                <w:color w:val="auto"/>
                <w:spacing w:val="4"/>
                <w:lang w:val="en-US"/>
              </w:rPr>
              <w:t xml:space="preserve">S. Sisson y J. D. Grossman. </w:t>
            </w:r>
            <w:r w:rsidRPr="00245635">
              <w:rPr>
                <w:rFonts w:ascii="Candara" w:hAnsi="Candara"/>
                <w:color w:val="auto"/>
                <w:spacing w:val="4"/>
              </w:rPr>
              <w:t xml:space="preserve">(2001) </w:t>
            </w:r>
            <w:r>
              <w:rPr>
                <w:rFonts w:ascii="Candara" w:hAnsi="Candara"/>
                <w:color w:val="auto"/>
                <w:spacing w:val="4"/>
              </w:rPr>
              <w:t>A</w:t>
            </w:r>
            <w:r w:rsidRPr="00245635">
              <w:rPr>
                <w:rFonts w:ascii="Candara" w:hAnsi="Candara"/>
                <w:color w:val="auto"/>
                <w:spacing w:val="4"/>
              </w:rPr>
              <w:t>natomía de lo</w:t>
            </w:r>
            <w:r>
              <w:rPr>
                <w:rFonts w:ascii="Candara" w:hAnsi="Candara"/>
                <w:color w:val="auto"/>
                <w:spacing w:val="4"/>
              </w:rPr>
              <w:t>s animales domésticos. Masson 5ta Edición</w:t>
            </w:r>
          </w:p>
          <w:p w14:paraId="221E6EBF" w14:textId="77777777" w:rsidR="00656310" w:rsidRDefault="00656310" w:rsidP="004A6396">
            <w:pPr>
              <w:pStyle w:val="Default"/>
              <w:spacing w:after="120"/>
              <w:jc w:val="both"/>
              <w:rPr>
                <w:rFonts w:ascii="Candara" w:hAnsi="Candara"/>
                <w:color w:val="auto"/>
                <w:spacing w:val="4"/>
              </w:rPr>
            </w:pPr>
            <w:r w:rsidRPr="00245635">
              <w:rPr>
                <w:rFonts w:ascii="Candara" w:hAnsi="Candara"/>
                <w:color w:val="auto"/>
                <w:spacing w:val="4"/>
                <w:lang w:val="en-US"/>
              </w:rPr>
              <w:t>Cunningham, J. G. and K. G</w:t>
            </w:r>
            <w:r>
              <w:rPr>
                <w:rFonts w:ascii="Candara" w:hAnsi="Candara"/>
                <w:color w:val="auto"/>
                <w:spacing w:val="4"/>
                <w:lang w:val="en-US"/>
              </w:rPr>
              <w:t xml:space="preserve">. </w:t>
            </w:r>
            <w:r w:rsidRPr="00245635">
              <w:rPr>
                <w:rFonts w:ascii="Candara" w:hAnsi="Candara"/>
                <w:color w:val="auto"/>
                <w:spacing w:val="4"/>
                <w:lang w:val="en-US"/>
              </w:rPr>
              <w:t xml:space="preserve">Bradley </w:t>
            </w:r>
            <w:r>
              <w:rPr>
                <w:rFonts w:ascii="Candara" w:hAnsi="Candara"/>
                <w:color w:val="auto"/>
                <w:spacing w:val="4"/>
                <w:lang w:val="en-US"/>
              </w:rPr>
              <w:t>(</w:t>
            </w:r>
            <w:r w:rsidRPr="00245635">
              <w:rPr>
                <w:rFonts w:ascii="Candara" w:hAnsi="Candara"/>
                <w:color w:val="auto"/>
                <w:spacing w:val="4"/>
                <w:lang w:val="en-US"/>
              </w:rPr>
              <w:t>2009</w:t>
            </w:r>
            <w:r>
              <w:rPr>
                <w:rFonts w:ascii="Candara" w:hAnsi="Candara"/>
                <w:color w:val="auto"/>
                <w:spacing w:val="4"/>
                <w:lang w:val="en-US"/>
              </w:rPr>
              <w:t>)</w:t>
            </w:r>
            <w:r w:rsidRPr="00245635">
              <w:rPr>
                <w:rFonts w:ascii="Candara" w:hAnsi="Candara"/>
                <w:color w:val="auto"/>
                <w:spacing w:val="4"/>
                <w:lang w:val="en-US"/>
              </w:rPr>
              <w:t xml:space="preserve">. </w:t>
            </w:r>
            <w:r w:rsidRPr="00245635">
              <w:rPr>
                <w:rFonts w:ascii="Candara" w:hAnsi="Candara"/>
                <w:color w:val="auto"/>
                <w:spacing w:val="4"/>
              </w:rPr>
              <w:t>Fisiología veterinaria. Elsevier Sunders 4ta edición</w:t>
            </w:r>
            <w:r>
              <w:rPr>
                <w:rFonts w:ascii="Candara" w:hAnsi="Candara"/>
                <w:color w:val="auto"/>
                <w:spacing w:val="4"/>
              </w:rPr>
              <w:t>.</w:t>
            </w:r>
            <w:r w:rsidRPr="00245635">
              <w:rPr>
                <w:rFonts w:ascii="Candara" w:hAnsi="Candara"/>
                <w:color w:val="auto"/>
                <w:spacing w:val="4"/>
              </w:rPr>
              <w:t xml:space="preserve"> </w:t>
            </w:r>
            <w:r>
              <w:rPr>
                <w:rFonts w:ascii="Candara" w:hAnsi="Candara"/>
                <w:color w:val="auto"/>
                <w:spacing w:val="4"/>
              </w:rPr>
              <w:t>Material documental multimedia disponible en la Plataforma Google Classroom de la asignatura y otro que investigue el estudiante</w:t>
            </w:r>
          </w:p>
          <w:p w14:paraId="048B5827" w14:textId="77777777" w:rsidR="00656310" w:rsidRDefault="008361BA" w:rsidP="004A6396">
            <w:pPr>
              <w:rPr>
                <w:rFonts w:ascii="Candara" w:hAnsi="Candara"/>
                <w:spacing w:val="4"/>
              </w:rPr>
            </w:pPr>
            <w:hyperlink r:id="rId52" w:history="1">
              <w:r w:rsidR="00656310" w:rsidRPr="00124C77">
                <w:rPr>
                  <w:rStyle w:val="Hipervnculo"/>
                  <w:rFonts w:ascii="Candara" w:eastAsia="Calibri" w:hAnsi="Candara" w:cstheme="majorHAnsi"/>
                </w:rPr>
                <w:t>https://classroom.google.com/u/1/c/MzgwNTk5MDkxMDA3</w:t>
              </w:r>
            </w:hyperlink>
          </w:p>
        </w:tc>
        <w:tc>
          <w:tcPr>
            <w:tcW w:w="1093" w:type="dxa"/>
            <w:vAlign w:val="center"/>
          </w:tcPr>
          <w:p w14:paraId="70C17D92"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5 </w:t>
            </w:r>
            <w:r w:rsidRPr="00D575C6">
              <w:rPr>
                <w:rFonts w:ascii="Candara" w:eastAsia="Calibri" w:hAnsi="Candara" w:cstheme="majorHAnsi"/>
                <w:color w:val="000000"/>
              </w:rPr>
              <w:t>días</w:t>
            </w:r>
          </w:p>
        </w:tc>
      </w:tr>
      <w:tr w:rsidR="00656310" w:rsidRPr="00D575C6" w14:paraId="1A0DA4D1" w14:textId="77777777" w:rsidTr="004A6396">
        <w:tc>
          <w:tcPr>
            <w:tcW w:w="541" w:type="dxa"/>
            <w:vAlign w:val="center"/>
          </w:tcPr>
          <w:p w14:paraId="48C9395B"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12</w:t>
            </w:r>
          </w:p>
        </w:tc>
        <w:tc>
          <w:tcPr>
            <w:tcW w:w="1581" w:type="dxa"/>
            <w:vAlign w:val="center"/>
          </w:tcPr>
          <w:p w14:paraId="6AAA3544"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Anatomía y fisiología de los animales domésticos II</w:t>
            </w:r>
          </w:p>
        </w:tc>
        <w:tc>
          <w:tcPr>
            <w:tcW w:w="1701" w:type="dxa"/>
            <w:vAlign w:val="center"/>
          </w:tcPr>
          <w:p w14:paraId="1ECA7069"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Aparato Reproductor</w:t>
            </w:r>
          </w:p>
        </w:tc>
        <w:tc>
          <w:tcPr>
            <w:tcW w:w="2409" w:type="dxa"/>
            <w:vAlign w:val="center"/>
          </w:tcPr>
          <w:p w14:paraId="5747258A"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Disecar, identificar y registrar las estructuras que componen el aparato reproductor de la hembra de una especie doméstica productiva.</w:t>
            </w:r>
          </w:p>
        </w:tc>
        <w:tc>
          <w:tcPr>
            <w:tcW w:w="1560" w:type="dxa"/>
            <w:vAlign w:val="center"/>
          </w:tcPr>
          <w:p w14:paraId="5F77FE37" w14:textId="77777777" w:rsidR="00656310" w:rsidRPr="00526C23" w:rsidRDefault="00656310" w:rsidP="004A6396">
            <w:pPr>
              <w:pBdr>
                <w:top w:val="nil"/>
                <w:left w:val="nil"/>
                <w:bottom w:val="nil"/>
                <w:right w:val="nil"/>
                <w:between w:val="nil"/>
              </w:pBdr>
              <w:rPr>
                <w:rFonts w:ascii="Candara" w:eastAsia="Calibri" w:hAnsi="Candara" w:cstheme="majorHAnsi"/>
                <w:color w:val="000000"/>
              </w:rPr>
            </w:pPr>
            <w:r w:rsidRPr="00E82022">
              <w:rPr>
                <w:rFonts w:ascii="Candara" w:eastAsia="Calibri" w:hAnsi="Candara" w:cstheme="majorHAnsi"/>
                <w:color w:val="000000"/>
              </w:rPr>
              <w:t>Disección del aparato reproductor de hembra</w:t>
            </w:r>
          </w:p>
        </w:tc>
        <w:tc>
          <w:tcPr>
            <w:tcW w:w="4394" w:type="dxa"/>
            <w:vAlign w:val="center"/>
          </w:tcPr>
          <w:p w14:paraId="19607114" w14:textId="77777777" w:rsidR="00656310" w:rsidRDefault="00656310" w:rsidP="004A6396">
            <w:pPr>
              <w:pStyle w:val="Default"/>
              <w:spacing w:after="120"/>
              <w:jc w:val="both"/>
              <w:rPr>
                <w:rFonts w:ascii="Candara" w:hAnsi="Candara"/>
                <w:color w:val="auto"/>
                <w:spacing w:val="4"/>
              </w:rPr>
            </w:pPr>
            <w:r>
              <w:rPr>
                <w:rFonts w:ascii="Candara" w:hAnsi="Candara"/>
                <w:color w:val="auto"/>
                <w:spacing w:val="4"/>
              </w:rPr>
              <w:t xml:space="preserve">Disponible en la Plataforma Google Classroom de la asignatura </w:t>
            </w:r>
            <w:hyperlink r:id="rId53" w:history="1">
              <w:r w:rsidRPr="00124C77">
                <w:rPr>
                  <w:rStyle w:val="Hipervnculo"/>
                  <w:rFonts w:ascii="Candara" w:hAnsi="Candara"/>
                  <w:spacing w:val="4"/>
                </w:rPr>
                <w:t>https://classroom.google.com/u/1/c/MzgwNTk5MDkxMDA3</w:t>
              </w:r>
            </w:hyperlink>
          </w:p>
          <w:p w14:paraId="23DED1BA" w14:textId="77777777" w:rsidR="00656310" w:rsidRDefault="00656310" w:rsidP="004A6396">
            <w:pPr>
              <w:rPr>
                <w:rFonts w:ascii="Candara" w:hAnsi="Candara"/>
                <w:spacing w:val="4"/>
              </w:rPr>
            </w:pPr>
          </w:p>
        </w:tc>
        <w:tc>
          <w:tcPr>
            <w:tcW w:w="1093" w:type="dxa"/>
            <w:vAlign w:val="center"/>
          </w:tcPr>
          <w:p w14:paraId="36208EA8"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día</w:t>
            </w:r>
          </w:p>
        </w:tc>
      </w:tr>
      <w:tr w:rsidR="00656310" w:rsidRPr="00D575C6" w14:paraId="1D5ADDAF" w14:textId="77777777" w:rsidTr="004A6396">
        <w:tc>
          <w:tcPr>
            <w:tcW w:w="541" w:type="dxa"/>
            <w:vAlign w:val="center"/>
          </w:tcPr>
          <w:p w14:paraId="18789AFA"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w:t>
            </w:r>
          </w:p>
        </w:tc>
        <w:tc>
          <w:tcPr>
            <w:tcW w:w="1581" w:type="dxa"/>
            <w:vAlign w:val="center"/>
          </w:tcPr>
          <w:p w14:paraId="65DE335F"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Anatomía y fisiología de los animales domésticos II</w:t>
            </w:r>
          </w:p>
        </w:tc>
        <w:tc>
          <w:tcPr>
            <w:tcW w:w="1701" w:type="dxa"/>
            <w:vAlign w:val="center"/>
          </w:tcPr>
          <w:p w14:paraId="1865B974"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Aparato Reproductor</w:t>
            </w:r>
          </w:p>
        </w:tc>
        <w:tc>
          <w:tcPr>
            <w:tcW w:w="2409" w:type="dxa"/>
            <w:vAlign w:val="center"/>
          </w:tcPr>
          <w:p w14:paraId="118846E0"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y organizar una infografía con juntando  la información del aparato reproductor de la hembra  e integrando el proceso de ovogénesis.</w:t>
            </w:r>
          </w:p>
        </w:tc>
        <w:tc>
          <w:tcPr>
            <w:tcW w:w="1560" w:type="dxa"/>
            <w:vAlign w:val="center"/>
          </w:tcPr>
          <w:p w14:paraId="3413A78A" w14:textId="77777777" w:rsidR="00656310" w:rsidRPr="00526C23" w:rsidRDefault="00656310" w:rsidP="004A6396">
            <w:pPr>
              <w:pBdr>
                <w:top w:val="nil"/>
                <w:left w:val="nil"/>
                <w:bottom w:val="nil"/>
                <w:right w:val="nil"/>
                <w:between w:val="nil"/>
              </w:pBdr>
              <w:rPr>
                <w:rFonts w:ascii="Candara" w:eastAsia="Calibri" w:hAnsi="Candara" w:cstheme="majorHAnsi"/>
                <w:color w:val="000000"/>
              </w:rPr>
            </w:pPr>
            <w:r w:rsidRPr="00E82022">
              <w:rPr>
                <w:rFonts w:ascii="Candara" w:eastAsia="Calibri" w:hAnsi="Candara" w:cstheme="majorHAnsi"/>
                <w:color w:val="000000"/>
              </w:rPr>
              <w:t>Esquema del aparato reproductor de la hembra con un resumen del proceso de ovogénesis.</w:t>
            </w:r>
          </w:p>
        </w:tc>
        <w:tc>
          <w:tcPr>
            <w:tcW w:w="4394" w:type="dxa"/>
            <w:vAlign w:val="center"/>
          </w:tcPr>
          <w:p w14:paraId="710F1A65" w14:textId="77777777" w:rsidR="00656310" w:rsidRDefault="00656310" w:rsidP="004A6396">
            <w:pPr>
              <w:pStyle w:val="Default"/>
              <w:spacing w:after="120"/>
              <w:jc w:val="both"/>
              <w:rPr>
                <w:rFonts w:ascii="Candara" w:hAnsi="Candara"/>
                <w:color w:val="auto"/>
                <w:spacing w:val="4"/>
              </w:rPr>
            </w:pPr>
            <w:r w:rsidRPr="00245635">
              <w:rPr>
                <w:rFonts w:ascii="Candara" w:hAnsi="Candara"/>
                <w:color w:val="auto"/>
                <w:spacing w:val="4"/>
                <w:lang w:val="en-US"/>
              </w:rPr>
              <w:t xml:space="preserve">S. Sisson y J. D. Grossman. </w:t>
            </w:r>
            <w:r w:rsidRPr="00245635">
              <w:rPr>
                <w:rFonts w:ascii="Candara" w:hAnsi="Candara"/>
                <w:color w:val="auto"/>
                <w:spacing w:val="4"/>
              </w:rPr>
              <w:t xml:space="preserve">(2001) </w:t>
            </w:r>
            <w:r>
              <w:rPr>
                <w:rFonts w:ascii="Candara" w:hAnsi="Candara"/>
                <w:color w:val="auto"/>
                <w:spacing w:val="4"/>
              </w:rPr>
              <w:t>A</w:t>
            </w:r>
            <w:r w:rsidRPr="00245635">
              <w:rPr>
                <w:rFonts w:ascii="Candara" w:hAnsi="Candara"/>
                <w:color w:val="auto"/>
                <w:spacing w:val="4"/>
              </w:rPr>
              <w:t>natomía de lo</w:t>
            </w:r>
            <w:r>
              <w:rPr>
                <w:rFonts w:ascii="Candara" w:hAnsi="Candara"/>
                <w:color w:val="auto"/>
                <w:spacing w:val="4"/>
              </w:rPr>
              <w:t>s animales domésticos. Masson 5ta Edición</w:t>
            </w:r>
          </w:p>
          <w:p w14:paraId="6B74768C" w14:textId="77777777" w:rsidR="00656310" w:rsidRDefault="00656310" w:rsidP="004A6396">
            <w:pPr>
              <w:pStyle w:val="Default"/>
              <w:spacing w:after="120"/>
              <w:jc w:val="both"/>
              <w:rPr>
                <w:rFonts w:ascii="Candara" w:hAnsi="Candara"/>
                <w:color w:val="auto"/>
                <w:spacing w:val="4"/>
              </w:rPr>
            </w:pPr>
            <w:r w:rsidRPr="00245635">
              <w:rPr>
                <w:rFonts w:ascii="Candara" w:hAnsi="Candara"/>
                <w:color w:val="auto"/>
                <w:spacing w:val="4"/>
                <w:lang w:val="en-US"/>
              </w:rPr>
              <w:t>Cunningham, J. G. and K. G</w:t>
            </w:r>
            <w:r>
              <w:rPr>
                <w:rFonts w:ascii="Candara" w:hAnsi="Candara"/>
                <w:color w:val="auto"/>
                <w:spacing w:val="4"/>
                <w:lang w:val="en-US"/>
              </w:rPr>
              <w:t xml:space="preserve">. </w:t>
            </w:r>
            <w:r w:rsidRPr="00245635">
              <w:rPr>
                <w:rFonts w:ascii="Candara" w:hAnsi="Candara"/>
                <w:color w:val="auto"/>
                <w:spacing w:val="4"/>
                <w:lang w:val="en-US"/>
              </w:rPr>
              <w:t xml:space="preserve">Bradley </w:t>
            </w:r>
            <w:r>
              <w:rPr>
                <w:rFonts w:ascii="Candara" w:hAnsi="Candara"/>
                <w:color w:val="auto"/>
                <w:spacing w:val="4"/>
                <w:lang w:val="en-US"/>
              </w:rPr>
              <w:t>(</w:t>
            </w:r>
            <w:r w:rsidRPr="00245635">
              <w:rPr>
                <w:rFonts w:ascii="Candara" w:hAnsi="Candara"/>
                <w:color w:val="auto"/>
                <w:spacing w:val="4"/>
                <w:lang w:val="en-US"/>
              </w:rPr>
              <w:t>2009</w:t>
            </w:r>
            <w:r>
              <w:rPr>
                <w:rFonts w:ascii="Candara" w:hAnsi="Candara"/>
                <w:color w:val="auto"/>
                <w:spacing w:val="4"/>
                <w:lang w:val="en-US"/>
              </w:rPr>
              <w:t>)</w:t>
            </w:r>
            <w:r w:rsidRPr="00245635">
              <w:rPr>
                <w:rFonts w:ascii="Candara" w:hAnsi="Candara"/>
                <w:color w:val="auto"/>
                <w:spacing w:val="4"/>
                <w:lang w:val="en-US"/>
              </w:rPr>
              <w:t xml:space="preserve">. </w:t>
            </w:r>
            <w:r w:rsidRPr="00245635">
              <w:rPr>
                <w:rFonts w:ascii="Candara" w:hAnsi="Candara"/>
                <w:color w:val="auto"/>
                <w:spacing w:val="4"/>
              </w:rPr>
              <w:t>Fisiología veterinaria. Elsevier Sunders 4ta edición</w:t>
            </w:r>
            <w:r>
              <w:rPr>
                <w:rFonts w:ascii="Candara" w:hAnsi="Candara"/>
                <w:color w:val="auto"/>
                <w:spacing w:val="4"/>
              </w:rPr>
              <w:t>.</w:t>
            </w:r>
            <w:r w:rsidRPr="00245635">
              <w:rPr>
                <w:rFonts w:ascii="Candara" w:hAnsi="Candara"/>
                <w:color w:val="auto"/>
                <w:spacing w:val="4"/>
              </w:rPr>
              <w:t xml:space="preserve"> </w:t>
            </w:r>
            <w:r>
              <w:rPr>
                <w:rFonts w:ascii="Candara" w:hAnsi="Candara"/>
                <w:color w:val="auto"/>
                <w:spacing w:val="4"/>
              </w:rPr>
              <w:t>Material documental multimedia disponible en la Plataforma Google Classroom de la asignatura y otro que investigue el estudiante</w:t>
            </w:r>
          </w:p>
          <w:p w14:paraId="6DF4BB63" w14:textId="77777777" w:rsidR="00656310" w:rsidRDefault="008361BA" w:rsidP="004A6396">
            <w:pPr>
              <w:rPr>
                <w:rFonts w:ascii="Candara" w:hAnsi="Candara"/>
                <w:spacing w:val="4"/>
              </w:rPr>
            </w:pPr>
            <w:hyperlink r:id="rId54" w:history="1">
              <w:r w:rsidR="00656310" w:rsidRPr="00124C77">
                <w:rPr>
                  <w:rStyle w:val="Hipervnculo"/>
                  <w:rFonts w:ascii="Candara" w:eastAsia="Calibri" w:hAnsi="Candara" w:cstheme="majorHAnsi"/>
                </w:rPr>
                <w:t>https://classroom.google.com/u/1/c/MzgwNTk5MDkxMDA3</w:t>
              </w:r>
            </w:hyperlink>
          </w:p>
        </w:tc>
        <w:tc>
          <w:tcPr>
            <w:tcW w:w="1093" w:type="dxa"/>
            <w:vAlign w:val="center"/>
          </w:tcPr>
          <w:p w14:paraId="60C5BFC5"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r w:rsidR="00656310" w:rsidRPr="00D575C6" w14:paraId="10284DBB" w14:textId="77777777" w:rsidTr="004A6396">
        <w:tc>
          <w:tcPr>
            <w:tcW w:w="541" w:type="dxa"/>
            <w:vAlign w:val="center"/>
          </w:tcPr>
          <w:p w14:paraId="41F73261"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14</w:t>
            </w:r>
          </w:p>
        </w:tc>
        <w:tc>
          <w:tcPr>
            <w:tcW w:w="1581" w:type="dxa"/>
            <w:vAlign w:val="center"/>
          </w:tcPr>
          <w:p w14:paraId="435488BB"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Anatomía y fisiología de los animales domésticos II</w:t>
            </w:r>
          </w:p>
        </w:tc>
        <w:tc>
          <w:tcPr>
            <w:tcW w:w="1701" w:type="dxa"/>
            <w:vAlign w:val="center"/>
          </w:tcPr>
          <w:p w14:paraId="1D0E5171"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Aparato Reproductor</w:t>
            </w:r>
          </w:p>
        </w:tc>
        <w:tc>
          <w:tcPr>
            <w:tcW w:w="2409" w:type="dxa"/>
            <w:vAlign w:val="center"/>
          </w:tcPr>
          <w:p w14:paraId="495717EB"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y organizar una infografía con juntando la información del proceso de fertilización.</w:t>
            </w:r>
          </w:p>
        </w:tc>
        <w:tc>
          <w:tcPr>
            <w:tcW w:w="1560" w:type="dxa"/>
            <w:vAlign w:val="center"/>
          </w:tcPr>
          <w:p w14:paraId="2D3D713B" w14:textId="77777777" w:rsidR="00656310" w:rsidRPr="00526C23" w:rsidRDefault="00656310" w:rsidP="004A6396">
            <w:pPr>
              <w:pBdr>
                <w:top w:val="nil"/>
                <w:left w:val="nil"/>
                <w:bottom w:val="nil"/>
                <w:right w:val="nil"/>
                <w:between w:val="nil"/>
              </w:pBdr>
              <w:rPr>
                <w:rFonts w:ascii="Candara" w:eastAsia="Calibri" w:hAnsi="Candara" w:cstheme="majorHAnsi"/>
                <w:color w:val="000000"/>
              </w:rPr>
            </w:pPr>
            <w:r w:rsidRPr="00E82022">
              <w:rPr>
                <w:rFonts w:ascii="Candara" w:eastAsia="Calibri" w:hAnsi="Candara" w:cstheme="majorHAnsi"/>
                <w:color w:val="000000"/>
              </w:rPr>
              <w:t>Esquema y resumen del proceso de fertilización.</w:t>
            </w:r>
          </w:p>
        </w:tc>
        <w:tc>
          <w:tcPr>
            <w:tcW w:w="4394" w:type="dxa"/>
            <w:vAlign w:val="center"/>
          </w:tcPr>
          <w:p w14:paraId="292DBCA0" w14:textId="77777777" w:rsidR="00656310" w:rsidRDefault="00656310" w:rsidP="004A6396">
            <w:pPr>
              <w:pStyle w:val="Default"/>
              <w:spacing w:after="120"/>
              <w:jc w:val="both"/>
              <w:rPr>
                <w:rFonts w:ascii="Candara" w:hAnsi="Candara"/>
                <w:color w:val="auto"/>
                <w:spacing w:val="4"/>
              </w:rPr>
            </w:pPr>
            <w:r w:rsidRPr="00245635">
              <w:rPr>
                <w:rFonts w:ascii="Candara" w:hAnsi="Candara"/>
                <w:color w:val="auto"/>
                <w:spacing w:val="4"/>
                <w:lang w:val="en-US"/>
              </w:rPr>
              <w:t xml:space="preserve">S. Sisson y J. D. Grossman. </w:t>
            </w:r>
            <w:r w:rsidRPr="00245635">
              <w:rPr>
                <w:rFonts w:ascii="Candara" w:hAnsi="Candara"/>
                <w:color w:val="auto"/>
                <w:spacing w:val="4"/>
              </w:rPr>
              <w:t xml:space="preserve">(2001) </w:t>
            </w:r>
            <w:r>
              <w:rPr>
                <w:rFonts w:ascii="Candara" w:hAnsi="Candara"/>
                <w:color w:val="auto"/>
                <w:spacing w:val="4"/>
              </w:rPr>
              <w:t>A</w:t>
            </w:r>
            <w:r w:rsidRPr="00245635">
              <w:rPr>
                <w:rFonts w:ascii="Candara" w:hAnsi="Candara"/>
                <w:color w:val="auto"/>
                <w:spacing w:val="4"/>
              </w:rPr>
              <w:t>natomía de lo</w:t>
            </w:r>
            <w:r>
              <w:rPr>
                <w:rFonts w:ascii="Candara" w:hAnsi="Candara"/>
                <w:color w:val="auto"/>
                <w:spacing w:val="4"/>
              </w:rPr>
              <w:t>s animales domésticos. Masson 5ta Edición</w:t>
            </w:r>
          </w:p>
          <w:p w14:paraId="5AAA17F2" w14:textId="77777777" w:rsidR="00656310" w:rsidRDefault="00656310" w:rsidP="004A6396">
            <w:pPr>
              <w:pStyle w:val="Default"/>
              <w:spacing w:after="120"/>
              <w:jc w:val="both"/>
              <w:rPr>
                <w:rFonts w:ascii="Candara" w:hAnsi="Candara"/>
                <w:color w:val="auto"/>
                <w:spacing w:val="4"/>
              </w:rPr>
            </w:pPr>
            <w:r w:rsidRPr="00245635">
              <w:rPr>
                <w:rFonts w:ascii="Candara" w:hAnsi="Candara"/>
                <w:color w:val="auto"/>
                <w:spacing w:val="4"/>
                <w:lang w:val="en-US"/>
              </w:rPr>
              <w:t>Cunningham, J. G. and K. G</w:t>
            </w:r>
            <w:r>
              <w:rPr>
                <w:rFonts w:ascii="Candara" w:hAnsi="Candara"/>
                <w:color w:val="auto"/>
                <w:spacing w:val="4"/>
                <w:lang w:val="en-US"/>
              </w:rPr>
              <w:t xml:space="preserve">. </w:t>
            </w:r>
            <w:r w:rsidRPr="00245635">
              <w:rPr>
                <w:rFonts w:ascii="Candara" w:hAnsi="Candara"/>
                <w:color w:val="auto"/>
                <w:spacing w:val="4"/>
                <w:lang w:val="en-US"/>
              </w:rPr>
              <w:t xml:space="preserve">Bradley </w:t>
            </w:r>
            <w:r>
              <w:rPr>
                <w:rFonts w:ascii="Candara" w:hAnsi="Candara"/>
                <w:color w:val="auto"/>
                <w:spacing w:val="4"/>
                <w:lang w:val="en-US"/>
              </w:rPr>
              <w:t>(</w:t>
            </w:r>
            <w:r w:rsidRPr="00245635">
              <w:rPr>
                <w:rFonts w:ascii="Candara" w:hAnsi="Candara"/>
                <w:color w:val="auto"/>
                <w:spacing w:val="4"/>
                <w:lang w:val="en-US"/>
              </w:rPr>
              <w:t>2009</w:t>
            </w:r>
            <w:r>
              <w:rPr>
                <w:rFonts w:ascii="Candara" w:hAnsi="Candara"/>
                <w:color w:val="auto"/>
                <w:spacing w:val="4"/>
                <w:lang w:val="en-US"/>
              </w:rPr>
              <w:t>)</w:t>
            </w:r>
            <w:r w:rsidRPr="00245635">
              <w:rPr>
                <w:rFonts w:ascii="Candara" w:hAnsi="Candara"/>
                <w:color w:val="auto"/>
                <w:spacing w:val="4"/>
                <w:lang w:val="en-US"/>
              </w:rPr>
              <w:t xml:space="preserve">. </w:t>
            </w:r>
            <w:r w:rsidRPr="00245635">
              <w:rPr>
                <w:rFonts w:ascii="Candara" w:hAnsi="Candara"/>
                <w:color w:val="auto"/>
                <w:spacing w:val="4"/>
              </w:rPr>
              <w:t>Fisiología veterinaria. Elsevier Sunders 4ta edición</w:t>
            </w:r>
            <w:r>
              <w:rPr>
                <w:rFonts w:ascii="Candara" w:hAnsi="Candara"/>
                <w:color w:val="auto"/>
                <w:spacing w:val="4"/>
              </w:rPr>
              <w:t>.</w:t>
            </w:r>
            <w:r w:rsidRPr="00245635">
              <w:rPr>
                <w:rFonts w:ascii="Candara" w:hAnsi="Candara"/>
                <w:color w:val="auto"/>
                <w:spacing w:val="4"/>
              </w:rPr>
              <w:t xml:space="preserve"> </w:t>
            </w:r>
            <w:r>
              <w:rPr>
                <w:rFonts w:ascii="Candara" w:hAnsi="Candara"/>
                <w:color w:val="auto"/>
                <w:spacing w:val="4"/>
              </w:rPr>
              <w:t>Material documental multimedia disponible en la Plataforma Google Classroom de la asignatura y otro que investigue el estudiante</w:t>
            </w:r>
          </w:p>
          <w:p w14:paraId="4A65863D" w14:textId="77777777" w:rsidR="00656310" w:rsidRDefault="008361BA" w:rsidP="004A6396">
            <w:pPr>
              <w:rPr>
                <w:rFonts w:ascii="Candara" w:hAnsi="Candara"/>
                <w:spacing w:val="4"/>
              </w:rPr>
            </w:pPr>
            <w:hyperlink r:id="rId55" w:history="1">
              <w:r w:rsidR="00656310" w:rsidRPr="00124C77">
                <w:rPr>
                  <w:rStyle w:val="Hipervnculo"/>
                  <w:rFonts w:ascii="Candara" w:eastAsia="Calibri" w:hAnsi="Candara" w:cstheme="majorHAnsi"/>
                </w:rPr>
                <w:t>https://classroom.google.com/u/1/c/MzgwNTk5MDkxMDA3</w:t>
              </w:r>
            </w:hyperlink>
          </w:p>
        </w:tc>
        <w:tc>
          <w:tcPr>
            <w:tcW w:w="1093" w:type="dxa"/>
            <w:vAlign w:val="center"/>
          </w:tcPr>
          <w:p w14:paraId="33DBBE82"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 días</w:t>
            </w:r>
          </w:p>
        </w:tc>
      </w:tr>
      <w:tr w:rsidR="00656310" w:rsidRPr="00D575C6" w14:paraId="16ECC7B7" w14:textId="77777777" w:rsidTr="004A6396">
        <w:tc>
          <w:tcPr>
            <w:tcW w:w="541" w:type="dxa"/>
            <w:vAlign w:val="center"/>
          </w:tcPr>
          <w:p w14:paraId="753AC3DD"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15</w:t>
            </w:r>
          </w:p>
        </w:tc>
        <w:tc>
          <w:tcPr>
            <w:tcW w:w="1581" w:type="dxa"/>
            <w:vAlign w:val="center"/>
          </w:tcPr>
          <w:p w14:paraId="6A78F9AE"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Anatomía y fisiología de los animales domésticos II</w:t>
            </w:r>
          </w:p>
        </w:tc>
        <w:tc>
          <w:tcPr>
            <w:tcW w:w="1701" w:type="dxa"/>
            <w:vAlign w:val="center"/>
          </w:tcPr>
          <w:p w14:paraId="3E0F86EA"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Aparato Reproductor</w:t>
            </w:r>
          </w:p>
        </w:tc>
        <w:tc>
          <w:tcPr>
            <w:tcW w:w="2409" w:type="dxa"/>
            <w:vAlign w:val="center"/>
          </w:tcPr>
          <w:p w14:paraId="74B79EC3"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Revisión de las clases grabadas y demás materiales.</w:t>
            </w:r>
          </w:p>
        </w:tc>
        <w:tc>
          <w:tcPr>
            <w:tcW w:w="1560" w:type="dxa"/>
            <w:vAlign w:val="center"/>
          </w:tcPr>
          <w:p w14:paraId="4352A44A" w14:textId="77777777" w:rsidR="00656310" w:rsidRPr="00526C23"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Tercer examen parcial.</w:t>
            </w:r>
          </w:p>
        </w:tc>
        <w:tc>
          <w:tcPr>
            <w:tcW w:w="4394" w:type="dxa"/>
            <w:vAlign w:val="center"/>
          </w:tcPr>
          <w:p w14:paraId="547571B0" w14:textId="77777777" w:rsidR="00656310" w:rsidRDefault="00656310" w:rsidP="004A6396">
            <w:pPr>
              <w:pStyle w:val="Default"/>
              <w:spacing w:after="120"/>
              <w:jc w:val="both"/>
              <w:rPr>
                <w:rFonts w:ascii="Candara" w:hAnsi="Candara"/>
                <w:color w:val="auto"/>
                <w:spacing w:val="4"/>
              </w:rPr>
            </w:pPr>
            <w:r>
              <w:rPr>
                <w:rFonts w:ascii="Candara" w:hAnsi="Candara"/>
                <w:color w:val="auto"/>
                <w:spacing w:val="4"/>
              </w:rPr>
              <w:t>Material documental multimedia disponible en la Plataforma Google Classroom de la asignatura y otro que investigue el estudiante</w:t>
            </w:r>
          </w:p>
          <w:p w14:paraId="38975FBA" w14:textId="77777777" w:rsidR="00656310" w:rsidRDefault="008361BA" w:rsidP="004A6396">
            <w:pPr>
              <w:rPr>
                <w:rFonts w:ascii="Candara" w:hAnsi="Candara"/>
                <w:spacing w:val="4"/>
              </w:rPr>
            </w:pPr>
            <w:hyperlink r:id="rId56" w:history="1">
              <w:r w:rsidR="00656310" w:rsidRPr="00124C77">
                <w:rPr>
                  <w:rStyle w:val="Hipervnculo"/>
                  <w:rFonts w:ascii="Candara" w:eastAsia="Calibri" w:hAnsi="Candara" w:cstheme="majorHAnsi"/>
                </w:rPr>
                <w:t>https://classroom.google.com/u/1/c/MzgwNTk5MDkxMDA3</w:t>
              </w:r>
            </w:hyperlink>
          </w:p>
        </w:tc>
        <w:tc>
          <w:tcPr>
            <w:tcW w:w="1093" w:type="dxa"/>
            <w:vAlign w:val="center"/>
          </w:tcPr>
          <w:p w14:paraId="224046E7" w14:textId="77777777" w:rsidR="00656310" w:rsidRDefault="00656310"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r w:rsidRPr="00D575C6">
              <w:rPr>
                <w:rFonts w:ascii="Candara" w:eastAsia="Calibri" w:hAnsi="Candara" w:cstheme="majorHAnsi"/>
                <w:color w:val="000000"/>
              </w:rPr>
              <w:t xml:space="preserve"> días</w:t>
            </w:r>
          </w:p>
        </w:tc>
      </w:tr>
    </w:tbl>
    <w:p w14:paraId="14B66903" w14:textId="77777777" w:rsidR="00656310" w:rsidRDefault="00656310" w:rsidP="00656310">
      <w:pPr>
        <w:rPr>
          <w:rFonts w:ascii="Candara" w:eastAsia="Calibri" w:hAnsi="Candara" w:cstheme="majorHAnsi"/>
          <w:color w:val="000000"/>
        </w:rPr>
      </w:pPr>
    </w:p>
    <w:p w14:paraId="34E74E0A" w14:textId="77777777" w:rsidR="00656310" w:rsidRDefault="00656310" w:rsidP="00656310">
      <w:pPr>
        <w:rPr>
          <w:rFonts w:ascii="Candara" w:eastAsia="Calibri" w:hAnsi="Candara" w:cstheme="majorHAnsi"/>
          <w:color w:val="000000"/>
        </w:rPr>
      </w:pPr>
      <w:r>
        <w:rPr>
          <w:rFonts w:ascii="Candara" w:eastAsia="Calibri" w:hAnsi="Candara" w:cstheme="majorHAnsi"/>
          <w:color w:val="000000"/>
        </w:rPr>
        <w:br w:type="page"/>
      </w:r>
    </w:p>
    <w:p w14:paraId="28A9A715" w14:textId="77777777" w:rsidR="00656310" w:rsidRDefault="00656310"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0F7B951E" w14:textId="77777777" w:rsidR="004A6396" w:rsidRPr="00D575C6" w:rsidRDefault="004A6396" w:rsidP="004A6396">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ACTIVIDADES “MI UNIVERSIDAD EN TU</w:t>
      </w:r>
      <w:r>
        <w:rPr>
          <w:rFonts w:ascii="Candara" w:eastAsia="Calibri" w:hAnsi="Candara" w:cstheme="majorHAnsi"/>
          <w:color w:val="000000"/>
        </w:rPr>
        <w:t xml:space="preserve"> CASA” PERIODO  DE AGOSOTO A DICIEMBRE 2021 </w:t>
      </w:r>
    </w:p>
    <w:p w14:paraId="13145420" w14:textId="6400FD4E" w:rsidR="004A6396" w:rsidRPr="00D575C6" w:rsidRDefault="004A6396" w:rsidP="004A6396">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Maestro: </w:t>
      </w:r>
      <w:r>
        <w:rPr>
          <w:rFonts w:ascii="Candara" w:eastAsia="Calibri" w:hAnsi="Candara" w:cstheme="majorHAnsi"/>
          <w:color w:val="000000"/>
        </w:rPr>
        <w:t xml:space="preserve">Araceli </w:t>
      </w:r>
      <w:r w:rsidR="00BE52A0">
        <w:rPr>
          <w:rFonts w:ascii="Candara" w:eastAsia="Calibri" w:hAnsi="Candara" w:cstheme="majorHAnsi"/>
          <w:color w:val="000000"/>
        </w:rPr>
        <w:t xml:space="preserve">Hernández </w:t>
      </w:r>
      <w:r>
        <w:rPr>
          <w:rFonts w:ascii="Candara" w:eastAsia="Calibri" w:hAnsi="Candara" w:cstheme="majorHAnsi"/>
          <w:color w:val="000000"/>
        </w:rPr>
        <w:t xml:space="preserve">Romero </w:t>
      </w:r>
    </w:p>
    <w:p w14:paraId="0DEC1A42" w14:textId="77777777" w:rsidR="004A6396" w:rsidRPr="00D575C6" w:rsidRDefault="004A6396" w:rsidP="004A6396">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 xml:space="preserve">Náhuatl Intermedio </w:t>
      </w:r>
    </w:p>
    <w:p w14:paraId="35B80628" w14:textId="77777777" w:rsidR="004A6396" w:rsidRPr="00D575C6" w:rsidRDefault="004A6396" w:rsidP="004A6396">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3 Semestre</w:t>
      </w:r>
    </w:p>
    <w:p w14:paraId="6FD0FE80" w14:textId="77777777" w:rsidR="004A6396" w:rsidRPr="00D575C6" w:rsidRDefault="004A6396" w:rsidP="004A6396">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Carrera: </w:t>
      </w:r>
      <w:r>
        <w:rPr>
          <w:rFonts w:ascii="Candara" w:eastAsia="Calibri" w:hAnsi="Candara" w:cstheme="majorHAnsi"/>
          <w:color w:val="000000"/>
        </w:rPr>
        <w:t>TURISMO ALTERNATIVO, PAS, DERECHO INTERCULTURAL</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134"/>
        <w:gridCol w:w="4820"/>
        <w:gridCol w:w="1093"/>
      </w:tblGrid>
      <w:tr w:rsidR="004A6396" w:rsidRPr="00D575C6" w14:paraId="53A64205" w14:textId="77777777" w:rsidTr="004A6396">
        <w:tc>
          <w:tcPr>
            <w:tcW w:w="13279" w:type="dxa"/>
            <w:gridSpan w:val="7"/>
          </w:tcPr>
          <w:p w14:paraId="3FC069C3" w14:textId="77777777" w:rsidR="004A6396" w:rsidRPr="00D575C6" w:rsidRDefault="004A6396"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4A6396" w:rsidRPr="00D575C6" w14:paraId="582358D3" w14:textId="77777777" w:rsidTr="004A6396">
        <w:tc>
          <w:tcPr>
            <w:tcW w:w="541" w:type="dxa"/>
            <w:shd w:val="clear" w:color="auto" w:fill="FBE5D5"/>
            <w:vAlign w:val="center"/>
          </w:tcPr>
          <w:p w14:paraId="2C3F8E0A" w14:textId="77777777" w:rsidR="004A6396" w:rsidRPr="00D575C6" w:rsidRDefault="004A6396"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14:paraId="1D38CF68" w14:textId="77777777" w:rsidR="004A6396" w:rsidRPr="00D575C6" w:rsidRDefault="004A6396"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14:paraId="27797DFB" w14:textId="77777777" w:rsidR="004A6396" w:rsidRPr="00D575C6" w:rsidRDefault="004A6396"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409" w:type="dxa"/>
            <w:shd w:val="clear" w:color="auto" w:fill="FBE5D5"/>
            <w:vAlign w:val="center"/>
          </w:tcPr>
          <w:p w14:paraId="7AE2DEAC" w14:textId="77777777" w:rsidR="004A6396" w:rsidRPr="00D575C6" w:rsidRDefault="004A6396"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134" w:type="dxa"/>
            <w:shd w:val="clear" w:color="auto" w:fill="FBE5D5"/>
            <w:vAlign w:val="center"/>
          </w:tcPr>
          <w:p w14:paraId="6C855A2D" w14:textId="77777777" w:rsidR="004A6396" w:rsidRPr="00D575C6" w:rsidRDefault="004A6396"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4820" w:type="dxa"/>
            <w:shd w:val="clear" w:color="auto" w:fill="FBE5D5"/>
            <w:vAlign w:val="center"/>
          </w:tcPr>
          <w:p w14:paraId="52E16D8D" w14:textId="77777777" w:rsidR="004A6396" w:rsidRPr="00D575C6" w:rsidRDefault="004A6396"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 de apoyo</w:t>
            </w:r>
          </w:p>
        </w:tc>
        <w:tc>
          <w:tcPr>
            <w:tcW w:w="1093" w:type="dxa"/>
            <w:shd w:val="clear" w:color="auto" w:fill="FBE5D5"/>
            <w:vAlign w:val="center"/>
          </w:tcPr>
          <w:p w14:paraId="2D34A825" w14:textId="77777777" w:rsidR="004A6396" w:rsidRPr="00D575C6" w:rsidRDefault="004A6396"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4A6396" w:rsidRPr="00D575C6" w14:paraId="4DFB8F16" w14:textId="77777777" w:rsidTr="004A6396">
        <w:tc>
          <w:tcPr>
            <w:tcW w:w="541" w:type="dxa"/>
            <w:vAlign w:val="center"/>
          </w:tcPr>
          <w:p w14:paraId="5F137822" w14:textId="77777777" w:rsidR="004A6396" w:rsidRPr="00D575C6" w:rsidRDefault="004A6396" w:rsidP="004A6396">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14:paraId="08F49642" w14:textId="77777777" w:rsidR="004A6396" w:rsidRPr="00D575C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Náhuatl </w:t>
            </w:r>
          </w:p>
        </w:tc>
        <w:tc>
          <w:tcPr>
            <w:tcW w:w="1701" w:type="dxa"/>
            <w:vAlign w:val="center"/>
          </w:tcPr>
          <w:p w14:paraId="2A3516A7" w14:textId="77777777" w:rsidR="004A6396" w:rsidRPr="00D575C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La comunidad, su gente, sus paisajes y </w:t>
            </w:r>
            <w:proofErr w:type="gramStart"/>
            <w:r>
              <w:rPr>
                <w:rFonts w:ascii="Candara" w:eastAsia="Calibri" w:hAnsi="Candara" w:cstheme="majorHAnsi"/>
                <w:color w:val="000000"/>
              </w:rPr>
              <w:t>tradiciones .</w:t>
            </w:r>
            <w:proofErr w:type="gramEnd"/>
            <w:r>
              <w:rPr>
                <w:rFonts w:ascii="Candara" w:eastAsia="Calibri" w:hAnsi="Candara" w:cstheme="majorHAnsi"/>
                <w:color w:val="000000"/>
              </w:rPr>
              <w:t xml:space="preserve">  </w:t>
            </w:r>
          </w:p>
        </w:tc>
        <w:tc>
          <w:tcPr>
            <w:tcW w:w="2409" w:type="dxa"/>
            <w:vAlign w:val="center"/>
          </w:tcPr>
          <w:p w14:paraId="51B2D2BE"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--Estructura de las oraciones (auxiliar de pronombres, pronombres posesivos, pronombres reflexivos) </w:t>
            </w:r>
          </w:p>
          <w:p w14:paraId="544BA734"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Creación de conversaciones entre dos personas durante la compra y venta de productos de la localidad, preguntas para comenzar y conversación así como sus respectivas respuestas. </w:t>
            </w:r>
          </w:p>
          <w:p w14:paraId="755A4A1B"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Que se come y se bebe en la comunidad </w:t>
            </w:r>
          </w:p>
          <w:p w14:paraId="23D9F44F" w14:textId="77777777" w:rsidR="004A6396" w:rsidRPr="00D575C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Que tradiciones prevalecen, su cosmovisión, etc.</w:t>
            </w:r>
          </w:p>
        </w:tc>
        <w:tc>
          <w:tcPr>
            <w:tcW w:w="1134" w:type="dxa"/>
            <w:vAlign w:val="center"/>
          </w:tcPr>
          <w:p w14:paraId="7B7E2FF8" w14:textId="77777777" w:rsidR="004A6396" w:rsidRPr="00D575C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creación de oraciones y audios </w:t>
            </w:r>
          </w:p>
        </w:tc>
        <w:tc>
          <w:tcPr>
            <w:tcW w:w="4820" w:type="dxa"/>
            <w:vAlign w:val="center"/>
          </w:tcPr>
          <w:p w14:paraId="330342EB" w14:textId="77777777" w:rsidR="004A6396" w:rsidRPr="00D575C6" w:rsidRDefault="004A6396" w:rsidP="004A6396">
            <w:pPr>
              <w:pStyle w:val="Default"/>
              <w:spacing w:after="120"/>
              <w:ind w:left="38"/>
              <w:jc w:val="both"/>
              <w:rPr>
                <w:rFonts w:ascii="Candara" w:eastAsia="Calibri" w:hAnsi="Candara" w:cstheme="majorHAnsi"/>
              </w:rPr>
            </w:pPr>
            <w:r>
              <w:rPr>
                <w:rFonts w:ascii="Candara" w:eastAsia="Calibri" w:hAnsi="Candara" w:cstheme="majorHAnsi"/>
              </w:rPr>
              <w:t>Programa de lengua náhuatl, apuntes, clases virtuales</w:t>
            </w:r>
          </w:p>
        </w:tc>
        <w:tc>
          <w:tcPr>
            <w:tcW w:w="1093" w:type="dxa"/>
            <w:vAlign w:val="center"/>
          </w:tcPr>
          <w:p w14:paraId="1F2AF4BC" w14:textId="77777777" w:rsidR="004A6396" w:rsidRPr="00D575C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8 </w:t>
            </w:r>
            <w:r w:rsidRPr="00D575C6">
              <w:rPr>
                <w:rFonts w:ascii="Candara" w:eastAsia="Calibri" w:hAnsi="Candara" w:cstheme="majorHAnsi"/>
                <w:color w:val="000000"/>
              </w:rPr>
              <w:t xml:space="preserve"> días</w:t>
            </w:r>
          </w:p>
        </w:tc>
      </w:tr>
    </w:tbl>
    <w:p w14:paraId="46AD2113" w14:textId="77777777" w:rsidR="004A6396" w:rsidRPr="003A7533" w:rsidRDefault="004A6396" w:rsidP="004A6396">
      <w:pPr>
        <w:pBdr>
          <w:top w:val="nil"/>
          <w:left w:val="nil"/>
          <w:bottom w:val="nil"/>
          <w:right w:val="nil"/>
          <w:between w:val="nil"/>
        </w:pBdr>
        <w:spacing w:line="240" w:lineRule="auto"/>
        <w:jc w:val="center"/>
        <w:rPr>
          <w:rFonts w:asciiTheme="majorHAnsi" w:eastAsia="Calibri" w:hAnsiTheme="majorHAnsi" w:cstheme="majorHAnsi"/>
          <w:color w:val="000000"/>
        </w:rPr>
      </w:pPr>
    </w:p>
    <w:p w14:paraId="7ADAA6D2" w14:textId="77777777" w:rsidR="004A6396" w:rsidRPr="003A7533" w:rsidRDefault="004A6396" w:rsidP="004A6396">
      <w:pPr>
        <w:pBdr>
          <w:top w:val="nil"/>
          <w:left w:val="nil"/>
          <w:bottom w:val="nil"/>
          <w:right w:val="nil"/>
          <w:between w:val="nil"/>
        </w:pBdr>
        <w:spacing w:line="240" w:lineRule="auto"/>
        <w:jc w:val="center"/>
        <w:rPr>
          <w:rFonts w:asciiTheme="majorHAnsi" w:eastAsia="Calibri" w:hAnsiTheme="majorHAnsi" w:cstheme="majorHAnsi"/>
          <w:color w:val="000000"/>
        </w:rPr>
      </w:pPr>
    </w:p>
    <w:p w14:paraId="313ECD16" w14:textId="77777777" w:rsidR="004A6396" w:rsidRDefault="004A6396" w:rsidP="004A6396">
      <w:pPr>
        <w:pBdr>
          <w:top w:val="nil"/>
          <w:left w:val="nil"/>
          <w:bottom w:val="nil"/>
          <w:right w:val="nil"/>
          <w:between w:val="nil"/>
        </w:pBdr>
        <w:spacing w:line="240" w:lineRule="auto"/>
        <w:rPr>
          <w:rFonts w:asciiTheme="majorHAnsi" w:eastAsia="Calibri" w:hAnsiTheme="majorHAnsi" w:cstheme="majorHAnsi"/>
          <w:color w:val="000000"/>
        </w:rPr>
      </w:pPr>
    </w:p>
    <w:p w14:paraId="150279B2" w14:textId="77777777" w:rsidR="00BE52A0" w:rsidRDefault="00BE52A0" w:rsidP="004A6396">
      <w:pPr>
        <w:pBdr>
          <w:top w:val="nil"/>
          <w:left w:val="nil"/>
          <w:bottom w:val="nil"/>
          <w:right w:val="nil"/>
          <w:between w:val="nil"/>
        </w:pBdr>
        <w:spacing w:line="240" w:lineRule="auto"/>
        <w:rPr>
          <w:rFonts w:asciiTheme="majorHAnsi" w:eastAsia="Calibri" w:hAnsiTheme="majorHAnsi" w:cstheme="majorHAnsi"/>
          <w:color w:val="000000"/>
        </w:rPr>
      </w:pPr>
    </w:p>
    <w:p w14:paraId="1B036BC5" w14:textId="77777777" w:rsidR="00BE52A0" w:rsidRDefault="00BE52A0" w:rsidP="004A6396">
      <w:pPr>
        <w:pBdr>
          <w:top w:val="nil"/>
          <w:left w:val="nil"/>
          <w:bottom w:val="nil"/>
          <w:right w:val="nil"/>
          <w:between w:val="nil"/>
        </w:pBdr>
        <w:spacing w:line="240" w:lineRule="auto"/>
        <w:rPr>
          <w:rFonts w:asciiTheme="majorHAnsi" w:eastAsia="Calibri" w:hAnsiTheme="majorHAnsi" w:cstheme="majorHAnsi"/>
          <w:color w:val="000000"/>
        </w:rPr>
      </w:pPr>
    </w:p>
    <w:p w14:paraId="6D4A30B1" w14:textId="77777777" w:rsidR="00BE52A0" w:rsidRDefault="00BE52A0" w:rsidP="004A6396">
      <w:pPr>
        <w:pBdr>
          <w:top w:val="nil"/>
          <w:left w:val="nil"/>
          <w:bottom w:val="nil"/>
          <w:right w:val="nil"/>
          <w:between w:val="nil"/>
        </w:pBdr>
        <w:spacing w:line="240" w:lineRule="auto"/>
        <w:rPr>
          <w:rFonts w:asciiTheme="majorHAnsi" w:eastAsia="Calibri" w:hAnsiTheme="majorHAnsi" w:cstheme="majorHAnsi"/>
          <w:color w:val="000000"/>
        </w:rPr>
      </w:pPr>
    </w:p>
    <w:p w14:paraId="523AE51E" w14:textId="77777777" w:rsidR="00BE52A0" w:rsidRDefault="00BE52A0" w:rsidP="004A6396">
      <w:pPr>
        <w:pBdr>
          <w:top w:val="nil"/>
          <w:left w:val="nil"/>
          <w:bottom w:val="nil"/>
          <w:right w:val="nil"/>
          <w:between w:val="nil"/>
        </w:pBdr>
        <w:spacing w:line="240" w:lineRule="auto"/>
        <w:rPr>
          <w:rFonts w:asciiTheme="majorHAnsi" w:eastAsia="Calibri" w:hAnsiTheme="majorHAnsi" w:cstheme="majorHAnsi"/>
          <w:color w:val="000000"/>
        </w:rPr>
      </w:pPr>
    </w:p>
    <w:p w14:paraId="3874A29D" w14:textId="77777777" w:rsidR="00BE52A0" w:rsidRDefault="00BE52A0" w:rsidP="004A6396">
      <w:pPr>
        <w:pBdr>
          <w:top w:val="nil"/>
          <w:left w:val="nil"/>
          <w:bottom w:val="nil"/>
          <w:right w:val="nil"/>
          <w:between w:val="nil"/>
        </w:pBdr>
        <w:spacing w:line="240" w:lineRule="auto"/>
        <w:rPr>
          <w:rFonts w:asciiTheme="majorHAnsi" w:eastAsia="Calibri" w:hAnsiTheme="majorHAnsi" w:cstheme="majorHAnsi"/>
          <w:color w:val="000000"/>
        </w:rPr>
      </w:pPr>
    </w:p>
    <w:p w14:paraId="6D8F3E65" w14:textId="77777777" w:rsidR="00BE52A0" w:rsidRDefault="00BE52A0" w:rsidP="004A6396">
      <w:pPr>
        <w:pBdr>
          <w:top w:val="nil"/>
          <w:left w:val="nil"/>
          <w:bottom w:val="nil"/>
          <w:right w:val="nil"/>
          <w:between w:val="nil"/>
        </w:pBdr>
        <w:spacing w:line="240" w:lineRule="auto"/>
        <w:rPr>
          <w:rFonts w:asciiTheme="majorHAnsi" w:eastAsia="Calibri" w:hAnsiTheme="majorHAnsi" w:cstheme="majorHAnsi"/>
          <w:color w:val="000000"/>
        </w:rPr>
      </w:pPr>
    </w:p>
    <w:p w14:paraId="2B598EF8" w14:textId="77777777" w:rsidR="00BE52A0" w:rsidRDefault="00BE52A0" w:rsidP="004A6396">
      <w:pPr>
        <w:pBdr>
          <w:top w:val="nil"/>
          <w:left w:val="nil"/>
          <w:bottom w:val="nil"/>
          <w:right w:val="nil"/>
          <w:between w:val="nil"/>
        </w:pBdr>
        <w:spacing w:line="240" w:lineRule="auto"/>
        <w:rPr>
          <w:rFonts w:asciiTheme="majorHAnsi" w:eastAsia="Calibri" w:hAnsiTheme="majorHAnsi" w:cstheme="majorHAnsi"/>
          <w:color w:val="000000"/>
        </w:rPr>
      </w:pPr>
    </w:p>
    <w:p w14:paraId="25CE97B0" w14:textId="77777777" w:rsidR="00BE52A0" w:rsidRDefault="00BE52A0" w:rsidP="004A6396">
      <w:pPr>
        <w:pBdr>
          <w:top w:val="nil"/>
          <w:left w:val="nil"/>
          <w:bottom w:val="nil"/>
          <w:right w:val="nil"/>
          <w:between w:val="nil"/>
        </w:pBdr>
        <w:spacing w:line="240" w:lineRule="auto"/>
        <w:rPr>
          <w:rFonts w:asciiTheme="majorHAnsi" w:eastAsia="Calibri" w:hAnsiTheme="majorHAnsi" w:cstheme="majorHAnsi"/>
          <w:color w:val="000000"/>
        </w:rPr>
      </w:pPr>
    </w:p>
    <w:p w14:paraId="019DFB61" w14:textId="77777777" w:rsidR="00BE52A0" w:rsidRDefault="00BE52A0" w:rsidP="004A6396">
      <w:pPr>
        <w:pBdr>
          <w:top w:val="nil"/>
          <w:left w:val="nil"/>
          <w:bottom w:val="nil"/>
          <w:right w:val="nil"/>
          <w:between w:val="nil"/>
        </w:pBdr>
        <w:spacing w:line="240" w:lineRule="auto"/>
        <w:rPr>
          <w:rFonts w:asciiTheme="majorHAnsi" w:eastAsia="Calibri" w:hAnsiTheme="majorHAnsi" w:cstheme="majorHAnsi"/>
          <w:color w:val="000000"/>
        </w:rPr>
      </w:pPr>
    </w:p>
    <w:p w14:paraId="24C173CF" w14:textId="77777777" w:rsidR="00BE52A0" w:rsidRDefault="00BE52A0" w:rsidP="004A6396">
      <w:pPr>
        <w:pBdr>
          <w:top w:val="nil"/>
          <w:left w:val="nil"/>
          <w:bottom w:val="nil"/>
          <w:right w:val="nil"/>
          <w:between w:val="nil"/>
        </w:pBdr>
        <w:spacing w:line="240" w:lineRule="auto"/>
        <w:rPr>
          <w:rFonts w:asciiTheme="majorHAnsi" w:eastAsia="Calibri" w:hAnsiTheme="majorHAnsi" w:cstheme="majorHAnsi"/>
          <w:color w:val="000000"/>
        </w:rPr>
      </w:pPr>
    </w:p>
    <w:p w14:paraId="2C848F30" w14:textId="77777777" w:rsidR="00BE52A0" w:rsidRDefault="00BE52A0" w:rsidP="004A6396">
      <w:pPr>
        <w:pBdr>
          <w:top w:val="nil"/>
          <w:left w:val="nil"/>
          <w:bottom w:val="nil"/>
          <w:right w:val="nil"/>
          <w:between w:val="nil"/>
        </w:pBdr>
        <w:spacing w:line="240" w:lineRule="auto"/>
        <w:rPr>
          <w:rFonts w:asciiTheme="majorHAnsi" w:eastAsia="Calibri" w:hAnsiTheme="majorHAnsi" w:cstheme="majorHAnsi"/>
          <w:color w:val="000000"/>
        </w:rPr>
      </w:pPr>
    </w:p>
    <w:p w14:paraId="7475F23F" w14:textId="77777777" w:rsidR="00BE52A0" w:rsidRPr="003A7533" w:rsidRDefault="00BE52A0" w:rsidP="004A6396">
      <w:pPr>
        <w:pBdr>
          <w:top w:val="nil"/>
          <w:left w:val="nil"/>
          <w:bottom w:val="nil"/>
          <w:right w:val="nil"/>
          <w:between w:val="nil"/>
        </w:pBdr>
        <w:spacing w:line="240" w:lineRule="auto"/>
        <w:rPr>
          <w:rFonts w:asciiTheme="majorHAnsi" w:eastAsia="Calibri" w:hAnsiTheme="majorHAnsi" w:cstheme="majorHAnsi"/>
          <w:color w:val="000000"/>
        </w:rPr>
      </w:pPr>
    </w:p>
    <w:p w14:paraId="514E9624" w14:textId="77777777" w:rsidR="00656310" w:rsidRPr="004F422E" w:rsidRDefault="00656310" w:rsidP="00382E9D">
      <w:pPr>
        <w:pBdr>
          <w:top w:val="nil"/>
          <w:left w:val="nil"/>
          <w:bottom w:val="nil"/>
          <w:right w:val="nil"/>
          <w:between w:val="nil"/>
        </w:pBdr>
        <w:spacing w:line="240" w:lineRule="auto"/>
        <w:jc w:val="center"/>
        <w:rPr>
          <w:rFonts w:asciiTheme="majorHAnsi" w:eastAsia="Calibri" w:hAnsiTheme="majorHAnsi" w:cstheme="majorHAnsi"/>
          <w:color w:val="000000"/>
        </w:rPr>
      </w:pPr>
    </w:p>
    <w:p w14:paraId="4EE2B20D" w14:textId="77777777" w:rsidR="004A6396" w:rsidRPr="00D575C6" w:rsidRDefault="004A6396" w:rsidP="004A6396">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w:t>
      </w:r>
      <w:r>
        <w:rPr>
          <w:rFonts w:ascii="Candara" w:eastAsia="Calibri" w:hAnsi="Candara" w:cstheme="majorHAnsi"/>
          <w:color w:val="000000"/>
        </w:rPr>
        <w:t xml:space="preserve">SEMESTRE AGOSTO-DICIEMBRE </w:t>
      </w:r>
      <w:r w:rsidRPr="00D575C6">
        <w:rPr>
          <w:rFonts w:ascii="Candara" w:eastAsia="Calibri" w:hAnsi="Candara" w:cstheme="majorHAnsi"/>
          <w:color w:val="000000"/>
        </w:rPr>
        <w:t>202</w:t>
      </w:r>
      <w:r>
        <w:rPr>
          <w:rFonts w:ascii="Candara" w:eastAsia="Calibri" w:hAnsi="Candara" w:cstheme="majorHAnsi"/>
          <w:color w:val="000000"/>
        </w:rPr>
        <w:t>1</w:t>
      </w:r>
    </w:p>
    <w:p w14:paraId="69D587CB" w14:textId="77777777" w:rsidR="004A6396" w:rsidRPr="00D575C6" w:rsidRDefault="004A6396" w:rsidP="004A6396">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Maestro: </w:t>
      </w:r>
      <w:r>
        <w:rPr>
          <w:rFonts w:ascii="Candara" w:eastAsia="Calibri" w:hAnsi="Candara" w:cstheme="majorHAnsi"/>
          <w:color w:val="000000"/>
        </w:rPr>
        <w:t>Jimmi Calixto Cajero</w:t>
      </w:r>
    </w:p>
    <w:p w14:paraId="3FC7663D" w14:textId="77777777" w:rsidR="004A6396" w:rsidRPr="00D575C6" w:rsidRDefault="004A6396" w:rsidP="004A6396">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Lengua originaria III</w:t>
      </w:r>
    </w:p>
    <w:p w14:paraId="5FAA16CA" w14:textId="77777777" w:rsidR="004A6396" w:rsidRPr="00D575C6" w:rsidRDefault="004A6396" w:rsidP="004A6396">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Tercero</w:t>
      </w:r>
    </w:p>
    <w:p w14:paraId="1B391B0D" w14:textId="77777777" w:rsidR="004A6396" w:rsidRPr="00D575C6" w:rsidRDefault="004A6396" w:rsidP="004A6396">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Carrera:</w:t>
      </w:r>
      <w:r>
        <w:rPr>
          <w:rFonts w:ascii="Candara" w:eastAsia="Calibri" w:hAnsi="Candara" w:cstheme="majorHAnsi"/>
          <w:color w:val="000000"/>
        </w:rPr>
        <w:t xml:space="preserve"> PAS | DI | TA</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560"/>
        <w:gridCol w:w="4394"/>
        <w:gridCol w:w="1093"/>
      </w:tblGrid>
      <w:tr w:rsidR="004A6396" w:rsidRPr="00D575C6" w14:paraId="4CCC94CC" w14:textId="77777777" w:rsidTr="004A6396">
        <w:tc>
          <w:tcPr>
            <w:tcW w:w="13279" w:type="dxa"/>
            <w:gridSpan w:val="7"/>
          </w:tcPr>
          <w:p w14:paraId="78CF8920" w14:textId="77777777" w:rsidR="004A6396" w:rsidRPr="00D575C6" w:rsidRDefault="004A6396"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 xml:space="preserve">Actividades a desarrollar programa </w:t>
            </w:r>
            <w:r>
              <w:rPr>
                <w:rFonts w:ascii="Candara" w:eastAsia="Calibri" w:hAnsi="Candara" w:cstheme="majorHAnsi"/>
                <w:color w:val="000000"/>
              </w:rPr>
              <w:t>“</w:t>
            </w:r>
            <w:r w:rsidRPr="00D575C6">
              <w:rPr>
                <w:rFonts w:ascii="Candara" w:eastAsia="Calibri" w:hAnsi="Candara" w:cstheme="majorHAnsi"/>
                <w:color w:val="000000"/>
              </w:rPr>
              <w:t>Mi Escuela en casa</w:t>
            </w:r>
            <w:r>
              <w:rPr>
                <w:rFonts w:ascii="Candara" w:eastAsia="Calibri" w:hAnsi="Candara" w:cstheme="majorHAnsi"/>
                <w:color w:val="000000"/>
              </w:rPr>
              <w:t>”</w:t>
            </w:r>
            <w:r w:rsidRPr="00D575C6">
              <w:rPr>
                <w:rFonts w:ascii="Candara" w:eastAsia="Calibri" w:hAnsi="Candara" w:cstheme="majorHAnsi"/>
                <w:color w:val="000000"/>
              </w:rPr>
              <w:t xml:space="preserve"> de la UICEH.</w:t>
            </w:r>
          </w:p>
        </w:tc>
      </w:tr>
      <w:tr w:rsidR="004A6396" w:rsidRPr="00D575C6" w14:paraId="65DA0CC7" w14:textId="77777777" w:rsidTr="004A6396">
        <w:tc>
          <w:tcPr>
            <w:tcW w:w="541" w:type="dxa"/>
            <w:shd w:val="clear" w:color="auto" w:fill="FBE5D5"/>
            <w:vAlign w:val="center"/>
          </w:tcPr>
          <w:p w14:paraId="5F753FD5" w14:textId="77777777" w:rsidR="004A6396" w:rsidRPr="00D575C6" w:rsidRDefault="004A6396"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14:paraId="301EB389" w14:textId="77777777" w:rsidR="004A6396" w:rsidRPr="00D575C6" w:rsidRDefault="004A6396"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14:paraId="24DA4A7D" w14:textId="77777777" w:rsidR="004A6396" w:rsidRPr="00D575C6" w:rsidRDefault="004A6396"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409" w:type="dxa"/>
            <w:shd w:val="clear" w:color="auto" w:fill="FBE5D5"/>
            <w:vAlign w:val="center"/>
          </w:tcPr>
          <w:p w14:paraId="65686E55" w14:textId="77777777" w:rsidR="004A6396" w:rsidRPr="00D575C6" w:rsidRDefault="004A6396"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560" w:type="dxa"/>
            <w:shd w:val="clear" w:color="auto" w:fill="FBE5D5"/>
            <w:vAlign w:val="center"/>
          </w:tcPr>
          <w:p w14:paraId="725D934F" w14:textId="77777777" w:rsidR="004A6396" w:rsidRPr="00D575C6" w:rsidRDefault="004A6396"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4394" w:type="dxa"/>
            <w:shd w:val="clear" w:color="auto" w:fill="FBE5D5"/>
            <w:vAlign w:val="center"/>
          </w:tcPr>
          <w:p w14:paraId="0AE93523" w14:textId="77777777" w:rsidR="004A6396" w:rsidRPr="00D575C6" w:rsidRDefault="004A6396"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w:t>
            </w:r>
            <w:r>
              <w:rPr>
                <w:rFonts w:ascii="Candara" w:eastAsia="Calibri" w:hAnsi="Candara" w:cstheme="majorHAnsi"/>
                <w:color w:val="000000"/>
              </w:rPr>
              <w:t>l</w:t>
            </w:r>
            <w:r w:rsidRPr="00D575C6">
              <w:rPr>
                <w:rFonts w:ascii="Candara" w:eastAsia="Calibri" w:hAnsi="Candara" w:cstheme="majorHAnsi"/>
                <w:color w:val="000000"/>
              </w:rPr>
              <w:t xml:space="preserve"> de apoyo</w:t>
            </w:r>
          </w:p>
        </w:tc>
        <w:tc>
          <w:tcPr>
            <w:tcW w:w="1093" w:type="dxa"/>
            <w:shd w:val="clear" w:color="auto" w:fill="FBE5D5"/>
            <w:vAlign w:val="center"/>
          </w:tcPr>
          <w:p w14:paraId="2FA847DF" w14:textId="77777777" w:rsidR="004A6396" w:rsidRPr="00D575C6" w:rsidRDefault="004A6396" w:rsidP="004A6396">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4A6396" w:rsidRPr="00D575C6" w14:paraId="3E6FFD2A" w14:textId="77777777" w:rsidTr="004A6396">
        <w:tc>
          <w:tcPr>
            <w:tcW w:w="541" w:type="dxa"/>
            <w:vAlign w:val="center"/>
          </w:tcPr>
          <w:p w14:paraId="7929152B" w14:textId="77777777" w:rsidR="004A6396" w:rsidRPr="00D575C6" w:rsidRDefault="004A6396" w:rsidP="004A6396">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14:paraId="381DFB86" w14:textId="77777777" w:rsidR="004A6396" w:rsidRPr="00D575C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14:paraId="7147028B"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Unidad I</w:t>
            </w:r>
          </w:p>
          <w:p w14:paraId="4C39778C" w14:textId="77777777" w:rsidR="004A6396" w:rsidRPr="00D575C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Introducción a la lengua originaria.</w:t>
            </w:r>
          </w:p>
        </w:tc>
        <w:tc>
          <w:tcPr>
            <w:tcW w:w="2409" w:type="dxa"/>
            <w:vAlign w:val="center"/>
          </w:tcPr>
          <w:p w14:paraId="53AC02CF" w14:textId="77777777" w:rsidR="004A6396" w:rsidRPr="00D575C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Presentación del docente frente a grupo y mostrar el programa del semestre.</w:t>
            </w:r>
          </w:p>
        </w:tc>
        <w:tc>
          <w:tcPr>
            <w:tcW w:w="1560" w:type="dxa"/>
            <w:vAlign w:val="center"/>
          </w:tcPr>
          <w:p w14:paraId="08F4ADF2" w14:textId="77777777" w:rsidR="004A6396" w:rsidRPr="00F405A8"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Presentación del alumno y crear base de datos de alumnos hablantes.</w:t>
            </w:r>
          </w:p>
        </w:tc>
        <w:tc>
          <w:tcPr>
            <w:tcW w:w="4394" w:type="dxa"/>
            <w:vAlign w:val="center"/>
          </w:tcPr>
          <w:p w14:paraId="2DC1E239" w14:textId="77777777" w:rsidR="004A6396" w:rsidRDefault="004A6396" w:rsidP="004A6396">
            <w:pPr>
              <w:pStyle w:val="Default"/>
              <w:spacing w:after="120"/>
              <w:jc w:val="both"/>
              <w:rPr>
                <w:rFonts w:ascii="Candara" w:hAnsi="Candara"/>
                <w:color w:val="auto"/>
                <w:spacing w:val="4"/>
              </w:rPr>
            </w:pPr>
            <w:r>
              <w:rPr>
                <w:rFonts w:ascii="Candara" w:hAnsi="Candara"/>
                <w:color w:val="auto"/>
                <w:spacing w:val="4"/>
              </w:rPr>
              <w:t xml:space="preserve">-Programa </w:t>
            </w:r>
          </w:p>
          <w:p w14:paraId="02107F39" w14:textId="77777777" w:rsidR="004A6396" w:rsidRDefault="004A6396" w:rsidP="004A6396">
            <w:pPr>
              <w:pStyle w:val="Default"/>
              <w:spacing w:after="120"/>
              <w:jc w:val="both"/>
              <w:rPr>
                <w:rFonts w:ascii="Candara" w:hAnsi="Candara"/>
                <w:color w:val="auto"/>
                <w:spacing w:val="4"/>
              </w:rPr>
            </w:pPr>
            <w:r>
              <w:rPr>
                <w:rFonts w:ascii="Candara" w:hAnsi="Candara"/>
                <w:color w:val="auto"/>
                <w:spacing w:val="4"/>
              </w:rPr>
              <w:t xml:space="preserve">-Diccionario Hñahñu </w:t>
            </w:r>
          </w:p>
          <w:p w14:paraId="4DED715E" w14:textId="77777777" w:rsidR="004A6396" w:rsidRPr="00E25F4F" w:rsidRDefault="004A6396" w:rsidP="004A6396">
            <w:pPr>
              <w:pStyle w:val="Default"/>
              <w:spacing w:after="120"/>
              <w:jc w:val="both"/>
              <w:rPr>
                <w:rFonts w:ascii="Candara" w:eastAsia="Calibri" w:hAnsi="Candara" w:cstheme="majorHAnsi"/>
                <w:color w:val="auto"/>
              </w:rPr>
            </w:pPr>
            <w:r>
              <w:rPr>
                <w:rFonts w:ascii="Candara" w:hAnsi="Candara"/>
                <w:color w:val="auto"/>
                <w:spacing w:val="4"/>
              </w:rPr>
              <w:t>-Libro normalización de la lengua Hñahñu</w:t>
            </w:r>
          </w:p>
        </w:tc>
        <w:tc>
          <w:tcPr>
            <w:tcW w:w="1093" w:type="dxa"/>
            <w:vAlign w:val="center"/>
          </w:tcPr>
          <w:p w14:paraId="2922FDD1" w14:textId="77777777" w:rsidR="004A6396" w:rsidRPr="00D575C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días</w:t>
            </w:r>
          </w:p>
        </w:tc>
      </w:tr>
      <w:tr w:rsidR="004A6396" w:rsidRPr="00D575C6" w14:paraId="1083564C" w14:textId="77777777" w:rsidTr="004A6396">
        <w:tc>
          <w:tcPr>
            <w:tcW w:w="541" w:type="dxa"/>
            <w:vAlign w:val="center"/>
          </w:tcPr>
          <w:p w14:paraId="694FFD9C" w14:textId="77777777" w:rsidR="004A6396" w:rsidRPr="00D575C6" w:rsidRDefault="004A6396" w:rsidP="004A6396">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2</w:t>
            </w:r>
          </w:p>
        </w:tc>
        <w:tc>
          <w:tcPr>
            <w:tcW w:w="1581" w:type="dxa"/>
            <w:vAlign w:val="center"/>
          </w:tcPr>
          <w:p w14:paraId="3CC14335" w14:textId="77777777" w:rsidR="004A6396" w:rsidRPr="00D575C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14:paraId="5D3C138E" w14:textId="77777777" w:rsidR="004A6396" w:rsidRPr="00D575C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origen de la lengua Hñahñu y su variante Ñuhu</w:t>
            </w:r>
          </w:p>
        </w:tc>
        <w:tc>
          <w:tcPr>
            <w:tcW w:w="2409" w:type="dxa"/>
            <w:vAlign w:val="center"/>
          </w:tcPr>
          <w:p w14:paraId="64C71D7A" w14:textId="77777777" w:rsidR="004A6396" w:rsidRPr="00D575C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Mediante una presentación mostrar al alumno los antecedentes culturales, económicos y sociales de la cultura Otomí.</w:t>
            </w:r>
          </w:p>
        </w:tc>
        <w:tc>
          <w:tcPr>
            <w:tcW w:w="1560" w:type="dxa"/>
            <w:vAlign w:val="center"/>
          </w:tcPr>
          <w:p w14:paraId="45C2CAEE" w14:textId="77777777" w:rsidR="004A6396" w:rsidRPr="00D575C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Mapa conceptual “La cultura Otomí”</w:t>
            </w:r>
          </w:p>
        </w:tc>
        <w:tc>
          <w:tcPr>
            <w:tcW w:w="4394" w:type="dxa"/>
            <w:vAlign w:val="center"/>
          </w:tcPr>
          <w:p w14:paraId="5CEFDEBB" w14:textId="77777777" w:rsidR="004A6396" w:rsidRDefault="004A6396" w:rsidP="004A6396">
            <w:pPr>
              <w:pStyle w:val="Default"/>
              <w:spacing w:after="120"/>
              <w:ind w:left="38"/>
              <w:jc w:val="both"/>
              <w:rPr>
                <w:rFonts w:ascii="Candara" w:hAnsi="Candara"/>
                <w:color w:val="auto"/>
                <w:spacing w:val="4"/>
              </w:rPr>
            </w:pPr>
            <w:r>
              <w:rPr>
                <w:rFonts w:ascii="Candara" w:hAnsi="Candara"/>
                <w:color w:val="auto"/>
                <w:spacing w:val="4"/>
              </w:rPr>
              <w:t>-Presentación en Prezi</w:t>
            </w:r>
          </w:p>
          <w:p w14:paraId="794096B4" w14:textId="77777777" w:rsidR="004A6396" w:rsidRDefault="008361BA" w:rsidP="004A6396">
            <w:pPr>
              <w:pStyle w:val="Default"/>
              <w:spacing w:after="120"/>
              <w:ind w:left="38"/>
              <w:jc w:val="both"/>
              <w:rPr>
                <w:rFonts w:ascii="Candara" w:eastAsia="Calibri" w:hAnsi="Candara" w:cstheme="majorHAnsi"/>
                <w:color w:val="auto"/>
              </w:rPr>
            </w:pPr>
            <w:hyperlink r:id="rId57" w:history="1">
              <w:r w:rsidR="004A6396" w:rsidRPr="00966751">
                <w:rPr>
                  <w:rStyle w:val="Hipervnculo"/>
                  <w:rFonts w:ascii="Candara" w:eastAsia="Calibri" w:hAnsi="Candara" w:cstheme="majorHAnsi"/>
                </w:rPr>
                <w:t>https://prezi.com/ubdfsygoplsy/cultura-otomi/</w:t>
              </w:r>
            </w:hyperlink>
          </w:p>
          <w:p w14:paraId="3DE27160" w14:textId="77777777" w:rsidR="004A6396" w:rsidRPr="00E25F4F" w:rsidRDefault="004A6396" w:rsidP="004A6396">
            <w:pPr>
              <w:pStyle w:val="Default"/>
              <w:spacing w:after="120"/>
              <w:ind w:left="38"/>
              <w:jc w:val="both"/>
              <w:rPr>
                <w:rFonts w:ascii="Candara" w:eastAsia="Calibri" w:hAnsi="Candara" w:cstheme="majorHAnsi"/>
                <w:color w:val="auto"/>
              </w:rPr>
            </w:pPr>
          </w:p>
        </w:tc>
        <w:tc>
          <w:tcPr>
            <w:tcW w:w="1093" w:type="dxa"/>
            <w:vAlign w:val="center"/>
          </w:tcPr>
          <w:p w14:paraId="33243EA0" w14:textId="77777777" w:rsidR="004A6396" w:rsidRPr="00D575C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r w:rsidRPr="00D575C6">
              <w:rPr>
                <w:rFonts w:ascii="Candara" w:eastAsia="Calibri" w:hAnsi="Candara" w:cstheme="majorHAnsi"/>
                <w:color w:val="000000"/>
              </w:rPr>
              <w:t xml:space="preserve"> días</w:t>
            </w:r>
          </w:p>
        </w:tc>
      </w:tr>
      <w:tr w:rsidR="004A6396" w:rsidRPr="00D575C6" w14:paraId="4BBC9CD8" w14:textId="77777777" w:rsidTr="004A6396">
        <w:tc>
          <w:tcPr>
            <w:tcW w:w="541" w:type="dxa"/>
            <w:vAlign w:val="center"/>
          </w:tcPr>
          <w:p w14:paraId="199250BE" w14:textId="77777777" w:rsidR="004A6396" w:rsidRPr="00D575C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p>
        </w:tc>
        <w:tc>
          <w:tcPr>
            <w:tcW w:w="1581" w:type="dxa"/>
            <w:vAlign w:val="center"/>
          </w:tcPr>
          <w:p w14:paraId="1D30462B"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14:paraId="60009B7D"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-Actividades principales de la cultura</w:t>
            </w:r>
          </w:p>
        </w:tc>
        <w:tc>
          <w:tcPr>
            <w:tcW w:w="2409" w:type="dxa"/>
            <w:vAlign w:val="center"/>
          </w:tcPr>
          <w:p w14:paraId="1259E946" w14:textId="77777777" w:rsidR="004A6396" w:rsidRPr="00D575C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Conocer las actividades princpales de la cultura: lengue, arte y económicas. </w:t>
            </w:r>
          </w:p>
        </w:tc>
        <w:tc>
          <w:tcPr>
            <w:tcW w:w="1560" w:type="dxa"/>
            <w:vAlign w:val="center"/>
          </w:tcPr>
          <w:p w14:paraId="1E56D442"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Mapa conceptual “La cultura Otomí”</w:t>
            </w:r>
          </w:p>
        </w:tc>
        <w:tc>
          <w:tcPr>
            <w:tcW w:w="4394" w:type="dxa"/>
            <w:vAlign w:val="center"/>
          </w:tcPr>
          <w:p w14:paraId="0419B9CD" w14:textId="77777777" w:rsidR="004A6396" w:rsidRDefault="004A6396" w:rsidP="004A6396">
            <w:pPr>
              <w:pStyle w:val="Default"/>
              <w:spacing w:after="120"/>
              <w:ind w:left="38"/>
              <w:jc w:val="both"/>
              <w:rPr>
                <w:rFonts w:ascii="Candara" w:hAnsi="Candara"/>
                <w:color w:val="auto"/>
                <w:spacing w:val="4"/>
              </w:rPr>
            </w:pPr>
            <w:r>
              <w:rPr>
                <w:rFonts w:ascii="Candara" w:hAnsi="Candara"/>
                <w:color w:val="auto"/>
                <w:spacing w:val="4"/>
              </w:rPr>
              <w:t>-Presentación en Prezi</w:t>
            </w:r>
          </w:p>
          <w:p w14:paraId="69F9AE6F" w14:textId="77777777" w:rsidR="004A6396" w:rsidRDefault="008361BA" w:rsidP="004A6396">
            <w:pPr>
              <w:pStyle w:val="Default"/>
              <w:spacing w:after="120"/>
              <w:ind w:left="38"/>
              <w:jc w:val="both"/>
              <w:rPr>
                <w:rFonts w:ascii="Candara" w:eastAsia="Calibri" w:hAnsi="Candara" w:cstheme="majorHAnsi"/>
                <w:color w:val="auto"/>
              </w:rPr>
            </w:pPr>
            <w:hyperlink r:id="rId58" w:history="1">
              <w:r w:rsidR="004A6396" w:rsidRPr="00966751">
                <w:rPr>
                  <w:rStyle w:val="Hipervnculo"/>
                  <w:rFonts w:ascii="Candara" w:eastAsia="Calibri" w:hAnsi="Candara" w:cstheme="majorHAnsi"/>
                </w:rPr>
                <w:t>https://prezi.com/ubdfsygoplsy/cultura-otomi/</w:t>
              </w:r>
            </w:hyperlink>
          </w:p>
          <w:p w14:paraId="2AA5C4AC" w14:textId="77777777" w:rsidR="004A6396" w:rsidRPr="00F014B0" w:rsidRDefault="004A6396" w:rsidP="004A6396">
            <w:pPr>
              <w:pStyle w:val="Default"/>
              <w:spacing w:after="120"/>
              <w:ind w:left="38"/>
              <w:jc w:val="both"/>
              <w:rPr>
                <w:rFonts w:ascii="Candara" w:eastAsia="Calibri" w:hAnsi="Candara" w:cstheme="majorHAnsi"/>
                <w:color w:val="auto"/>
              </w:rPr>
            </w:pPr>
          </w:p>
        </w:tc>
        <w:tc>
          <w:tcPr>
            <w:tcW w:w="1093" w:type="dxa"/>
            <w:vAlign w:val="center"/>
          </w:tcPr>
          <w:p w14:paraId="3476C6FD"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w:t>
            </w:r>
            <w:r w:rsidRPr="00D575C6">
              <w:rPr>
                <w:rFonts w:ascii="Candara" w:eastAsia="Calibri" w:hAnsi="Candara" w:cstheme="majorHAnsi"/>
                <w:color w:val="000000"/>
              </w:rPr>
              <w:t xml:space="preserve"> días</w:t>
            </w:r>
          </w:p>
        </w:tc>
      </w:tr>
      <w:tr w:rsidR="004A6396" w:rsidRPr="00D575C6" w14:paraId="517F46C9" w14:textId="77777777" w:rsidTr="004A6396">
        <w:tc>
          <w:tcPr>
            <w:tcW w:w="541" w:type="dxa"/>
            <w:vAlign w:val="center"/>
          </w:tcPr>
          <w:p w14:paraId="1DD9E882" w14:textId="77777777" w:rsidR="004A6396" w:rsidRPr="00D575C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p>
        </w:tc>
        <w:tc>
          <w:tcPr>
            <w:tcW w:w="1581" w:type="dxa"/>
            <w:vAlign w:val="center"/>
          </w:tcPr>
          <w:p w14:paraId="4BB97521"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14:paraId="24CF4BC8"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-Tradicción oral en lengua originaria. </w:t>
            </w:r>
          </w:p>
        </w:tc>
        <w:tc>
          <w:tcPr>
            <w:tcW w:w="2409" w:type="dxa"/>
            <w:vAlign w:val="center"/>
          </w:tcPr>
          <w:p w14:paraId="3F9AF480" w14:textId="77777777" w:rsidR="004A6396" w:rsidRPr="00D575C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Tener un conocimiento en como las lenguas originarias han sido medios para comunicar historias, saberes en medicina tradicional y antecedentes historicos. </w:t>
            </w:r>
          </w:p>
        </w:tc>
        <w:tc>
          <w:tcPr>
            <w:tcW w:w="1560" w:type="dxa"/>
            <w:vAlign w:val="center"/>
          </w:tcPr>
          <w:p w14:paraId="36A298DC"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Apuntes en sus libretas. </w:t>
            </w:r>
          </w:p>
        </w:tc>
        <w:tc>
          <w:tcPr>
            <w:tcW w:w="4394" w:type="dxa"/>
            <w:vAlign w:val="center"/>
          </w:tcPr>
          <w:p w14:paraId="16CEF8E8" w14:textId="77777777" w:rsidR="004A6396" w:rsidRDefault="008361BA" w:rsidP="004A6396">
            <w:pPr>
              <w:pStyle w:val="Default"/>
              <w:spacing w:after="120"/>
              <w:ind w:left="38"/>
              <w:jc w:val="both"/>
              <w:rPr>
                <w:rFonts w:ascii="Candara" w:hAnsi="Candara"/>
                <w:color w:val="auto"/>
                <w:spacing w:val="4"/>
              </w:rPr>
            </w:pPr>
            <w:hyperlink r:id="rId59" w:history="1">
              <w:r w:rsidR="004A6396" w:rsidRPr="00966751">
                <w:rPr>
                  <w:rStyle w:val="Hipervnculo"/>
                  <w:rFonts w:ascii="Candara" w:hAnsi="Candara"/>
                  <w:spacing w:val="4"/>
                </w:rPr>
                <w:t>https://classroom.google.com/w/MzgwMTA2NDM4OTQy/t/all</w:t>
              </w:r>
            </w:hyperlink>
          </w:p>
          <w:p w14:paraId="1D2F8C9D" w14:textId="77777777" w:rsidR="004A6396" w:rsidRPr="0099358A" w:rsidRDefault="004A6396" w:rsidP="004A6396">
            <w:pPr>
              <w:pStyle w:val="Default"/>
              <w:spacing w:after="120"/>
              <w:ind w:left="38"/>
              <w:jc w:val="both"/>
              <w:rPr>
                <w:rFonts w:ascii="Candara" w:eastAsia="Calibri" w:hAnsi="Candara" w:cstheme="majorHAnsi"/>
                <w:color w:val="auto"/>
              </w:rPr>
            </w:pPr>
          </w:p>
        </w:tc>
        <w:tc>
          <w:tcPr>
            <w:tcW w:w="1093" w:type="dxa"/>
            <w:vAlign w:val="center"/>
          </w:tcPr>
          <w:p w14:paraId="44321C95"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w:t>
            </w:r>
            <w:r w:rsidRPr="00D575C6">
              <w:rPr>
                <w:rFonts w:ascii="Candara" w:eastAsia="Calibri" w:hAnsi="Candara" w:cstheme="majorHAnsi"/>
                <w:color w:val="000000"/>
              </w:rPr>
              <w:t xml:space="preserve"> días</w:t>
            </w:r>
          </w:p>
        </w:tc>
      </w:tr>
      <w:tr w:rsidR="004A6396" w:rsidRPr="00D575C6" w14:paraId="155DCD27" w14:textId="77777777" w:rsidTr="004A6396">
        <w:tc>
          <w:tcPr>
            <w:tcW w:w="541" w:type="dxa"/>
            <w:vAlign w:val="center"/>
          </w:tcPr>
          <w:p w14:paraId="1ACB71E0"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p>
        </w:tc>
        <w:tc>
          <w:tcPr>
            <w:tcW w:w="1581" w:type="dxa"/>
            <w:vAlign w:val="center"/>
          </w:tcPr>
          <w:p w14:paraId="09DC6496"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14:paraId="670B8989"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-El origen de las palabras </w:t>
            </w:r>
          </w:p>
        </w:tc>
        <w:tc>
          <w:tcPr>
            <w:tcW w:w="2409" w:type="dxa"/>
            <w:vAlign w:val="center"/>
          </w:tcPr>
          <w:p w14:paraId="40A82BB4"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Conocer el antedecentes de las lentras consonates y vocales. </w:t>
            </w:r>
          </w:p>
        </w:tc>
        <w:tc>
          <w:tcPr>
            <w:tcW w:w="1560" w:type="dxa"/>
            <w:vAlign w:val="center"/>
          </w:tcPr>
          <w:p w14:paraId="0EA1778E"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Apuntes en sus libretas.</w:t>
            </w:r>
          </w:p>
        </w:tc>
        <w:tc>
          <w:tcPr>
            <w:tcW w:w="4394" w:type="dxa"/>
            <w:vAlign w:val="center"/>
          </w:tcPr>
          <w:p w14:paraId="637429EC" w14:textId="77777777" w:rsidR="004A6396" w:rsidRDefault="008361BA" w:rsidP="004A6396">
            <w:pPr>
              <w:pStyle w:val="Default"/>
              <w:spacing w:after="120"/>
              <w:ind w:left="38"/>
              <w:jc w:val="both"/>
              <w:rPr>
                <w:rFonts w:ascii="Candara" w:hAnsi="Candara"/>
                <w:color w:val="auto"/>
                <w:spacing w:val="4"/>
              </w:rPr>
            </w:pPr>
            <w:hyperlink r:id="rId60" w:history="1">
              <w:r w:rsidR="004A6396" w:rsidRPr="00966751">
                <w:rPr>
                  <w:rStyle w:val="Hipervnculo"/>
                  <w:rFonts w:ascii="Candara" w:hAnsi="Candara"/>
                  <w:spacing w:val="4"/>
                </w:rPr>
                <w:t>https://prezi.com/4rulltwgckb4/origen-y-evolucion-del-alfabeto-latino/</w:t>
              </w:r>
            </w:hyperlink>
          </w:p>
        </w:tc>
        <w:tc>
          <w:tcPr>
            <w:tcW w:w="1093" w:type="dxa"/>
            <w:vAlign w:val="center"/>
          </w:tcPr>
          <w:p w14:paraId="7A792A6F"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día</w:t>
            </w:r>
          </w:p>
        </w:tc>
      </w:tr>
      <w:tr w:rsidR="004A6396" w:rsidRPr="00D575C6" w14:paraId="63BC97FE" w14:textId="77777777" w:rsidTr="004A6396">
        <w:tc>
          <w:tcPr>
            <w:tcW w:w="541" w:type="dxa"/>
            <w:vAlign w:val="center"/>
          </w:tcPr>
          <w:p w14:paraId="4A940924"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6</w:t>
            </w:r>
          </w:p>
        </w:tc>
        <w:tc>
          <w:tcPr>
            <w:tcW w:w="1581" w:type="dxa"/>
            <w:vAlign w:val="center"/>
          </w:tcPr>
          <w:p w14:paraId="2C2F77DB"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14:paraId="3415D4DE"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-Las letras y sus reglas de uso. </w:t>
            </w:r>
          </w:p>
        </w:tc>
        <w:tc>
          <w:tcPr>
            <w:tcW w:w="2409" w:type="dxa"/>
            <w:vAlign w:val="center"/>
          </w:tcPr>
          <w:p w14:paraId="449406FD"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Mostrar al alumno el uso gramatical de las letras y signos en lengua originaria.</w:t>
            </w:r>
          </w:p>
        </w:tc>
        <w:tc>
          <w:tcPr>
            <w:tcW w:w="1560" w:type="dxa"/>
            <w:vAlign w:val="center"/>
          </w:tcPr>
          <w:p w14:paraId="7DDCF68B"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Apuntes en su libreta.</w:t>
            </w:r>
          </w:p>
          <w:p w14:paraId="20EB1C26"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-Primeros ejercicios en pronunciaciòn. </w:t>
            </w:r>
          </w:p>
        </w:tc>
        <w:tc>
          <w:tcPr>
            <w:tcW w:w="4394" w:type="dxa"/>
            <w:vAlign w:val="center"/>
          </w:tcPr>
          <w:p w14:paraId="76A395C6" w14:textId="77777777" w:rsidR="004A6396" w:rsidRPr="001866FD" w:rsidRDefault="004A6396" w:rsidP="004A6396">
            <w:pPr>
              <w:pStyle w:val="Default"/>
              <w:spacing w:after="120"/>
              <w:ind w:left="38"/>
              <w:jc w:val="both"/>
              <w:rPr>
                <w:rFonts w:ascii="Candara" w:hAnsi="Candara"/>
                <w:color w:val="auto"/>
                <w:spacing w:val="4"/>
              </w:rPr>
            </w:pPr>
            <w:r>
              <w:rPr>
                <w:rFonts w:ascii="Candara" w:hAnsi="Candara"/>
                <w:color w:val="auto"/>
                <w:spacing w:val="4"/>
              </w:rPr>
              <w:t>-Libro “Norma de escritura de la lengua hñähñu”</w:t>
            </w:r>
          </w:p>
        </w:tc>
        <w:tc>
          <w:tcPr>
            <w:tcW w:w="1093" w:type="dxa"/>
            <w:vAlign w:val="center"/>
          </w:tcPr>
          <w:p w14:paraId="7CB5C111"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días</w:t>
            </w:r>
          </w:p>
        </w:tc>
      </w:tr>
      <w:tr w:rsidR="004A6396" w:rsidRPr="00D575C6" w14:paraId="6B3188D1" w14:textId="77777777" w:rsidTr="004A6396">
        <w:tc>
          <w:tcPr>
            <w:tcW w:w="541" w:type="dxa"/>
            <w:vAlign w:val="center"/>
          </w:tcPr>
          <w:p w14:paraId="551FDDFD"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7</w:t>
            </w:r>
          </w:p>
        </w:tc>
        <w:tc>
          <w:tcPr>
            <w:tcW w:w="1581" w:type="dxa"/>
            <w:vAlign w:val="center"/>
          </w:tcPr>
          <w:p w14:paraId="42941045"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14:paraId="45410D58"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-Uso gramatical de la consonante (B)</w:t>
            </w:r>
          </w:p>
        </w:tc>
        <w:tc>
          <w:tcPr>
            <w:tcW w:w="2409" w:type="dxa"/>
            <w:vAlign w:val="center"/>
          </w:tcPr>
          <w:p w14:paraId="6BA9C07C"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Mostrar al alumno el uso gramatical de las letras y signos en lengua originaria.</w:t>
            </w:r>
          </w:p>
        </w:tc>
        <w:tc>
          <w:tcPr>
            <w:tcW w:w="1560" w:type="dxa"/>
            <w:vAlign w:val="center"/>
          </w:tcPr>
          <w:p w14:paraId="6A4A34E1"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Apuntes en su libreta.</w:t>
            </w:r>
          </w:p>
          <w:p w14:paraId="3BDB81DE"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-Primeros ejercicios en pronunciaciòn.</w:t>
            </w:r>
          </w:p>
        </w:tc>
        <w:tc>
          <w:tcPr>
            <w:tcW w:w="4394" w:type="dxa"/>
            <w:vAlign w:val="center"/>
          </w:tcPr>
          <w:p w14:paraId="6F11EB3A" w14:textId="77777777" w:rsidR="004A6396" w:rsidRDefault="004A6396" w:rsidP="004A6396">
            <w:pPr>
              <w:pStyle w:val="Default"/>
              <w:spacing w:after="120"/>
              <w:ind w:left="38"/>
              <w:jc w:val="both"/>
              <w:rPr>
                <w:rFonts w:ascii="Candara" w:hAnsi="Candara"/>
                <w:color w:val="auto"/>
                <w:spacing w:val="4"/>
              </w:rPr>
            </w:pPr>
            <w:r>
              <w:rPr>
                <w:rFonts w:ascii="Candara" w:hAnsi="Candara"/>
                <w:color w:val="auto"/>
                <w:spacing w:val="4"/>
              </w:rPr>
              <w:t>-Libro “Norma de escritura de la lengua hñähñu”</w:t>
            </w:r>
          </w:p>
        </w:tc>
        <w:tc>
          <w:tcPr>
            <w:tcW w:w="1093" w:type="dxa"/>
            <w:vAlign w:val="center"/>
          </w:tcPr>
          <w:p w14:paraId="1D79F826"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día</w:t>
            </w:r>
          </w:p>
        </w:tc>
      </w:tr>
      <w:tr w:rsidR="004A6396" w:rsidRPr="00D575C6" w14:paraId="429335DA" w14:textId="77777777" w:rsidTr="004A6396">
        <w:tc>
          <w:tcPr>
            <w:tcW w:w="541" w:type="dxa"/>
            <w:vAlign w:val="center"/>
          </w:tcPr>
          <w:p w14:paraId="665AB0E9"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p>
        </w:tc>
        <w:tc>
          <w:tcPr>
            <w:tcW w:w="1581" w:type="dxa"/>
            <w:vAlign w:val="center"/>
          </w:tcPr>
          <w:p w14:paraId="4041C591"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14:paraId="36452D3C"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Evaluación</w:t>
            </w:r>
          </w:p>
        </w:tc>
        <w:tc>
          <w:tcPr>
            <w:tcW w:w="2409" w:type="dxa"/>
            <w:vAlign w:val="center"/>
          </w:tcPr>
          <w:p w14:paraId="16E51D4F"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Evaluar los conocimientos adquiridos en el primer parcial</w:t>
            </w:r>
          </w:p>
        </w:tc>
        <w:tc>
          <w:tcPr>
            <w:tcW w:w="1560" w:type="dxa"/>
            <w:vAlign w:val="center"/>
          </w:tcPr>
          <w:p w14:paraId="6EA21040"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-Mapa conceptual</w:t>
            </w:r>
          </w:p>
          <w:p w14:paraId="5A565C10"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-Apuntes</w:t>
            </w:r>
          </w:p>
          <w:p w14:paraId="3E16B28C"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-Práctica 1</w:t>
            </w:r>
          </w:p>
        </w:tc>
        <w:tc>
          <w:tcPr>
            <w:tcW w:w="4394" w:type="dxa"/>
            <w:vAlign w:val="center"/>
          </w:tcPr>
          <w:p w14:paraId="07CC6B72" w14:textId="77777777" w:rsidR="004A6396" w:rsidRDefault="004A6396" w:rsidP="004A6396">
            <w:pPr>
              <w:pStyle w:val="Default"/>
              <w:spacing w:after="120"/>
              <w:jc w:val="both"/>
              <w:rPr>
                <w:rFonts w:ascii="Candara" w:hAnsi="Candara"/>
                <w:color w:val="auto"/>
                <w:spacing w:val="4"/>
              </w:rPr>
            </w:pPr>
            <w:r>
              <w:rPr>
                <w:rFonts w:ascii="Candara" w:hAnsi="Candara"/>
                <w:color w:val="auto"/>
                <w:spacing w:val="4"/>
              </w:rPr>
              <w:t>Las rúbricas de evaluación se encuentra en los apartados de classroom:</w:t>
            </w:r>
          </w:p>
          <w:p w14:paraId="4842ABF0" w14:textId="77777777" w:rsidR="004A6396" w:rsidRDefault="004A6396" w:rsidP="004A6396">
            <w:pPr>
              <w:pStyle w:val="Default"/>
              <w:spacing w:after="120"/>
              <w:jc w:val="both"/>
              <w:rPr>
                <w:rFonts w:ascii="Candara" w:hAnsi="Candara"/>
                <w:color w:val="auto"/>
                <w:spacing w:val="4"/>
              </w:rPr>
            </w:pPr>
            <w:r>
              <w:rPr>
                <w:rFonts w:ascii="Candara" w:hAnsi="Candara"/>
                <w:color w:val="auto"/>
                <w:spacing w:val="4"/>
              </w:rPr>
              <w:t xml:space="preserve">Dejo link de acceso y código de acceso. </w:t>
            </w:r>
          </w:p>
          <w:p w14:paraId="40CAE084" w14:textId="77777777" w:rsidR="004A6396" w:rsidRDefault="008361BA" w:rsidP="004A6396">
            <w:pPr>
              <w:pStyle w:val="Default"/>
              <w:spacing w:after="120"/>
              <w:jc w:val="both"/>
              <w:rPr>
                <w:rFonts w:ascii="Candara" w:hAnsi="Candara"/>
                <w:color w:val="auto"/>
                <w:spacing w:val="4"/>
              </w:rPr>
            </w:pPr>
            <w:hyperlink r:id="rId61" w:history="1">
              <w:r w:rsidR="004A6396" w:rsidRPr="00966751">
                <w:rPr>
                  <w:rStyle w:val="Hipervnculo"/>
                  <w:rFonts w:ascii="Candara" w:hAnsi="Candara"/>
                  <w:spacing w:val="4"/>
                </w:rPr>
                <w:t>https://classroom.google.com/c/MzgwMTA2NDM4OTQy?cjc=zs3x5ei</w:t>
              </w:r>
            </w:hyperlink>
          </w:p>
          <w:p w14:paraId="421408FC" w14:textId="77777777" w:rsidR="004A6396" w:rsidRDefault="004A6396" w:rsidP="004A6396">
            <w:pPr>
              <w:pStyle w:val="Default"/>
              <w:spacing w:after="120"/>
              <w:jc w:val="both"/>
              <w:rPr>
                <w:rFonts w:ascii="Candara" w:hAnsi="Candara"/>
                <w:color w:val="auto"/>
                <w:spacing w:val="4"/>
              </w:rPr>
            </w:pPr>
          </w:p>
          <w:p w14:paraId="15A98E01" w14:textId="77777777" w:rsidR="004A6396" w:rsidRDefault="004A6396" w:rsidP="004A6396">
            <w:pPr>
              <w:pStyle w:val="Default"/>
              <w:spacing w:after="120"/>
              <w:jc w:val="both"/>
              <w:rPr>
                <w:rFonts w:ascii="Candara" w:hAnsi="Candara"/>
                <w:color w:val="auto"/>
                <w:spacing w:val="4"/>
              </w:rPr>
            </w:pPr>
          </w:p>
          <w:p w14:paraId="24B989C4" w14:textId="77777777" w:rsidR="004A6396" w:rsidRDefault="004A6396" w:rsidP="004A6396">
            <w:pPr>
              <w:pStyle w:val="Default"/>
              <w:spacing w:after="120"/>
              <w:jc w:val="both"/>
              <w:rPr>
                <w:rFonts w:ascii="Candara" w:hAnsi="Candara"/>
                <w:color w:val="auto"/>
                <w:spacing w:val="4"/>
              </w:rPr>
            </w:pPr>
          </w:p>
        </w:tc>
        <w:tc>
          <w:tcPr>
            <w:tcW w:w="1093" w:type="dxa"/>
            <w:vAlign w:val="center"/>
          </w:tcPr>
          <w:p w14:paraId="7CE6F007"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día</w:t>
            </w:r>
          </w:p>
        </w:tc>
      </w:tr>
      <w:tr w:rsidR="004A6396" w:rsidRPr="00D575C6" w14:paraId="1C18F27F" w14:textId="77777777" w:rsidTr="004A6396">
        <w:tc>
          <w:tcPr>
            <w:tcW w:w="541" w:type="dxa"/>
            <w:vAlign w:val="center"/>
          </w:tcPr>
          <w:p w14:paraId="2485C909"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9</w:t>
            </w:r>
          </w:p>
        </w:tc>
        <w:tc>
          <w:tcPr>
            <w:tcW w:w="1581" w:type="dxa"/>
            <w:vAlign w:val="center"/>
          </w:tcPr>
          <w:p w14:paraId="3B7E13C5"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14:paraId="6EC93A90"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Unidad II</w:t>
            </w:r>
          </w:p>
          <w:p w14:paraId="38D8A9E3"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-Uso gramatical de la consonante (D)</w:t>
            </w:r>
          </w:p>
        </w:tc>
        <w:tc>
          <w:tcPr>
            <w:tcW w:w="2409" w:type="dxa"/>
            <w:vAlign w:val="center"/>
          </w:tcPr>
          <w:p w14:paraId="6AFA41CE"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Mostrar al alumno el uso gramatical de las letras y signos en lengua originaria.</w:t>
            </w:r>
          </w:p>
        </w:tc>
        <w:tc>
          <w:tcPr>
            <w:tcW w:w="1560" w:type="dxa"/>
            <w:vAlign w:val="center"/>
          </w:tcPr>
          <w:p w14:paraId="1DBB5B99"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Apuntes en su libreta.</w:t>
            </w:r>
          </w:p>
          <w:p w14:paraId="37B5B574"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-Primeros ejercicios en pronunciaciòn.</w:t>
            </w:r>
          </w:p>
        </w:tc>
        <w:tc>
          <w:tcPr>
            <w:tcW w:w="4394" w:type="dxa"/>
            <w:vAlign w:val="center"/>
          </w:tcPr>
          <w:p w14:paraId="50FEF7CF" w14:textId="77777777" w:rsidR="004A6396" w:rsidRDefault="004A6396" w:rsidP="004A6396">
            <w:pPr>
              <w:pStyle w:val="Default"/>
              <w:spacing w:after="120"/>
              <w:jc w:val="both"/>
              <w:rPr>
                <w:rFonts w:ascii="Candara" w:hAnsi="Candara"/>
                <w:color w:val="auto"/>
                <w:spacing w:val="4"/>
              </w:rPr>
            </w:pPr>
            <w:r>
              <w:rPr>
                <w:rFonts w:ascii="Candara" w:hAnsi="Candara"/>
                <w:color w:val="auto"/>
                <w:spacing w:val="4"/>
              </w:rPr>
              <w:t>-Libro “Norma de escritura de la lengua hñähñu”</w:t>
            </w:r>
          </w:p>
        </w:tc>
        <w:tc>
          <w:tcPr>
            <w:tcW w:w="1093" w:type="dxa"/>
            <w:vAlign w:val="center"/>
          </w:tcPr>
          <w:p w14:paraId="6075A3C7"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días</w:t>
            </w:r>
          </w:p>
        </w:tc>
      </w:tr>
      <w:tr w:rsidR="004A6396" w:rsidRPr="00D575C6" w14:paraId="121A29BD" w14:textId="77777777" w:rsidTr="004A6396">
        <w:tc>
          <w:tcPr>
            <w:tcW w:w="541" w:type="dxa"/>
            <w:vAlign w:val="center"/>
          </w:tcPr>
          <w:p w14:paraId="041BA684"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10</w:t>
            </w:r>
          </w:p>
        </w:tc>
        <w:tc>
          <w:tcPr>
            <w:tcW w:w="1581" w:type="dxa"/>
            <w:vAlign w:val="center"/>
          </w:tcPr>
          <w:p w14:paraId="33CFC828"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14:paraId="453E74D5"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-Uso gramatical de la consonante (F)</w:t>
            </w:r>
          </w:p>
        </w:tc>
        <w:tc>
          <w:tcPr>
            <w:tcW w:w="2409" w:type="dxa"/>
            <w:vAlign w:val="center"/>
          </w:tcPr>
          <w:p w14:paraId="0814E21A"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Mostrar al alumno el uso gramatical de las letras y signos en lengua originaria.</w:t>
            </w:r>
          </w:p>
        </w:tc>
        <w:tc>
          <w:tcPr>
            <w:tcW w:w="1560" w:type="dxa"/>
            <w:vAlign w:val="center"/>
          </w:tcPr>
          <w:p w14:paraId="2432C74E"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Apuntes en su libreta.</w:t>
            </w:r>
          </w:p>
          <w:p w14:paraId="4B14B63B"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-Primeros ejercicios en pronunciaciòn.</w:t>
            </w:r>
          </w:p>
        </w:tc>
        <w:tc>
          <w:tcPr>
            <w:tcW w:w="4394" w:type="dxa"/>
            <w:vAlign w:val="center"/>
          </w:tcPr>
          <w:p w14:paraId="749FC66E" w14:textId="77777777" w:rsidR="004A6396" w:rsidRDefault="004A6396" w:rsidP="004A6396">
            <w:pPr>
              <w:pStyle w:val="Default"/>
              <w:spacing w:after="120"/>
              <w:jc w:val="both"/>
              <w:rPr>
                <w:rFonts w:ascii="Candara" w:hAnsi="Candara"/>
                <w:color w:val="auto"/>
                <w:spacing w:val="4"/>
              </w:rPr>
            </w:pPr>
            <w:r>
              <w:rPr>
                <w:rFonts w:ascii="Candara" w:hAnsi="Candara"/>
                <w:color w:val="auto"/>
                <w:spacing w:val="4"/>
              </w:rPr>
              <w:t>-Libro “Norma de escritura de la lengua hñähñu”</w:t>
            </w:r>
          </w:p>
        </w:tc>
        <w:tc>
          <w:tcPr>
            <w:tcW w:w="1093" w:type="dxa"/>
            <w:vAlign w:val="center"/>
          </w:tcPr>
          <w:p w14:paraId="308C515D"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días</w:t>
            </w:r>
          </w:p>
        </w:tc>
      </w:tr>
      <w:tr w:rsidR="004A6396" w:rsidRPr="00D575C6" w14:paraId="51BD2A0D" w14:textId="77777777" w:rsidTr="004A6396">
        <w:tc>
          <w:tcPr>
            <w:tcW w:w="541" w:type="dxa"/>
            <w:vAlign w:val="center"/>
          </w:tcPr>
          <w:p w14:paraId="10C0000B"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w:t>
            </w:r>
          </w:p>
        </w:tc>
        <w:tc>
          <w:tcPr>
            <w:tcW w:w="1581" w:type="dxa"/>
            <w:vAlign w:val="center"/>
          </w:tcPr>
          <w:p w14:paraId="30CE6B4E"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14:paraId="79F769D9"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-Uso gramatical de la consonante (G)</w:t>
            </w:r>
          </w:p>
        </w:tc>
        <w:tc>
          <w:tcPr>
            <w:tcW w:w="2409" w:type="dxa"/>
            <w:vAlign w:val="center"/>
          </w:tcPr>
          <w:p w14:paraId="23A493DC"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Mostrar al alumno el uso gramatical de las letras y signos en lengua originaria.</w:t>
            </w:r>
          </w:p>
        </w:tc>
        <w:tc>
          <w:tcPr>
            <w:tcW w:w="1560" w:type="dxa"/>
            <w:vAlign w:val="center"/>
          </w:tcPr>
          <w:p w14:paraId="7BC9134B"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Apuntes en su libreta.</w:t>
            </w:r>
          </w:p>
          <w:p w14:paraId="6BF6232C"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-Primeros ejercicios en pronunciaciòn.</w:t>
            </w:r>
          </w:p>
        </w:tc>
        <w:tc>
          <w:tcPr>
            <w:tcW w:w="4394" w:type="dxa"/>
            <w:vAlign w:val="center"/>
          </w:tcPr>
          <w:p w14:paraId="5CB043CC" w14:textId="77777777" w:rsidR="004A6396" w:rsidRDefault="004A6396" w:rsidP="004A6396">
            <w:pPr>
              <w:pStyle w:val="Default"/>
              <w:spacing w:after="120"/>
              <w:jc w:val="both"/>
              <w:rPr>
                <w:rFonts w:ascii="Candara" w:hAnsi="Candara"/>
                <w:color w:val="auto"/>
                <w:spacing w:val="4"/>
              </w:rPr>
            </w:pPr>
            <w:r>
              <w:rPr>
                <w:rFonts w:ascii="Candara" w:hAnsi="Candara"/>
                <w:color w:val="auto"/>
                <w:spacing w:val="4"/>
              </w:rPr>
              <w:t>-Libro “Norma de escritura de la lengua hñähñu”</w:t>
            </w:r>
          </w:p>
        </w:tc>
        <w:tc>
          <w:tcPr>
            <w:tcW w:w="1093" w:type="dxa"/>
            <w:vAlign w:val="center"/>
          </w:tcPr>
          <w:p w14:paraId="7125C9D7"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días</w:t>
            </w:r>
          </w:p>
        </w:tc>
      </w:tr>
      <w:tr w:rsidR="004A6396" w:rsidRPr="00D575C6" w14:paraId="5186AB9C" w14:textId="77777777" w:rsidTr="004A6396">
        <w:tc>
          <w:tcPr>
            <w:tcW w:w="541" w:type="dxa"/>
            <w:vAlign w:val="center"/>
          </w:tcPr>
          <w:p w14:paraId="610312C2"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12</w:t>
            </w:r>
          </w:p>
        </w:tc>
        <w:tc>
          <w:tcPr>
            <w:tcW w:w="1581" w:type="dxa"/>
            <w:vAlign w:val="center"/>
          </w:tcPr>
          <w:p w14:paraId="4DF374BE"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14:paraId="0FD275D1"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Taller de creación de un personaje cultural.</w:t>
            </w:r>
          </w:p>
        </w:tc>
        <w:tc>
          <w:tcPr>
            <w:tcW w:w="2409" w:type="dxa"/>
            <w:vAlign w:val="center"/>
          </w:tcPr>
          <w:p w14:paraId="17FE8FC5"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proposito del taller es diseñar material didáctico para la escenificación de una contineanidad de una presentación el lengua originaria.</w:t>
            </w:r>
          </w:p>
        </w:tc>
        <w:tc>
          <w:tcPr>
            <w:tcW w:w="1560" w:type="dxa"/>
            <w:vAlign w:val="center"/>
          </w:tcPr>
          <w:p w14:paraId="1BDE3EED"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-Títere</w:t>
            </w:r>
          </w:p>
        </w:tc>
        <w:tc>
          <w:tcPr>
            <w:tcW w:w="4394" w:type="dxa"/>
            <w:vAlign w:val="center"/>
          </w:tcPr>
          <w:p w14:paraId="3820D314" w14:textId="77777777" w:rsidR="004A6396" w:rsidRDefault="004A6396" w:rsidP="004A6396">
            <w:pPr>
              <w:pStyle w:val="Default"/>
              <w:spacing w:after="120"/>
              <w:jc w:val="both"/>
              <w:rPr>
                <w:rFonts w:ascii="Candara" w:hAnsi="Candara"/>
                <w:color w:val="auto"/>
                <w:spacing w:val="4"/>
              </w:rPr>
            </w:pPr>
            <w:r>
              <w:rPr>
                <w:rFonts w:ascii="Candara" w:hAnsi="Candara"/>
                <w:color w:val="auto"/>
                <w:spacing w:val="4"/>
              </w:rPr>
              <w:t xml:space="preserve">Los materiales están disponibles en classroom tanto la sesión grabada. </w:t>
            </w:r>
          </w:p>
          <w:p w14:paraId="5E4E7CF5" w14:textId="77777777" w:rsidR="004A6396" w:rsidRDefault="008361BA" w:rsidP="004A6396">
            <w:pPr>
              <w:pStyle w:val="Default"/>
              <w:spacing w:after="120"/>
              <w:jc w:val="both"/>
              <w:rPr>
                <w:rFonts w:ascii="Candara" w:hAnsi="Candara"/>
                <w:color w:val="auto"/>
                <w:spacing w:val="4"/>
              </w:rPr>
            </w:pPr>
            <w:hyperlink r:id="rId62" w:history="1">
              <w:r w:rsidR="004A6396" w:rsidRPr="00966751">
                <w:rPr>
                  <w:rStyle w:val="Hipervnculo"/>
                  <w:rFonts w:ascii="Candara" w:hAnsi="Candara"/>
                  <w:spacing w:val="4"/>
                </w:rPr>
                <w:t>https://classroom.google.com/c/MzgwMTA2NDM4OTQy?cjc=zs3x5ei</w:t>
              </w:r>
            </w:hyperlink>
          </w:p>
          <w:p w14:paraId="041CA2EB" w14:textId="77777777" w:rsidR="004A6396" w:rsidRDefault="004A6396" w:rsidP="004A6396">
            <w:pPr>
              <w:pStyle w:val="Default"/>
              <w:spacing w:after="120"/>
              <w:jc w:val="both"/>
              <w:rPr>
                <w:rFonts w:ascii="Candara" w:hAnsi="Candara"/>
                <w:color w:val="auto"/>
                <w:spacing w:val="4"/>
              </w:rPr>
            </w:pPr>
          </w:p>
        </w:tc>
        <w:tc>
          <w:tcPr>
            <w:tcW w:w="1093" w:type="dxa"/>
            <w:vAlign w:val="center"/>
          </w:tcPr>
          <w:p w14:paraId="59A2B1AA"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 días</w:t>
            </w:r>
          </w:p>
        </w:tc>
      </w:tr>
      <w:tr w:rsidR="004A6396" w:rsidRPr="00D575C6" w14:paraId="53A6403C" w14:textId="77777777" w:rsidTr="004A6396">
        <w:tc>
          <w:tcPr>
            <w:tcW w:w="541" w:type="dxa"/>
            <w:vAlign w:val="center"/>
          </w:tcPr>
          <w:p w14:paraId="36726C3E"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w:t>
            </w:r>
          </w:p>
        </w:tc>
        <w:tc>
          <w:tcPr>
            <w:tcW w:w="1581" w:type="dxa"/>
            <w:vAlign w:val="center"/>
          </w:tcPr>
          <w:p w14:paraId="5EAF67EE"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14:paraId="0A32F466"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Taller de arte</w:t>
            </w:r>
          </w:p>
        </w:tc>
        <w:tc>
          <w:tcPr>
            <w:tcW w:w="2409" w:type="dxa"/>
            <w:vAlign w:val="center"/>
          </w:tcPr>
          <w:p w14:paraId="5FD6A5D9"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El proposito del taller es diseñar material didáctico para la escritura y pronunciación de fragmentos de calaveritas. </w:t>
            </w:r>
          </w:p>
        </w:tc>
        <w:tc>
          <w:tcPr>
            <w:tcW w:w="1560" w:type="dxa"/>
            <w:vAlign w:val="center"/>
          </w:tcPr>
          <w:p w14:paraId="48A569E5"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-Poster de calaverita. </w:t>
            </w:r>
          </w:p>
        </w:tc>
        <w:tc>
          <w:tcPr>
            <w:tcW w:w="4394" w:type="dxa"/>
            <w:vAlign w:val="center"/>
          </w:tcPr>
          <w:p w14:paraId="0CDC5DE5" w14:textId="77777777" w:rsidR="004A6396" w:rsidRDefault="004A6396" w:rsidP="004A6396">
            <w:pPr>
              <w:pStyle w:val="Default"/>
              <w:spacing w:after="120"/>
              <w:jc w:val="both"/>
              <w:rPr>
                <w:rFonts w:ascii="Candara" w:hAnsi="Candara"/>
                <w:color w:val="auto"/>
                <w:spacing w:val="4"/>
              </w:rPr>
            </w:pPr>
            <w:r>
              <w:rPr>
                <w:rFonts w:ascii="Candara" w:hAnsi="Candara"/>
                <w:color w:val="auto"/>
                <w:spacing w:val="4"/>
              </w:rPr>
              <w:t xml:space="preserve">Los materiales están disponibles en classroom tanto la sesión grabada. </w:t>
            </w:r>
          </w:p>
          <w:p w14:paraId="7D0ADCA6" w14:textId="77777777" w:rsidR="004A6396" w:rsidRDefault="008361BA" w:rsidP="004A6396">
            <w:pPr>
              <w:pStyle w:val="Default"/>
              <w:spacing w:after="120"/>
              <w:jc w:val="both"/>
              <w:rPr>
                <w:rFonts w:ascii="Candara" w:hAnsi="Candara"/>
                <w:color w:val="auto"/>
                <w:spacing w:val="4"/>
              </w:rPr>
            </w:pPr>
            <w:hyperlink r:id="rId63" w:history="1">
              <w:r w:rsidR="004A6396" w:rsidRPr="00966751">
                <w:rPr>
                  <w:rStyle w:val="Hipervnculo"/>
                  <w:rFonts w:ascii="Candara" w:hAnsi="Candara"/>
                  <w:spacing w:val="4"/>
                </w:rPr>
                <w:t>https://classroom.google.com/c/MzgwMTA2NDM4OTQy?cjc=zs3x5ei</w:t>
              </w:r>
            </w:hyperlink>
          </w:p>
          <w:p w14:paraId="24BFD0EE" w14:textId="77777777" w:rsidR="004A6396" w:rsidRDefault="004A6396" w:rsidP="004A6396">
            <w:pPr>
              <w:pStyle w:val="Default"/>
              <w:spacing w:after="120"/>
              <w:jc w:val="both"/>
              <w:rPr>
                <w:rFonts w:ascii="Candara" w:hAnsi="Candara"/>
                <w:color w:val="auto"/>
                <w:spacing w:val="4"/>
              </w:rPr>
            </w:pPr>
          </w:p>
        </w:tc>
        <w:tc>
          <w:tcPr>
            <w:tcW w:w="1093" w:type="dxa"/>
            <w:vAlign w:val="center"/>
          </w:tcPr>
          <w:p w14:paraId="6DBF016A"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días</w:t>
            </w:r>
          </w:p>
        </w:tc>
      </w:tr>
      <w:tr w:rsidR="004A6396" w:rsidRPr="00D575C6" w14:paraId="375B40C7" w14:textId="77777777" w:rsidTr="004A6396">
        <w:tc>
          <w:tcPr>
            <w:tcW w:w="541" w:type="dxa"/>
            <w:vAlign w:val="center"/>
          </w:tcPr>
          <w:p w14:paraId="2BFB1A09"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14</w:t>
            </w:r>
          </w:p>
        </w:tc>
        <w:tc>
          <w:tcPr>
            <w:tcW w:w="1581" w:type="dxa"/>
            <w:vAlign w:val="center"/>
          </w:tcPr>
          <w:p w14:paraId="5B2295BF"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14:paraId="58D7AF5B"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-Creación y edición de imágenes (Snapseed)</w:t>
            </w:r>
          </w:p>
        </w:tc>
        <w:tc>
          <w:tcPr>
            <w:tcW w:w="2409" w:type="dxa"/>
            <w:vAlign w:val="center"/>
          </w:tcPr>
          <w:p w14:paraId="656F1045"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proposito del taller es diseñar material didáctico para la escritura y pronunciación de fragmentos de calaveritas.</w:t>
            </w:r>
          </w:p>
        </w:tc>
        <w:tc>
          <w:tcPr>
            <w:tcW w:w="1560" w:type="dxa"/>
            <w:vAlign w:val="center"/>
          </w:tcPr>
          <w:p w14:paraId="70D01B94"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-Poster de calaverita. </w:t>
            </w:r>
          </w:p>
        </w:tc>
        <w:tc>
          <w:tcPr>
            <w:tcW w:w="4394" w:type="dxa"/>
            <w:vAlign w:val="center"/>
          </w:tcPr>
          <w:p w14:paraId="7ABEE7E9" w14:textId="77777777" w:rsidR="004A6396" w:rsidRDefault="004A6396" w:rsidP="004A6396">
            <w:pPr>
              <w:pStyle w:val="Default"/>
              <w:spacing w:after="120"/>
              <w:jc w:val="both"/>
              <w:rPr>
                <w:rFonts w:ascii="Candara" w:hAnsi="Candara"/>
                <w:color w:val="auto"/>
                <w:spacing w:val="4"/>
              </w:rPr>
            </w:pPr>
            <w:r>
              <w:rPr>
                <w:rFonts w:ascii="Candara" w:hAnsi="Candara"/>
                <w:color w:val="auto"/>
                <w:spacing w:val="4"/>
              </w:rPr>
              <w:t xml:space="preserve">Los materiales están disponibles en classroom tanto la sesión grabada. </w:t>
            </w:r>
          </w:p>
          <w:p w14:paraId="08D3CC42" w14:textId="77777777" w:rsidR="004A6396" w:rsidRDefault="008361BA" w:rsidP="004A6396">
            <w:pPr>
              <w:pStyle w:val="Default"/>
              <w:spacing w:after="120"/>
              <w:jc w:val="both"/>
              <w:rPr>
                <w:rFonts w:ascii="Candara" w:hAnsi="Candara"/>
                <w:color w:val="auto"/>
                <w:spacing w:val="4"/>
              </w:rPr>
            </w:pPr>
            <w:hyperlink r:id="rId64" w:history="1">
              <w:r w:rsidR="004A6396" w:rsidRPr="00966751">
                <w:rPr>
                  <w:rStyle w:val="Hipervnculo"/>
                  <w:rFonts w:ascii="Candara" w:hAnsi="Candara"/>
                  <w:spacing w:val="4"/>
                </w:rPr>
                <w:t>https://classroom.google.com/c/MzgwMTA2NDM4OTQy?cjc=zs3x5ei</w:t>
              </w:r>
            </w:hyperlink>
          </w:p>
          <w:p w14:paraId="404FC822" w14:textId="77777777" w:rsidR="004A6396" w:rsidRDefault="004A6396" w:rsidP="004A6396">
            <w:pPr>
              <w:pStyle w:val="Default"/>
              <w:spacing w:after="120"/>
              <w:jc w:val="both"/>
              <w:rPr>
                <w:rFonts w:ascii="Candara" w:hAnsi="Candara"/>
                <w:color w:val="auto"/>
                <w:spacing w:val="4"/>
              </w:rPr>
            </w:pPr>
          </w:p>
        </w:tc>
        <w:tc>
          <w:tcPr>
            <w:tcW w:w="1093" w:type="dxa"/>
            <w:vAlign w:val="center"/>
          </w:tcPr>
          <w:p w14:paraId="4FBD971E"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días</w:t>
            </w:r>
          </w:p>
        </w:tc>
      </w:tr>
      <w:tr w:rsidR="004A6396" w:rsidRPr="00D575C6" w14:paraId="1E92B9A1" w14:textId="77777777" w:rsidTr="004A6396">
        <w:tc>
          <w:tcPr>
            <w:tcW w:w="541" w:type="dxa"/>
            <w:vAlign w:val="center"/>
          </w:tcPr>
          <w:p w14:paraId="42D0D4D4"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15</w:t>
            </w:r>
          </w:p>
        </w:tc>
        <w:tc>
          <w:tcPr>
            <w:tcW w:w="1581" w:type="dxa"/>
            <w:vAlign w:val="center"/>
          </w:tcPr>
          <w:p w14:paraId="6081AE3E"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14:paraId="6A066992"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-Creación y edición de imágenes (Canva)</w:t>
            </w:r>
          </w:p>
        </w:tc>
        <w:tc>
          <w:tcPr>
            <w:tcW w:w="2409" w:type="dxa"/>
            <w:vAlign w:val="center"/>
          </w:tcPr>
          <w:p w14:paraId="130CF935"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proposito del taller es diseñar material didáctico para la escritura y pronunciación de fragmentos de calaveritas.</w:t>
            </w:r>
          </w:p>
        </w:tc>
        <w:tc>
          <w:tcPr>
            <w:tcW w:w="1560" w:type="dxa"/>
            <w:vAlign w:val="center"/>
          </w:tcPr>
          <w:p w14:paraId="73C120B2"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-Poster de calaverita.</w:t>
            </w:r>
          </w:p>
        </w:tc>
        <w:tc>
          <w:tcPr>
            <w:tcW w:w="4394" w:type="dxa"/>
            <w:vAlign w:val="center"/>
          </w:tcPr>
          <w:p w14:paraId="53104094" w14:textId="77777777" w:rsidR="004A6396" w:rsidRDefault="004A6396" w:rsidP="004A6396">
            <w:pPr>
              <w:pStyle w:val="Default"/>
              <w:spacing w:after="120"/>
              <w:jc w:val="both"/>
              <w:rPr>
                <w:rFonts w:ascii="Candara" w:hAnsi="Candara"/>
                <w:color w:val="auto"/>
                <w:spacing w:val="4"/>
              </w:rPr>
            </w:pPr>
            <w:r>
              <w:rPr>
                <w:rFonts w:ascii="Candara" w:hAnsi="Candara"/>
                <w:color w:val="auto"/>
                <w:spacing w:val="4"/>
              </w:rPr>
              <w:t xml:space="preserve">Los materiales están disponibles en classroom tanto la sesión grabada. </w:t>
            </w:r>
          </w:p>
          <w:p w14:paraId="318A479B" w14:textId="77777777" w:rsidR="004A6396" w:rsidRDefault="008361BA" w:rsidP="004A6396">
            <w:pPr>
              <w:pStyle w:val="Default"/>
              <w:spacing w:after="120"/>
              <w:jc w:val="both"/>
              <w:rPr>
                <w:rFonts w:ascii="Candara" w:hAnsi="Candara"/>
                <w:color w:val="auto"/>
                <w:spacing w:val="4"/>
              </w:rPr>
            </w:pPr>
            <w:hyperlink r:id="rId65" w:history="1">
              <w:r w:rsidR="004A6396" w:rsidRPr="00966751">
                <w:rPr>
                  <w:rStyle w:val="Hipervnculo"/>
                  <w:rFonts w:ascii="Candara" w:hAnsi="Candara"/>
                  <w:spacing w:val="4"/>
                </w:rPr>
                <w:t>https://classroom.google.com/c/MzgwMTA2NDM4OTQy?cjc=zs3x5ei</w:t>
              </w:r>
            </w:hyperlink>
          </w:p>
          <w:p w14:paraId="20E9D6FC" w14:textId="77777777" w:rsidR="004A6396" w:rsidRDefault="004A6396" w:rsidP="004A6396">
            <w:pPr>
              <w:pStyle w:val="Default"/>
              <w:spacing w:after="120"/>
              <w:jc w:val="both"/>
              <w:rPr>
                <w:rFonts w:ascii="Candara" w:hAnsi="Candara"/>
                <w:color w:val="auto"/>
                <w:spacing w:val="4"/>
              </w:rPr>
            </w:pPr>
          </w:p>
        </w:tc>
        <w:tc>
          <w:tcPr>
            <w:tcW w:w="1093" w:type="dxa"/>
            <w:vAlign w:val="center"/>
          </w:tcPr>
          <w:p w14:paraId="45E93493"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días</w:t>
            </w:r>
          </w:p>
        </w:tc>
      </w:tr>
      <w:tr w:rsidR="004A6396" w:rsidRPr="00D575C6" w14:paraId="600087CC" w14:textId="77777777" w:rsidTr="004A6396">
        <w:tc>
          <w:tcPr>
            <w:tcW w:w="541" w:type="dxa"/>
            <w:vAlign w:val="center"/>
          </w:tcPr>
          <w:p w14:paraId="7DE8213D"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14</w:t>
            </w:r>
          </w:p>
        </w:tc>
        <w:tc>
          <w:tcPr>
            <w:tcW w:w="1581" w:type="dxa"/>
            <w:vAlign w:val="center"/>
          </w:tcPr>
          <w:p w14:paraId="4D501380"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Lengua originaria</w:t>
            </w:r>
          </w:p>
        </w:tc>
        <w:tc>
          <w:tcPr>
            <w:tcW w:w="1701" w:type="dxa"/>
            <w:vAlign w:val="center"/>
          </w:tcPr>
          <w:p w14:paraId="1408F689"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Evaluación</w:t>
            </w:r>
          </w:p>
        </w:tc>
        <w:tc>
          <w:tcPr>
            <w:tcW w:w="2409" w:type="dxa"/>
            <w:vAlign w:val="center"/>
          </w:tcPr>
          <w:p w14:paraId="36E6A1DD"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Evaluar los conocimientos adquiridos en el primer parcial</w:t>
            </w:r>
          </w:p>
        </w:tc>
        <w:tc>
          <w:tcPr>
            <w:tcW w:w="1560" w:type="dxa"/>
            <w:vAlign w:val="center"/>
          </w:tcPr>
          <w:p w14:paraId="48DC68B0"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-Tarjetas de lotería</w:t>
            </w:r>
          </w:p>
          <w:p w14:paraId="4AA8F3C4"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-Conversación práctica parcial</w:t>
            </w:r>
          </w:p>
          <w:p w14:paraId="4E9C7926"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-Taller de arte evidencia. </w:t>
            </w:r>
          </w:p>
        </w:tc>
        <w:tc>
          <w:tcPr>
            <w:tcW w:w="4394" w:type="dxa"/>
            <w:vAlign w:val="center"/>
          </w:tcPr>
          <w:p w14:paraId="63E08390" w14:textId="77777777" w:rsidR="004A6396" w:rsidRDefault="004A6396" w:rsidP="004A6396">
            <w:pPr>
              <w:pStyle w:val="Default"/>
              <w:spacing w:after="120"/>
              <w:jc w:val="both"/>
              <w:rPr>
                <w:rFonts w:ascii="Candara" w:hAnsi="Candara"/>
                <w:color w:val="auto"/>
                <w:spacing w:val="4"/>
              </w:rPr>
            </w:pPr>
            <w:r>
              <w:rPr>
                <w:rFonts w:ascii="Candara" w:hAnsi="Candara"/>
                <w:color w:val="auto"/>
                <w:spacing w:val="4"/>
              </w:rPr>
              <w:t xml:space="preserve">Los materiales están disponibles en classroom tanto la sesión grabada. </w:t>
            </w:r>
          </w:p>
          <w:p w14:paraId="37242692" w14:textId="77777777" w:rsidR="004A6396" w:rsidRDefault="008361BA" w:rsidP="004A6396">
            <w:pPr>
              <w:pStyle w:val="Default"/>
              <w:spacing w:after="120"/>
              <w:jc w:val="both"/>
              <w:rPr>
                <w:rFonts w:ascii="Candara" w:hAnsi="Candara"/>
                <w:color w:val="auto"/>
                <w:spacing w:val="4"/>
              </w:rPr>
            </w:pPr>
            <w:hyperlink r:id="rId66" w:history="1">
              <w:r w:rsidR="004A6396" w:rsidRPr="00966751">
                <w:rPr>
                  <w:rStyle w:val="Hipervnculo"/>
                  <w:rFonts w:ascii="Candara" w:hAnsi="Candara"/>
                  <w:spacing w:val="4"/>
                </w:rPr>
                <w:t>https://classroom.google.com/c/MzgwMTA2NDM4OTQy?cjc=zs3x5ei</w:t>
              </w:r>
            </w:hyperlink>
          </w:p>
          <w:p w14:paraId="00E8812A" w14:textId="77777777" w:rsidR="004A6396" w:rsidRDefault="004A6396" w:rsidP="004A6396">
            <w:pPr>
              <w:pStyle w:val="Default"/>
              <w:spacing w:after="120"/>
              <w:jc w:val="both"/>
              <w:rPr>
                <w:rFonts w:ascii="Candara" w:hAnsi="Candara"/>
                <w:color w:val="auto"/>
                <w:spacing w:val="4"/>
              </w:rPr>
            </w:pPr>
          </w:p>
        </w:tc>
        <w:tc>
          <w:tcPr>
            <w:tcW w:w="1093" w:type="dxa"/>
            <w:vAlign w:val="center"/>
          </w:tcPr>
          <w:p w14:paraId="72AFDEBA" w14:textId="77777777" w:rsidR="004A6396" w:rsidRDefault="004A6396" w:rsidP="004A6396">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día</w:t>
            </w:r>
          </w:p>
        </w:tc>
      </w:tr>
    </w:tbl>
    <w:p w14:paraId="0F6676A7" w14:textId="77777777" w:rsidR="004A6396" w:rsidRDefault="004A6396" w:rsidP="004A6396">
      <w:pPr>
        <w:pBdr>
          <w:top w:val="nil"/>
          <w:left w:val="nil"/>
          <w:bottom w:val="nil"/>
          <w:right w:val="nil"/>
          <w:between w:val="nil"/>
        </w:pBdr>
        <w:spacing w:line="240" w:lineRule="auto"/>
        <w:jc w:val="center"/>
        <w:rPr>
          <w:rFonts w:asciiTheme="majorHAnsi" w:eastAsia="Calibri" w:hAnsiTheme="majorHAnsi" w:cstheme="majorHAnsi"/>
          <w:color w:val="000000"/>
        </w:rPr>
      </w:pPr>
    </w:p>
    <w:p w14:paraId="68E29A77" w14:textId="77777777" w:rsidR="00192D7E" w:rsidRDefault="00192D7E" w:rsidP="00054C89">
      <w:pPr>
        <w:ind w:right="-234"/>
      </w:pPr>
    </w:p>
    <w:p w14:paraId="584CB11A" w14:textId="77777777" w:rsidR="004A6396" w:rsidRDefault="004A6396" w:rsidP="00054C89">
      <w:pPr>
        <w:ind w:right="-234"/>
      </w:pPr>
    </w:p>
    <w:p w14:paraId="6BDB6038" w14:textId="77777777" w:rsidR="00BE52A0" w:rsidRDefault="00BE52A0" w:rsidP="00054C89">
      <w:pPr>
        <w:ind w:right="-234"/>
      </w:pPr>
    </w:p>
    <w:p w14:paraId="5A073A34" w14:textId="77777777" w:rsidR="00BE52A0" w:rsidRDefault="00BE52A0" w:rsidP="00054C89">
      <w:pPr>
        <w:ind w:right="-234"/>
      </w:pPr>
    </w:p>
    <w:p w14:paraId="6250D274" w14:textId="77777777" w:rsidR="00BE52A0" w:rsidRDefault="00BE52A0" w:rsidP="00054C89">
      <w:pPr>
        <w:ind w:right="-234"/>
      </w:pPr>
    </w:p>
    <w:p w14:paraId="51A685C1" w14:textId="77777777" w:rsidR="00BE52A0" w:rsidRDefault="00BE52A0" w:rsidP="00054C89">
      <w:pPr>
        <w:ind w:right="-234"/>
      </w:pPr>
    </w:p>
    <w:p w14:paraId="7C66203D" w14:textId="77777777" w:rsidR="00BE52A0" w:rsidRDefault="00BE52A0" w:rsidP="00054C89">
      <w:pPr>
        <w:ind w:right="-234"/>
      </w:pPr>
    </w:p>
    <w:p w14:paraId="74EFD046" w14:textId="77777777" w:rsidR="00BE52A0" w:rsidRDefault="00BE52A0" w:rsidP="00054C89">
      <w:pPr>
        <w:ind w:right="-234"/>
      </w:pPr>
    </w:p>
    <w:p w14:paraId="2F16010C" w14:textId="77777777" w:rsidR="00BE52A0" w:rsidRDefault="00BE52A0" w:rsidP="00054C89">
      <w:pPr>
        <w:ind w:right="-234"/>
      </w:pPr>
    </w:p>
    <w:p w14:paraId="7A32E752" w14:textId="77777777" w:rsidR="00BE52A0" w:rsidRDefault="00BE52A0" w:rsidP="00054C89">
      <w:pPr>
        <w:ind w:right="-234"/>
      </w:pPr>
    </w:p>
    <w:p w14:paraId="1133258A" w14:textId="77777777" w:rsidR="004A6396" w:rsidRDefault="004A6396" w:rsidP="00054C89">
      <w:pPr>
        <w:ind w:right="-234"/>
      </w:pPr>
    </w:p>
    <w:p w14:paraId="7233D29B" w14:textId="77777777" w:rsidR="004A6396" w:rsidRPr="00D575C6" w:rsidRDefault="004A6396" w:rsidP="004A6396">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PERIODO </w:t>
      </w:r>
      <w:r>
        <w:rPr>
          <w:rFonts w:ascii="Candara" w:eastAsia="Calibri" w:hAnsi="Candara" w:cstheme="majorHAnsi"/>
          <w:color w:val="000000"/>
        </w:rPr>
        <w:t xml:space="preserve">DEL 16 DE </w:t>
      </w:r>
      <w:r w:rsidRPr="00D575C6">
        <w:rPr>
          <w:rFonts w:ascii="Candara" w:eastAsia="Calibri" w:hAnsi="Candara" w:cstheme="majorHAnsi"/>
          <w:color w:val="000000"/>
        </w:rPr>
        <w:t>AGOSOTO A</w:t>
      </w:r>
      <w:r>
        <w:rPr>
          <w:rFonts w:ascii="Candara" w:eastAsia="Calibri" w:hAnsi="Candara" w:cstheme="majorHAnsi"/>
          <w:color w:val="000000"/>
        </w:rPr>
        <w:t>L 17 DE</w:t>
      </w:r>
      <w:r w:rsidRPr="00D575C6">
        <w:rPr>
          <w:rFonts w:ascii="Candara" w:eastAsia="Calibri" w:hAnsi="Candara" w:cstheme="majorHAnsi"/>
          <w:color w:val="000000"/>
        </w:rPr>
        <w:t xml:space="preserve"> </w:t>
      </w:r>
      <w:r>
        <w:rPr>
          <w:rFonts w:ascii="Candara" w:eastAsia="Calibri" w:hAnsi="Candara" w:cstheme="majorHAnsi"/>
          <w:color w:val="000000"/>
        </w:rPr>
        <w:t>DICIEMBRE 2021</w:t>
      </w:r>
    </w:p>
    <w:p w14:paraId="49237C58" w14:textId="77777777" w:rsidR="004A6396" w:rsidRPr="00B77764" w:rsidRDefault="004A6396" w:rsidP="004A6396">
      <w:pPr>
        <w:pStyle w:val="Default"/>
        <w:jc w:val="center"/>
        <w:rPr>
          <w:rFonts w:asciiTheme="minorHAnsi" w:hAnsiTheme="minorHAnsi" w:cstheme="minorHAnsi"/>
          <w:bCs/>
          <w:szCs w:val="28"/>
        </w:rPr>
      </w:pPr>
      <w:r>
        <w:rPr>
          <w:rFonts w:asciiTheme="minorHAnsi" w:hAnsiTheme="minorHAnsi" w:cstheme="minorHAnsi"/>
          <w:bCs/>
          <w:szCs w:val="28"/>
        </w:rPr>
        <w:t>Maestro: Miguel Carrillo Salgado</w:t>
      </w:r>
    </w:p>
    <w:p w14:paraId="71661581" w14:textId="77777777" w:rsidR="004A6396" w:rsidRDefault="004A6396" w:rsidP="004A6396">
      <w:pPr>
        <w:pStyle w:val="Default"/>
        <w:jc w:val="center"/>
        <w:rPr>
          <w:rFonts w:asciiTheme="minorHAnsi" w:hAnsiTheme="minorHAnsi" w:cstheme="minorHAnsi"/>
          <w:bCs/>
          <w:szCs w:val="28"/>
        </w:rPr>
      </w:pPr>
      <w:r>
        <w:rPr>
          <w:rFonts w:asciiTheme="minorHAnsi" w:hAnsiTheme="minorHAnsi" w:cstheme="minorHAnsi"/>
          <w:bCs/>
          <w:szCs w:val="28"/>
        </w:rPr>
        <w:t>Materia: Diagnóstico y Planeación Comunitaria</w:t>
      </w:r>
    </w:p>
    <w:p w14:paraId="7453F863" w14:textId="77777777" w:rsidR="004A6396" w:rsidRPr="00B77764" w:rsidRDefault="004A6396" w:rsidP="004A6396">
      <w:pPr>
        <w:pStyle w:val="Default"/>
        <w:jc w:val="center"/>
        <w:rPr>
          <w:rFonts w:asciiTheme="minorHAnsi" w:hAnsiTheme="minorHAnsi" w:cstheme="minorHAnsi"/>
          <w:bCs/>
          <w:szCs w:val="28"/>
        </w:rPr>
      </w:pPr>
      <w:r>
        <w:rPr>
          <w:rFonts w:asciiTheme="minorHAnsi" w:hAnsiTheme="minorHAnsi" w:cstheme="minorHAnsi"/>
          <w:bCs/>
          <w:szCs w:val="28"/>
        </w:rPr>
        <w:t>Semestre: 3ero</w:t>
      </w:r>
    </w:p>
    <w:p w14:paraId="546CD7FD" w14:textId="77777777" w:rsidR="004A6396" w:rsidRDefault="004A6396" w:rsidP="004A6396">
      <w:pPr>
        <w:pStyle w:val="Default"/>
        <w:jc w:val="center"/>
        <w:rPr>
          <w:rFonts w:asciiTheme="minorHAnsi" w:hAnsiTheme="minorHAnsi" w:cstheme="minorHAnsi"/>
          <w:bCs/>
          <w:szCs w:val="28"/>
        </w:rPr>
      </w:pPr>
      <w:r w:rsidRPr="00B77764">
        <w:rPr>
          <w:rFonts w:asciiTheme="minorHAnsi" w:hAnsiTheme="minorHAnsi" w:cstheme="minorHAnsi"/>
          <w:bCs/>
          <w:szCs w:val="28"/>
        </w:rPr>
        <w:t>Carrera: Desarrollo Sustentable</w:t>
      </w:r>
      <w:r>
        <w:rPr>
          <w:rFonts w:asciiTheme="minorHAnsi" w:hAnsiTheme="minorHAnsi" w:cstheme="minorHAnsi"/>
          <w:bCs/>
          <w:szCs w:val="28"/>
        </w:rPr>
        <w:t>, Arte y Diseño Digital, Producción Agropecuaria Sustentable y Turismo Alternativo</w:t>
      </w:r>
    </w:p>
    <w:p w14:paraId="6EA6DFA5" w14:textId="77777777" w:rsidR="004A6396" w:rsidRPr="00D951B1" w:rsidRDefault="004A6396" w:rsidP="004A6396">
      <w:pPr>
        <w:pStyle w:val="Default"/>
        <w:jc w:val="center"/>
        <w:rPr>
          <w:rFonts w:asciiTheme="minorHAnsi" w:hAnsiTheme="minorHAnsi" w:cstheme="minorHAnsi"/>
          <w:bCs/>
          <w:szCs w:val="28"/>
        </w:rPr>
      </w:pPr>
    </w:p>
    <w:tbl>
      <w:tblPr>
        <w:tblStyle w:val="Tablaconcuadrcula"/>
        <w:tblW w:w="0" w:type="auto"/>
        <w:tblLook w:val="04A0" w:firstRow="1" w:lastRow="0" w:firstColumn="1" w:lastColumn="0" w:noHBand="0" w:noVBand="1"/>
      </w:tblPr>
      <w:tblGrid>
        <w:gridCol w:w="514"/>
        <w:gridCol w:w="1644"/>
        <w:gridCol w:w="1791"/>
        <w:gridCol w:w="2799"/>
        <w:gridCol w:w="1862"/>
        <w:gridCol w:w="2095"/>
        <w:gridCol w:w="1902"/>
      </w:tblGrid>
      <w:tr w:rsidR="004A6396" w:rsidRPr="0041176C" w14:paraId="05DA2877" w14:textId="77777777" w:rsidTr="004A6396">
        <w:tc>
          <w:tcPr>
            <w:tcW w:w="13279" w:type="dxa"/>
            <w:gridSpan w:val="7"/>
          </w:tcPr>
          <w:p w14:paraId="12DEBBDF"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Actividades a desarrollar programa "Mi Escuela en casa" de la UICEH.</w:t>
            </w:r>
          </w:p>
        </w:tc>
      </w:tr>
      <w:tr w:rsidR="004A6396" w:rsidRPr="0041176C" w14:paraId="30F32F76" w14:textId="77777777" w:rsidTr="004A6396">
        <w:tc>
          <w:tcPr>
            <w:tcW w:w="531" w:type="dxa"/>
            <w:shd w:val="clear" w:color="auto" w:fill="FBE4D5" w:themeFill="accent2" w:themeFillTint="33"/>
          </w:tcPr>
          <w:p w14:paraId="1D4F1787"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No</w:t>
            </w:r>
          </w:p>
        </w:tc>
        <w:tc>
          <w:tcPr>
            <w:tcW w:w="1742" w:type="dxa"/>
            <w:shd w:val="clear" w:color="auto" w:fill="FBE4D5" w:themeFill="accent2" w:themeFillTint="33"/>
          </w:tcPr>
          <w:p w14:paraId="7E4655A7"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Asignatura</w:t>
            </w:r>
          </w:p>
        </w:tc>
        <w:tc>
          <w:tcPr>
            <w:tcW w:w="1900" w:type="dxa"/>
            <w:shd w:val="clear" w:color="auto" w:fill="FBE4D5" w:themeFill="accent2" w:themeFillTint="33"/>
          </w:tcPr>
          <w:p w14:paraId="6B50F009"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Tema</w:t>
            </w:r>
          </w:p>
        </w:tc>
        <w:tc>
          <w:tcPr>
            <w:tcW w:w="3026" w:type="dxa"/>
            <w:shd w:val="clear" w:color="auto" w:fill="FBE4D5" w:themeFill="accent2" w:themeFillTint="33"/>
          </w:tcPr>
          <w:p w14:paraId="1B157997"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Descripción de actividad a desarrollar por el alumno</w:t>
            </w:r>
          </w:p>
        </w:tc>
        <w:tc>
          <w:tcPr>
            <w:tcW w:w="1918" w:type="dxa"/>
            <w:shd w:val="clear" w:color="auto" w:fill="FBE4D5" w:themeFill="accent2" w:themeFillTint="33"/>
          </w:tcPr>
          <w:p w14:paraId="21E6541F"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Producto esperado</w:t>
            </w:r>
          </w:p>
        </w:tc>
        <w:tc>
          <w:tcPr>
            <w:tcW w:w="2104" w:type="dxa"/>
            <w:shd w:val="clear" w:color="auto" w:fill="FBE4D5" w:themeFill="accent2" w:themeFillTint="33"/>
          </w:tcPr>
          <w:p w14:paraId="1C3600EE"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Materia de apoyo</w:t>
            </w:r>
          </w:p>
        </w:tc>
        <w:tc>
          <w:tcPr>
            <w:tcW w:w="2058" w:type="dxa"/>
            <w:shd w:val="clear" w:color="auto" w:fill="FBE4D5" w:themeFill="accent2" w:themeFillTint="33"/>
          </w:tcPr>
          <w:p w14:paraId="5ECE71DE"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 xml:space="preserve">Tiempo </w:t>
            </w:r>
          </w:p>
        </w:tc>
      </w:tr>
      <w:tr w:rsidR="004A6396" w:rsidRPr="0041176C" w14:paraId="4127AF23" w14:textId="77777777" w:rsidTr="004A6396">
        <w:tc>
          <w:tcPr>
            <w:tcW w:w="531" w:type="dxa"/>
          </w:tcPr>
          <w:p w14:paraId="7C708539"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1</w:t>
            </w:r>
          </w:p>
        </w:tc>
        <w:tc>
          <w:tcPr>
            <w:tcW w:w="1742" w:type="dxa"/>
          </w:tcPr>
          <w:p w14:paraId="03B3E73A"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14:paraId="27BA57F1"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Programa de asignatura</w:t>
            </w:r>
          </w:p>
        </w:tc>
        <w:tc>
          <w:tcPr>
            <w:tcW w:w="3026" w:type="dxa"/>
          </w:tcPr>
          <w:p w14:paraId="32CC710C" w14:textId="77777777" w:rsidR="004A6396" w:rsidRPr="00E878BC" w:rsidRDefault="004A6396" w:rsidP="004A6396">
            <w:pPr>
              <w:pStyle w:val="Default"/>
              <w:rPr>
                <w:rFonts w:asciiTheme="majorHAnsi" w:hAnsiTheme="majorHAnsi" w:cstheme="majorHAnsi"/>
                <w:bCs/>
                <w:sz w:val="18"/>
                <w:szCs w:val="18"/>
              </w:rPr>
            </w:pPr>
            <w:r w:rsidRPr="00E878BC">
              <w:rPr>
                <w:rStyle w:val="nje5zd"/>
                <w:rFonts w:asciiTheme="majorHAnsi" w:hAnsiTheme="majorHAnsi" w:cstheme="majorHAnsi"/>
                <w:sz w:val="18"/>
                <w:szCs w:val="18"/>
              </w:rPr>
              <w:t>Revisión del programa de asignatura por unidad temática y criterios de evaluación</w:t>
            </w:r>
          </w:p>
        </w:tc>
        <w:tc>
          <w:tcPr>
            <w:tcW w:w="1918" w:type="dxa"/>
          </w:tcPr>
          <w:p w14:paraId="6819B18C" w14:textId="77777777" w:rsidR="004A6396" w:rsidRPr="00E878BC" w:rsidRDefault="004A6396" w:rsidP="004A6396">
            <w:pPr>
              <w:pStyle w:val="Default"/>
              <w:jc w:val="center"/>
              <w:rPr>
                <w:rFonts w:asciiTheme="majorHAnsi" w:hAnsiTheme="majorHAnsi" w:cstheme="majorHAnsi"/>
                <w:bCs/>
                <w:sz w:val="18"/>
                <w:szCs w:val="18"/>
              </w:rPr>
            </w:pPr>
            <w:r w:rsidRPr="00E878BC">
              <w:rPr>
                <w:rStyle w:val="nje5zd"/>
                <w:rFonts w:asciiTheme="majorHAnsi" w:hAnsiTheme="majorHAnsi" w:cstheme="majorHAnsi"/>
                <w:sz w:val="18"/>
                <w:szCs w:val="18"/>
              </w:rPr>
              <w:t>Sesión de exposición de programa</w:t>
            </w:r>
          </w:p>
        </w:tc>
        <w:tc>
          <w:tcPr>
            <w:tcW w:w="2104" w:type="dxa"/>
          </w:tcPr>
          <w:p w14:paraId="3CBD400B" w14:textId="77777777" w:rsidR="004A6396" w:rsidRPr="00E878BC" w:rsidRDefault="004A6396" w:rsidP="004A6396">
            <w:pPr>
              <w:pStyle w:val="Default"/>
              <w:jc w:val="both"/>
              <w:rPr>
                <w:rFonts w:asciiTheme="majorHAnsi" w:hAnsiTheme="majorHAnsi" w:cstheme="majorHAnsi"/>
                <w:bCs/>
                <w:sz w:val="18"/>
                <w:szCs w:val="18"/>
              </w:rPr>
            </w:pPr>
            <w:r w:rsidRPr="00E878BC">
              <w:rPr>
                <w:rFonts w:asciiTheme="majorHAnsi" w:hAnsiTheme="majorHAnsi" w:cstheme="majorHAnsi"/>
                <w:bCs/>
                <w:sz w:val="18"/>
                <w:szCs w:val="18"/>
              </w:rPr>
              <w:t>Programa de asignatura de Diagnóstico y Planeación Comunitaria.</w:t>
            </w:r>
          </w:p>
        </w:tc>
        <w:tc>
          <w:tcPr>
            <w:tcW w:w="2058" w:type="dxa"/>
          </w:tcPr>
          <w:p w14:paraId="434ECD53"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20 de agosto</w:t>
            </w:r>
          </w:p>
        </w:tc>
      </w:tr>
      <w:tr w:rsidR="004A6396" w:rsidRPr="0041176C" w14:paraId="48B6D5BE" w14:textId="77777777" w:rsidTr="004A6396">
        <w:tc>
          <w:tcPr>
            <w:tcW w:w="531" w:type="dxa"/>
          </w:tcPr>
          <w:p w14:paraId="2A769E38"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2</w:t>
            </w:r>
          </w:p>
        </w:tc>
        <w:tc>
          <w:tcPr>
            <w:tcW w:w="1742" w:type="dxa"/>
          </w:tcPr>
          <w:p w14:paraId="23A08F48"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14:paraId="61A574D4"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La participación como concepto de análisis.</w:t>
            </w:r>
          </w:p>
        </w:tc>
        <w:tc>
          <w:tcPr>
            <w:tcW w:w="3026" w:type="dxa"/>
          </w:tcPr>
          <w:p w14:paraId="237FC149" w14:textId="77777777" w:rsidR="004A6396" w:rsidRPr="00E878BC" w:rsidRDefault="004A6396" w:rsidP="004A6396">
            <w:pPr>
              <w:pStyle w:val="Default"/>
              <w:jc w:val="center"/>
              <w:rPr>
                <w:rFonts w:asciiTheme="majorHAnsi" w:hAnsiTheme="majorHAnsi" w:cstheme="majorHAnsi"/>
                <w:bCs/>
                <w:sz w:val="18"/>
                <w:szCs w:val="18"/>
              </w:rPr>
            </w:pPr>
            <w:r w:rsidRPr="00E878BC">
              <w:rPr>
                <w:rStyle w:val="nje5zd"/>
                <w:rFonts w:asciiTheme="majorHAnsi" w:hAnsiTheme="majorHAnsi" w:cstheme="majorHAnsi"/>
                <w:sz w:val="18"/>
                <w:szCs w:val="18"/>
              </w:rPr>
              <w:t xml:space="preserve">Revisión del texto asignado. </w:t>
            </w:r>
          </w:p>
        </w:tc>
        <w:tc>
          <w:tcPr>
            <w:tcW w:w="1918" w:type="dxa"/>
          </w:tcPr>
          <w:p w14:paraId="7726BFF1" w14:textId="77777777" w:rsidR="004A6396" w:rsidRPr="00E878BC" w:rsidRDefault="004A6396" w:rsidP="004A6396">
            <w:pPr>
              <w:pStyle w:val="Default"/>
              <w:jc w:val="center"/>
              <w:rPr>
                <w:rFonts w:asciiTheme="majorHAnsi" w:hAnsiTheme="majorHAnsi" w:cstheme="majorHAnsi"/>
                <w:bCs/>
                <w:sz w:val="18"/>
                <w:szCs w:val="18"/>
              </w:rPr>
            </w:pPr>
            <w:r w:rsidRPr="00E878BC">
              <w:rPr>
                <w:rStyle w:val="nje5zd"/>
                <w:rFonts w:asciiTheme="majorHAnsi" w:hAnsiTheme="majorHAnsi" w:cstheme="majorHAnsi"/>
                <w:sz w:val="18"/>
                <w:szCs w:val="18"/>
              </w:rPr>
              <w:t>Mapa conceptual</w:t>
            </w:r>
          </w:p>
        </w:tc>
        <w:tc>
          <w:tcPr>
            <w:tcW w:w="2104" w:type="dxa"/>
          </w:tcPr>
          <w:p w14:paraId="249E8A1F" w14:textId="77777777" w:rsidR="004A6396" w:rsidRPr="00E878BC" w:rsidRDefault="004A6396" w:rsidP="004A6396">
            <w:pPr>
              <w:pStyle w:val="Default"/>
              <w:jc w:val="both"/>
              <w:rPr>
                <w:rFonts w:asciiTheme="majorHAnsi" w:hAnsiTheme="majorHAnsi" w:cstheme="majorHAnsi"/>
                <w:bCs/>
                <w:sz w:val="18"/>
                <w:szCs w:val="18"/>
              </w:rPr>
            </w:pPr>
            <w:r w:rsidRPr="00E878BC">
              <w:rPr>
                <w:rStyle w:val="nje5zd"/>
                <w:rFonts w:asciiTheme="majorHAnsi" w:hAnsiTheme="majorHAnsi" w:cstheme="majorHAnsi"/>
                <w:sz w:val="18"/>
                <w:szCs w:val="18"/>
              </w:rPr>
              <w:t>Montero, M. (2007). Introducción a la Psicología Comunitaria: desarrollo, conceptos y procesos. 2ª reimp. Buenos: Paidós". El capítulo 8, de las páginas 225 a 254.</w:t>
            </w:r>
          </w:p>
        </w:tc>
        <w:tc>
          <w:tcPr>
            <w:tcW w:w="2058" w:type="dxa"/>
          </w:tcPr>
          <w:p w14:paraId="71258D9E"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Del 24 de agosto al 2 de septiembre</w:t>
            </w:r>
          </w:p>
        </w:tc>
      </w:tr>
      <w:tr w:rsidR="004A6396" w:rsidRPr="0041176C" w14:paraId="79A71C9B" w14:textId="77777777" w:rsidTr="004A6396">
        <w:tc>
          <w:tcPr>
            <w:tcW w:w="531" w:type="dxa"/>
          </w:tcPr>
          <w:p w14:paraId="2932B0DE"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3</w:t>
            </w:r>
          </w:p>
        </w:tc>
        <w:tc>
          <w:tcPr>
            <w:tcW w:w="1742" w:type="dxa"/>
          </w:tcPr>
          <w:p w14:paraId="18B7FC22"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14:paraId="655062C4"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La participación como concepto de análisis.</w:t>
            </w:r>
          </w:p>
        </w:tc>
        <w:tc>
          <w:tcPr>
            <w:tcW w:w="3026" w:type="dxa"/>
          </w:tcPr>
          <w:p w14:paraId="57E9DECE" w14:textId="77777777" w:rsidR="004A6396" w:rsidRPr="00E878BC" w:rsidRDefault="004A6396" w:rsidP="004A6396">
            <w:pPr>
              <w:pStyle w:val="Default"/>
              <w:rPr>
                <w:rStyle w:val="nje5zd"/>
                <w:rFonts w:asciiTheme="majorHAnsi" w:hAnsiTheme="majorHAnsi" w:cstheme="majorHAnsi"/>
                <w:sz w:val="18"/>
                <w:szCs w:val="18"/>
              </w:rPr>
            </w:pPr>
            <w:r w:rsidRPr="00E878BC">
              <w:rPr>
                <w:rStyle w:val="nje5zd"/>
                <w:rFonts w:asciiTheme="majorHAnsi" w:hAnsiTheme="majorHAnsi" w:cstheme="majorHAnsi"/>
                <w:sz w:val="18"/>
                <w:szCs w:val="18"/>
              </w:rPr>
              <w:t>Sesión de Retroalimentación</w:t>
            </w:r>
          </w:p>
        </w:tc>
        <w:tc>
          <w:tcPr>
            <w:tcW w:w="1918" w:type="dxa"/>
          </w:tcPr>
          <w:p w14:paraId="42156A5D" w14:textId="77777777" w:rsidR="004A6396" w:rsidRPr="00E878BC" w:rsidRDefault="004A6396" w:rsidP="004A6396">
            <w:pPr>
              <w:pStyle w:val="Default"/>
              <w:jc w:val="center"/>
              <w:rPr>
                <w:rStyle w:val="nje5zd"/>
                <w:rFonts w:asciiTheme="majorHAnsi" w:hAnsiTheme="majorHAnsi" w:cstheme="majorHAnsi"/>
                <w:sz w:val="18"/>
                <w:szCs w:val="18"/>
              </w:rPr>
            </w:pPr>
            <w:r w:rsidRPr="00E878BC">
              <w:rPr>
                <w:rStyle w:val="nje5zd"/>
                <w:rFonts w:asciiTheme="majorHAnsi" w:hAnsiTheme="majorHAnsi" w:cstheme="majorHAnsi"/>
                <w:sz w:val="18"/>
                <w:szCs w:val="18"/>
              </w:rPr>
              <w:t>Retroalimentación de conceptos centrales de la lectura</w:t>
            </w:r>
          </w:p>
        </w:tc>
        <w:tc>
          <w:tcPr>
            <w:tcW w:w="2104" w:type="dxa"/>
          </w:tcPr>
          <w:p w14:paraId="4A9E5058" w14:textId="77777777" w:rsidR="004A6396" w:rsidRPr="00E878BC" w:rsidRDefault="004A6396" w:rsidP="004A6396">
            <w:pPr>
              <w:pStyle w:val="Default"/>
              <w:jc w:val="both"/>
              <w:rPr>
                <w:rStyle w:val="nje5zd"/>
                <w:rFonts w:asciiTheme="majorHAnsi" w:hAnsiTheme="majorHAnsi" w:cstheme="majorHAnsi"/>
                <w:sz w:val="18"/>
                <w:szCs w:val="18"/>
              </w:rPr>
            </w:pPr>
            <w:r w:rsidRPr="00E878BC">
              <w:rPr>
                <w:rStyle w:val="nje5zd"/>
                <w:rFonts w:asciiTheme="majorHAnsi" w:hAnsiTheme="majorHAnsi" w:cstheme="majorHAnsi"/>
                <w:sz w:val="18"/>
                <w:szCs w:val="18"/>
              </w:rPr>
              <w:t>Plataforma de Google meet</w:t>
            </w:r>
          </w:p>
        </w:tc>
        <w:tc>
          <w:tcPr>
            <w:tcW w:w="2058" w:type="dxa"/>
          </w:tcPr>
          <w:p w14:paraId="367D22A6"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3 de septiembre</w:t>
            </w:r>
          </w:p>
        </w:tc>
      </w:tr>
      <w:tr w:rsidR="004A6396" w:rsidRPr="0041176C" w14:paraId="2110D701" w14:textId="77777777" w:rsidTr="004A6396">
        <w:tc>
          <w:tcPr>
            <w:tcW w:w="531" w:type="dxa"/>
          </w:tcPr>
          <w:p w14:paraId="1B017281"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4</w:t>
            </w:r>
          </w:p>
        </w:tc>
        <w:tc>
          <w:tcPr>
            <w:tcW w:w="1742" w:type="dxa"/>
          </w:tcPr>
          <w:p w14:paraId="21926CA6"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14:paraId="095ECF1C"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La participación como concepto de análisis.</w:t>
            </w:r>
          </w:p>
        </w:tc>
        <w:tc>
          <w:tcPr>
            <w:tcW w:w="3026" w:type="dxa"/>
          </w:tcPr>
          <w:p w14:paraId="153C1E7F"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De acuerdo a la lectura responder, ¿qué importancia tiene la participación en los procesos de desarrollo comunitario?</w:t>
            </w:r>
          </w:p>
        </w:tc>
        <w:tc>
          <w:tcPr>
            <w:tcW w:w="1918" w:type="dxa"/>
          </w:tcPr>
          <w:p w14:paraId="3E6A9FE4"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Cuestionario resuelto</w:t>
            </w:r>
          </w:p>
        </w:tc>
        <w:tc>
          <w:tcPr>
            <w:tcW w:w="2104" w:type="dxa"/>
          </w:tcPr>
          <w:p w14:paraId="1B84B8AF" w14:textId="77777777" w:rsidR="004A6396" w:rsidRPr="00E878BC" w:rsidRDefault="004A6396" w:rsidP="004A6396">
            <w:pPr>
              <w:pStyle w:val="Default"/>
              <w:jc w:val="both"/>
              <w:rPr>
                <w:rFonts w:asciiTheme="majorHAnsi" w:hAnsiTheme="majorHAnsi" w:cstheme="majorHAnsi"/>
                <w:bCs/>
                <w:sz w:val="18"/>
                <w:szCs w:val="18"/>
              </w:rPr>
            </w:pPr>
            <w:r w:rsidRPr="00E878BC">
              <w:rPr>
                <w:rStyle w:val="nje5zd"/>
                <w:rFonts w:asciiTheme="majorHAnsi" w:hAnsiTheme="majorHAnsi" w:cstheme="majorHAnsi"/>
                <w:sz w:val="18"/>
                <w:szCs w:val="18"/>
              </w:rPr>
              <w:t>Plataforma de Google meet</w:t>
            </w:r>
          </w:p>
        </w:tc>
        <w:tc>
          <w:tcPr>
            <w:tcW w:w="2058" w:type="dxa"/>
          </w:tcPr>
          <w:p w14:paraId="4DADD6A8"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Del 3 al 9 de septiembre</w:t>
            </w:r>
          </w:p>
        </w:tc>
      </w:tr>
      <w:tr w:rsidR="004A6396" w:rsidRPr="0041176C" w14:paraId="5D5747F2" w14:textId="77777777" w:rsidTr="004A6396">
        <w:tc>
          <w:tcPr>
            <w:tcW w:w="531" w:type="dxa"/>
          </w:tcPr>
          <w:p w14:paraId="1E151164"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5</w:t>
            </w:r>
          </w:p>
        </w:tc>
        <w:tc>
          <w:tcPr>
            <w:tcW w:w="1742" w:type="dxa"/>
          </w:tcPr>
          <w:p w14:paraId="2948DC82"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14:paraId="6B401D06"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La participación como concepto de análisis.</w:t>
            </w:r>
          </w:p>
        </w:tc>
        <w:tc>
          <w:tcPr>
            <w:tcW w:w="3026" w:type="dxa"/>
          </w:tcPr>
          <w:p w14:paraId="15A6590E" w14:textId="77777777" w:rsidR="004A6396" w:rsidRPr="00E878BC" w:rsidRDefault="004A6396" w:rsidP="004A6396">
            <w:pPr>
              <w:pStyle w:val="Default"/>
              <w:rPr>
                <w:rFonts w:asciiTheme="majorHAnsi" w:hAnsiTheme="majorHAnsi" w:cstheme="majorHAnsi"/>
                <w:bCs/>
                <w:sz w:val="18"/>
                <w:szCs w:val="18"/>
              </w:rPr>
            </w:pPr>
            <w:r w:rsidRPr="00E878BC">
              <w:rPr>
                <w:rStyle w:val="nje5zd"/>
                <w:rFonts w:asciiTheme="majorHAnsi" w:hAnsiTheme="majorHAnsi" w:cstheme="majorHAnsi"/>
                <w:sz w:val="18"/>
                <w:szCs w:val="18"/>
              </w:rPr>
              <w:t>Sesión de Retroalimentación</w:t>
            </w:r>
          </w:p>
        </w:tc>
        <w:tc>
          <w:tcPr>
            <w:tcW w:w="1918" w:type="dxa"/>
          </w:tcPr>
          <w:p w14:paraId="29B33AE4" w14:textId="77777777" w:rsidR="004A6396" w:rsidRPr="00E878BC" w:rsidRDefault="004A6396" w:rsidP="004A6396">
            <w:pPr>
              <w:pStyle w:val="Default"/>
              <w:rPr>
                <w:rStyle w:val="nje5zd"/>
                <w:rFonts w:asciiTheme="majorHAnsi" w:hAnsiTheme="majorHAnsi" w:cstheme="majorHAnsi"/>
                <w:sz w:val="18"/>
                <w:szCs w:val="18"/>
              </w:rPr>
            </w:pPr>
            <w:r w:rsidRPr="00E878BC">
              <w:rPr>
                <w:rStyle w:val="nje5zd"/>
                <w:rFonts w:asciiTheme="majorHAnsi" w:hAnsiTheme="majorHAnsi" w:cstheme="majorHAnsi"/>
                <w:sz w:val="18"/>
                <w:szCs w:val="18"/>
              </w:rPr>
              <w:t>Retroalimentación de conceptos centrales de la lectura</w:t>
            </w:r>
          </w:p>
        </w:tc>
        <w:tc>
          <w:tcPr>
            <w:tcW w:w="2104" w:type="dxa"/>
          </w:tcPr>
          <w:p w14:paraId="5BE6F745" w14:textId="77777777" w:rsidR="004A6396" w:rsidRPr="00E878BC" w:rsidRDefault="004A6396" w:rsidP="004A6396">
            <w:pPr>
              <w:pStyle w:val="Default"/>
              <w:jc w:val="both"/>
              <w:rPr>
                <w:rStyle w:val="nje5zd"/>
                <w:rFonts w:asciiTheme="majorHAnsi" w:hAnsiTheme="majorHAnsi" w:cstheme="majorHAnsi"/>
                <w:sz w:val="18"/>
                <w:szCs w:val="18"/>
              </w:rPr>
            </w:pPr>
            <w:r w:rsidRPr="00E878BC">
              <w:rPr>
                <w:rStyle w:val="nje5zd"/>
                <w:rFonts w:asciiTheme="majorHAnsi" w:hAnsiTheme="majorHAnsi" w:cstheme="majorHAnsi"/>
                <w:sz w:val="18"/>
                <w:szCs w:val="18"/>
              </w:rPr>
              <w:t>Plataforma de Google meet</w:t>
            </w:r>
          </w:p>
        </w:tc>
        <w:tc>
          <w:tcPr>
            <w:tcW w:w="2058" w:type="dxa"/>
          </w:tcPr>
          <w:p w14:paraId="46A905FB"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10 de septiembre</w:t>
            </w:r>
          </w:p>
        </w:tc>
      </w:tr>
      <w:tr w:rsidR="004A6396" w:rsidRPr="0041176C" w14:paraId="6AA0CBDC" w14:textId="77777777" w:rsidTr="004A6396">
        <w:tc>
          <w:tcPr>
            <w:tcW w:w="531" w:type="dxa"/>
          </w:tcPr>
          <w:p w14:paraId="786FFFFA" w14:textId="77777777" w:rsidR="004A6396" w:rsidRPr="00E878BC" w:rsidRDefault="004A6396" w:rsidP="004A6396">
            <w:pPr>
              <w:pStyle w:val="Default"/>
              <w:jc w:val="center"/>
              <w:rPr>
                <w:rFonts w:asciiTheme="majorHAnsi" w:hAnsiTheme="majorHAnsi" w:cstheme="majorHAnsi"/>
                <w:bCs/>
                <w:sz w:val="18"/>
                <w:szCs w:val="18"/>
              </w:rPr>
            </w:pPr>
            <w:r>
              <w:rPr>
                <w:rFonts w:asciiTheme="majorHAnsi" w:hAnsiTheme="majorHAnsi" w:cstheme="majorHAnsi"/>
                <w:bCs/>
                <w:sz w:val="18"/>
                <w:szCs w:val="18"/>
              </w:rPr>
              <w:t>6</w:t>
            </w:r>
          </w:p>
        </w:tc>
        <w:tc>
          <w:tcPr>
            <w:tcW w:w="1742" w:type="dxa"/>
          </w:tcPr>
          <w:p w14:paraId="7BBC1DB1"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14:paraId="7ACC0383"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Intervención comunitaria</w:t>
            </w:r>
          </w:p>
        </w:tc>
        <w:tc>
          <w:tcPr>
            <w:tcW w:w="3026" w:type="dxa"/>
          </w:tcPr>
          <w:p w14:paraId="7FAFAE4C"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Revisar texto asignado.</w:t>
            </w:r>
          </w:p>
        </w:tc>
        <w:tc>
          <w:tcPr>
            <w:tcW w:w="1918" w:type="dxa"/>
          </w:tcPr>
          <w:p w14:paraId="11BEA79A"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Mapa conceptual</w:t>
            </w:r>
          </w:p>
        </w:tc>
        <w:tc>
          <w:tcPr>
            <w:tcW w:w="2104" w:type="dxa"/>
          </w:tcPr>
          <w:p w14:paraId="5A307A83" w14:textId="77777777" w:rsidR="004A6396" w:rsidRPr="00E878BC" w:rsidRDefault="004A6396" w:rsidP="004A6396">
            <w:pPr>
              <w:pStyle w:val="Default"/>
              <w:jc w:val="both"/>
              <w:rPr>
                <w:rFonts w:asciiTheme="majorHAnsi" w:hAnsiTheme="majorHAnsi" w:cstheme="majorHAnsi"/>
                <w:bCs/>
                <w:sz w:val="18"/>
                <w:szCs w:val="18"/>
              </w:rPr>
            </w:pPr>
            <w:r w:rsidRPr="00E878BC">
              <w:rPr>
                <w:rFonts w:asciiTheme="majorHAnsi" w:hAnsiTheme="majorHAnsi" w:cstheme="majorHAnsi"/>
                <w:bCs/>
                <w:sz w:val="18"/>
                <w:szCs w:val="18"/>
              </w:rPr>
              <w:t xml:space="preserve">Quintana, Roberto Diego, (2007), “Intervenir o no intervenir en el desarrollo: es. </w:t>
            </w:r>
            <w:proofErr w:type="gramStart"/>
            <w:r w:rsidRPr="00E878BC">
              <w:rPr>
                <w:rFonts w:asciiTheme="majorHAnsi" w:hAnsiTheme="majorHAnsi" w:cstheme="majorHAnsi"/>
                <w:bCs/>
                <w:sz w:val="18"/>
                <w:szCs w:val="18"/>
              </w:rPr>
              <w:t>o</w:t>
            </w:r>
            <w:proofErr w:type="gramEnd"/>
            <w:r w:rsidRPr="00E878BC">
              <w:rPr>
                <w:rFonts w:asciiTheme="majorHAnsi" w:hAnsiTheme="majorHAnsi" w:cstheme="majorHAnsi"/>
                <w:bCs/>
                <w:sz w:val="18"/>
                <w:szCs w:val="18"/>
              </w:rPr>
              <w:t xml:space="preserve"> no es la cuestión”, en Cuadernos de desarrollo rural, Núm. 059, julio-diciembre, Pontificia Universidad Javeriana, Bogotá Colombia, pp. 63-86.</w:t>
            </w:r>
          </w:p>
        </w:tc>
        <w:tc>
          <w:tcPr>
            <w:tcW w:w="2058" w:type="dxa"/>
          </w:tcPr>
          <w:p w14:paraId="10D8DCF1"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Del 10 al 17 de septiembre</w:t>
            </w:r>
          </w:p>
        </w:tc>
      </w:tr>
      <w:tr w:rsidR="004A6396" w:rsidRPr="0041176C" w14:paraId="04E849CD" w14:textId="77777777" w:rsidTr="004A6396">
        <w:tc>
          <w:tcPr>
            <w:tcW w:w="531" w:type="dxa"/>
          </w:tcPr>
          <w:p w14:paraId="35B9AD9C" w14:textId="77777777" w:rsidR="004A6396" w:rsidRPr="00E878BC" w:rsidRDefault="004A6396" w:rsidP="004A6396">
            <w:pPr>
              <w:pStyle w:val="Default"/>
              <w:jc w:val="center"/>
              <w:rPr>
                <w:rFonts w:asciiTheme="majorHAnsi" w:hAnsiTheme="majorHAnsi" w:cstheme="majorHAnsi"/>
                <w:bCs/>
                <w:sz w:val="18"/>
                <w:szCs w:val="18"/>
              </w:rPr>
            </w:pPr>
            <w:r>
              <w:rPr>
                <w:rFonts w:asciiTheme="majorHAnsi" w:hAnsiTheme="majorHAnsi" w:cstheme="majorHAnsi"/>
                <w:bCs/>
                <w:sz w:val="18"/>
                <w:szCs w:val="18"/>
              </w:rPr>
              <w:t>7</w:t>
            </w:r>
          </w:p>
        </w:tc>
        <w:tc>
          <w:tcPr>
            <w:tcW w:w="1742" w:type="dxa"/>
          </w:tcPr>
          <w:p w14:paraId="2F4608B9"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14:paraId="2CC96CE3"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Intervención comunitaria</w:t>
            </w:r>
          </w:p>
        </w:tc>
        <w:tc>
          <w:tcPr>
            <w:tcW w:w="3026" w:type="dxa"/>
          </w:tcPr>
          <w:p w14:paraId="46630579" w14:textId="77777777" w:rsidR="004A6396" w:rsidRPr="00E878BC" w:rsidRDefault="004A6396" w:rsidP="004A6396">
            <w:pPr>
              <w:pStyle w:val="Default"/>
              <w:rPr>
                <w:rFonts w:asciiTheme="majorHAnsi" w:hAnsiTheme="majorHAnsi" w:cstheme="majorHAnsi"/>
                <w:bCs/>
                <w:sz w:val="18"/>
                <w:szCs w:val="18"/>
              </w:rPr>
            </w:pPr>
            <w:r w:rsidRPr="00E878BC">
              <w:rPr>
                <w:rStyle w:val="nje5zd"/>
                <w:rFonts w:asciiTheme="majorHAnsi" w:hAnsiTheme="majorHAnsi" w:cstheme="majorHAnsi"/>
                <w:sz w:val="18"/>
                <w:szCs w:val="18"/>
              </w:rPr>
              <w:t>Retroalimentación de conceptos centrales de la lectura</w:t>
            </w:r>
          </w:p>
        </w:tc>
        <w:tc>
          <w:tcPr>
            <w:tcW w:w="1918" w:type="dxa"/>
          </w:tcPr>
          <w:p w14:paraId="5FD5D7F5"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 xml:space="preserve">Sesión de Retroalimentación </w:t>
            </w:r>
          </w:p>
        </w:tc>
        <w:tc>
          <w:tcPr>
            <w:tcW w:w="2104" w:type="dxa"/>
          </w:tcPr>
          <w:p w14:paraId="29CACC83" w14:textId="77777777" w:rsidR="004A6396" w:rsidRPr="00E878BC" w:rsidRDefault="004A6396" w:rsidP="004A6396">
            <w:pPr>
              <w:pStyle w:val="Default"/>
              <w:jc w:val="both"/>
              <w:rPr>
                <w:rFonts w:asciiTheme="majorHAnsi" w:hAnsiTheme="majorHAnsi" w:cstheme="majorHAnsi"/>
                <w:bCs/>
                <w:sz w:val="18"/>
                <w:szCs w:val="18"/>
              </w:rPr>
            </w:pPr>
            <w:r w:rsidRPr="00E878BC">
              <w:rPr>
                <w:rStyle w:val="nje5zd"/>
                <w:rFonts w:asciiTheme="majorHAnsi" w:hAnsiTheme="majorHAnsi" w:cstheme="majorHAnsi"/>
                <w:sz w:val="18"/>
                <w:szCs w:val="18"/>
              </w:rPr>
              <w:t>Plataforma de Google meet</w:t>
            </w:r>
          </w:p>
        </w:tc>
        <w:tc>
          <w:tcPr>
            <w:tcW w:w="2058" w:type="dxa"/>
          </w:tcPr>
          <w:p w14:paraId="641496C1"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17</w:t>
            </w:r>
            <w:r w:rsidRPr="00E878BC">
              <w:rPr>
                <w:rFonts w:asciiTheme="majorHAnsi" w:hAnsiTheme="majorHAnsi" w:cstheme="majorHAnsi"/>
                <w:bCs/>
                <w:sz w:val="18"/>
                <w:szCs w:val="18"/>
              </w:rPr>
              <w:t xml:space="preserve"> de septiembre</w:t>
            </w:r>
          </w:p>
        </w:tc>
      </w:tr>
      <w:tr w:rsidR="004A6396" w:rsidRPr="0041176C" w14:paraId="1595651C" w14:textId="77777777" w:rsidTr="004A6396">
        <w:tc>
          <w:tcPr>
            <w:tcW w:w="531" w:type="dxa"/>
          </w:tcPr>
          <w:p w14:paraId="5E63EF39" w14:textId="77777777" w:rsidR="004A6396" w:rsidRPr="00E878BC" w:rsidRDefault="004A6396" w:rsidP="004A6396">
            <w:pPr>
              <w:pStyle w:val="Default"/>
              <w:jc w:val="center"/>
              <w:rPr>
                <w:rFonts w:asciiTheme="majorHAnsi" w:hAnsiTheme="majorHAnsi" w:cstheme="majorHAnsi"/>
                <w:bCs/>
                <w:sz w:val="18"/>
                <w:szCs w:val="18"/>
              </w:rPr>
            </w:pPr>
            <w:r>
              <w:rPr>
                <w:rFonts w:asciiTheme="majorHAnsi" w:hAnsiTheme="majorHAnsi" w:cstheme="majorHAnsi"/>
                <w:bCs/>
                <w:sz w:val="18"/>
                <w:szCs w:val="18"/>
              </w:rPr>
              <w:t>8</w:t>
            </w:r>
          </w:p>
        </w:tc>
        <w:tc>
          <w:tcPr>
            <w:tcW w:w="1742" w:type="dxa"/>
          </w:tcPr>
          <w:p w14:paraId="3ADD4EED"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14:paraId="57299F2E"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Intervención comunitaria</w:t>
            </w:r>
          </w:p>
        </w:tc>
        <w:tc>
          <w:tcPr>
            <w:tcW w:w="3026" w:type="dxa"/>
          </w:tcPr>
          <w:p w14:paraId="72CC93AE"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Leer texto asignado</w:t>
            </w:r>
          </w:p>
        </w:tc>
        <w:tc>
          <w:tcPr>
            <w:tcW w:w="1918" w:type="dxa"/>
          </w:tcPr>
          <w:p w14:paraId="2D4A7099"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Mapa conceptual</w:t>
            </w:r>
          </w:p>
        </w:tc>
        <w:tc>
          <w:tcPr>
            <w:tcW w:w="2104" w:type="dxa"/>
          </w:tcPr>
          <w:p w14:paraId="1BCE7720" w14:textId="77777777" w:rsidR="004A6396" w:rsidRPr="00E878BC" w:rsidRDefault="004A6396" w:rsidP="004A6396">
            <w:pPr>
              <w:pStyle w:val="Default"/>
              <w:jc w:val="both"/>
              <w:rPr>
                <w:rFonts w:asciiTheme="majorHAnsi" w:hAnsiTheme="majorHAnsi" w:cstheme="majorHAnsi"/>
                <w:bCs/>
                <w:sz w:val="18"/>
                <w:szCs w:val="18"/>
              </w:rPr>
            </w:pPr>
            <w:r w:rsidRPr="00F762E1">
              <w:rPr>
                <w:rFonts w:asciiTheme="majorHAnsi" w:hAnsiTheme="majorHAnsi" w:cstheme="majorHAnsi"/>
                <w:bCs/>
                <w:sz w:val="18"/>
                <w:szCs w:val="18"/>
              </w:rPr>
              <w:t>Diego, Quintana, R. (2000). Los avatares en la investigación del desarrollo rural comunitario en Diego Quintana, R. et al., Investigación social rural. Buscando huellas en la arena, México, Plaza y Valdés-UAM-Xochimilco.</w:t>
            </w:r>
          </w:p>
        </w:tc>
        <w:tc>
          <w:tcPr>
            <w:tcW w:w="2058" w:type="dxa"/>
          </w:tcPr>
          <w:p w14:paraId="5ABCBC6C"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 xml:space="preserve">Del </w:t>
            </w:r>
            <w:r>
              <w:rPr>
                <w:rFonts w:asciiTheme="majorHAnsi" w:hAnsiTheme="majorHAnsi" w:cstheme="majorHAnsi"/>
                <w:bCs/>
                <w:sz w:val="18"/>
                <w:szCs w:val="18"/>
              </w:rPr>
              <w:t>17</w:t>
            </w:r>
            <w:r w:rsidRPr="00E878BC">
              <w:rPr>
                <w:rFonts w:asciiTheme="majorHAnsi" w:hAnsiTheme="majorHAnsi" w:cstheme="majorHAnsi"/>
                <w:bCs/>
                <w:sz w:val="18"/>
                <w:szCs w:val="18"/>
              </w:rPr>
              <w:t xml:space="preserve"> al 24 de septiembre</w:t>
            </w:r>
          </w:p>
        </w:tc>
      </w:tr>
      <w:tr w:rsidR="004A6396" w:rsidRPr="0041176C" w14:paraId="0EECE466" w14:textId="77777777" w:rsidTr="004A6396">
        <w:tc>
          <w:tcPr>
            <w:tcW w:w="13279" w:type="dxa"/>
            <w:gridSpan w:val="7"/>
          </w:tcPr>
          <w:p w14:paraId="1F54AFE7" w14:textId="77777777" w:rsidR="004A6396" w:rsidRPr="00E878BC" w:rsidRDefault="004A6396" w:rsidP="004A6396">
            <w:pPr>
              <w:pStyle w:val="Default"/>
              <w:jc w:val="center"/>
              <w:rPr>
                <w:rFonts w:asciiTheme="majorHAnsi" w:hAnsiTheme="majorHAnsi" w:cstheme="majorHAnsi"/>
                <w:bCs/>
                <w:sz w:val="18"/>
                <w:szCs w:val="18"/>
              </w:rPr>
            </w:pPr>
            <w:r>
              <w:rPr>
                <w:rFonts w:asciiTheme="majorHAnsi" w:hAnsiTheme="majorHAnsi" w:cstheme="majorHAnsi"/>
                <w:bCs/>
                <w:sz w:val="18"/>
                <w:szCs w:val="18"/>
              </w:rPr>
              <w:t>Termina 1er parcial.</w:t>
            </w:r>
          </w:p>
        </w:tc>
      </w:tr>
      <w:tr w:rsidR="004A6396" w:rsidRPr="0041176C" w14:paraId="53D89FF1" w14:textId="77777777" w:rsidTr="004A6396">
        <w:tc>
          <w:tcPr>
            <w:tcW w:w="531" w:type="dxa"/>
          </w:tcPr>
          <w:p w14:paraId="3102C85D" w14:textId="77777777" w:rsidR="004A6396" w:rsidRPr="00E878BC" w:rsidRDefault="004A6396" w:rsidP="004A6396">
            <w:pPr>
              <w:pStyle w:val="Default"/>
              <w:jc w:val="center"/>
              <w:rPr>
                <w:rFonts w:asciiTheme="majorHAnsi" w:hAnsiTheme="majorHAnsi" w:cstheme="majorHAnsi"/>
                <w:bCs/>
                <w:sz w:val="18"/>
                <w:szCs w:val="18"/>
              </w:rPr>
            </w:pPr>
            <w:r>
              <w:rPr>
                <w:rFonts w:asciiTheme="majorHAnsi" w:hAnsiTheme="majorHAnsi" w:cstheme="majorHAnsi"/>
                <w:bCs/>
                <w:sz w:val="18"/>
                <w:szCs w:val="18"/>
              </w:rPr>
              <w:t>9</w:t>
            </w:r>
          </w:p>
        </w:tc>
        <w:tc>
          <w:tcPr>
            <w:tcW w:w="1742" w:type="dxa"/>
          </w:tcPr>
          <w:p w14:paraId="52CD712C"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14:paraId="2E7B9993"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Intervención comunitaria</w:t>
            </w:r>
          </w:p>
        </w:tc>
        <w:tc>
          <w:tcPr>
            <w:tcW w:w="3026" w:type="dxa"/>
          </w:tcPr>
          <w:p w14:paraId="56BF6827"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Reunión de exposición del texto</w:t>
            </w:r>
          </w:p>
        </w:tc>
        <w:tc>
          <w:tcPr>
            <w:tcW w:w="1918" w:type="dxa"/>
          </w:tcPr>
          <w:p w14:paraId="080B9283"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Reunión vía Google Meet</w:t>
            </w:r>
          </w:p>
        </w:tc>
        <w:tc>
          <w:tcPr>
            <w:tcW w:w="2104" w:type="dxa"/>
          </w:tcPr>
          <w:p w14:paraId="3F00661C" w14:textId="77777777" w:rsidR="004A6396" w:rsidRPr="00E878BC" w:rsidRDefault="004A6396" w:rsidP="004A6396">
            <w:pPr>
              <w:pStyle w:val="Default"/>
              <w:jc w:val="both"/>
              <w:rPr>
                <w:rFonts w:asciiTheme="majorHAnsi" w:hAnsiTheme="majorHAnsi" w:cstheme="majorHAnsi"/>
                <w:bCs/>
                <w:sz w:val="18"/>
                <w:szCs w:val="18"/>
              </w:rPr>
            </w:pPr>
            <w:r w:rsidRPr="00E878BC">
              <w:rPr>
                <w:rFonts w:asciiTheme="majorHAnsi" w:hAnsiTheme="majorHAnsi" w:cstheme="majorHAnsi"/>
                <w:bCs/>
                <w:sz w:val="18"/>
                <w:szCs w:val="18"/>
              </w:rPr>
              <w:t>Plataforma de Google Meet</w:t>
            </w:r>
          </w:p>
        </w:tc>
        <w:tc>
          <w:tcPr>
            <w:tcW w:w="2058" w:type="dxa"/>
          </w:tcPr>
          <w:p w14:paraId="0D5A14B2"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30 de septiembre y 1 de octubre</w:t>
            </w:r>
          </w:p>
        </w:tc>
      </w:tr>
      <w:tr w:rsidR="004A6396" w:rsidRPr="0041176C" w14:paraId="0F4C2A69" w14:textId="77777777" w:rsidTr="004A6396">
        <w:tc>
          <w:tcPr>
            <w:tcW w:w="531" w:type="dxa"/>
          </w:tcPr>
          <w:p w14:paraId="387CD1FE" w14:textId="77777777" w:rsidR="004A6396" w:rsidRPr="00E878BC" w:rsidRDefault="004A6396" w:rsidP="004A6396">
            <w:pPr>
              <w:pStyle w:val="Default"/>
              <w:jc w:val="center"/>
              <w:rPr>
                <w:rFonts w:asciiTheme="majorHAnsi" w:hAnsiTheme="majorHAnsi" w:cstheme="majorHAnsi"/>
                <w:bCs/>
                <w:sz w:val="18"/>
                <w:szCs w:val="18"/>
              </w:rPr>
            </w:pPr>
            <w:r>
              <w:rPr>
                <w:rFonts w:asciiTheme="majorHAnsi" w:hAnsiTheme="majorHAnsi" w:cstheme="majorHAnsi"/>
                <w:bCs/>
                <w:sz w:val="18"/>
                <w:szCs w:val="18"/>
              </w:rPr>
              <w:t>10</w:t>
            </w:r>
          </w:p>
        </w:tc>
        <w:tc>
          <w:tcPr>
            <w:tcW w:w="1742" w:type="dxa"/>
          </w:tcPr>
          <w:p w14:paraId="2790D744"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14:paraId="7A9F04F2"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Los enfoques participativos y el diagnóstico comunitario</w:t>
            </w:r>
          </w:p>
        </w:tc>
        <w:tc>
          <w:tcPr>
            <w:tcW w:w="3026" w:type="dxa"/>
          </w:tcPr>
          <w:p w14:paraId="418DAF6D"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Leer de la página 7 a 35</w:t>
            </w:r>
          </w:p>
        </w:tc>
        <w:tc>
          <w:tcPr>
            <w:tcW w:w="1918" w:type="dxa"/>
          </w:tcPr>
          <w:p w14:paraId="738FB7A5"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Mapa conceptual</w:t>
            </w:r>
          </w:p>
        </w:tc>
        <w:tc>
          <w:tcPr>
            <w:tcW w:w="2104" w:type="dxa"/>
          </w:tcPr>
          <w:p w14:paraId="6B8526FB" w14:textId="77777777" w:rsidR="004A6396" w:rsidRPr="00E878BC" w:rsidRDefault="004A6396" w:rsidP="004A6396">
            <w:pPr>
              <w:pStyle w:val="Default"/>
              <w:jc w:val="both"/>
              <w:rPr>
                <w:rFonts w:asciiTheme="majorHAnsi" w:hAnsiTheme="majorHAnsi" w:cstheme="majorHAnsi"/>
                <w:bCs/>
                <w:sz w:val="18"/>
                <w:szCs w:val="18"/>
              </w:rPr>
            </w:pPr>
            <w:r w:rsidRPr="00E878BC">
              <w:rPr>
                <w:rFonts w:asciiTheme="majorHAnsi" w:hAnsiTheme="majorHAnsi" w:cstheme="majorHAnsi"/>
                <w:bCs/>
                <w:sz w:val="18"/>
                <w:szCs w:val="18"/>
              </w:rPr>
              <w:t>Expósito, Verdejo Miguel (2003), Diagnóstico rural participativo. Una guía práctica, Centro Cultural Poveda, Santo Domingo, República Dominicana</w:t>
            </w:r>
          </w:p>
        </w:tc>
        <w:tc>
          <w:tcPr>
            <w:tcW w:w="2058" w:type="dxa"/>
          </w:tcPr>
          <w:p w14:paraId="6E3556B4"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 xml:space="preserve">Del 1 al 7 de octubre </w:t>
            </w:r>
          </w:p>
        </w:tc>
      </w:tr>
      <w:tr w:rsidR="004A6396" w:rsidRPr="0041176C" w14:paraId="33B83156" w14:textId="77777777" w:rsidTr="004A6396">
        <w:tc>
          <w:tcPr>
            <w:tcW w:w="531" w:type="dxa"/>
          </w:tcPr>
          <w:p w14:paraId="7803AAB9" w14:textId="77777777" w:rsidR="004A6396" w:rsidRPr="00E878BC" w:rsidRDefault="004A6396" w:rsidP="004A6396">
            <w:pPr>
              <w:pStyle w:val="Default"/>
              <w:jc w:val="center"/>
              <w:rPr>
                <w:rFonts w:asciiTheme="majorHAnsi" w:hAnsiTheme="majorHAnsi" w:cstheme="majorHAnsi"/>
                <w:bCs/>
                <w:sz w:val="18"/>
                <w:szCs w:val="18"/>
              </w:rPr>
            </w:pPr>
            <w:r>
              <w:rPr>
                <w:rFonts w:asciiTheme="majorHAnsi" w:hAnsiTheme="majorHAnsi" w:cstheme="majorHAnsi"/>
                <w:bCs/>
                <w:sz w:val="18"/>
                <w:szCs w:val="18"/>
              </w:rPr>
              <w:t>11</w:t>
            </w:r>
          </w:p>
        </w:tc>
        <w:tc>
          <w:tcPr>
            <w:tcW w:w="1742" w:type="dxa"/>
          </w:tcPr>
          <w:p w14:paraId="3FB97E55"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14:paraId="4A3057EC"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Los enfoques participativos y el diagnóstico comunitario</w:t>
            </w:r>
          </w:p>
        </w:tc>
        <w:tc>
          <w:tcPr>
            <w:tcW w:w="3026" w:type="dxa"/>
          </w:tcPr>
          <w:p w14:paraId="3BA9D8CB"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 xml:space="preserve">Sesión de retroalimentación </w:t>
            </w:r>
          </w:p>
        </w:tc>
        <w:tc>
          <w:tcPr>
            <w:tcW w:w="1918" w:type="dxa"/>
          </w:tcPr>
          <w:p w14:paraId="7DEEB856"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Reunión vía Google Meet</w:t>
            </w:r>
          </w:p>
        </w:tc>
        <w:tc>
          <w:tcPr>
            <w:tcW w:w="2104" w:type="dxa"/>
          </w:tcPr>
          <w:p w14:paraId="4A22BE37" w14:textId="77777777" w:rsidR="004A6396" w:rsidRPr="00E878BC" w:rsidRDefault="004A6396" w:rsidP="004A6396">
            <w:pPr>
              <w:pStyle w:val="Default"/>
              <w:jc w:val="both"/>
              <w:rPr>
                <w:rFonts w:asciiTheme="majorHAnsi" w:hAnsiTheme="majorHAnsi" w:cstheme="majorHAnsi"/>
                <w:bCs/>
                <w:sz w:val="18"/>
                <w:szCs w:val="18"/>
              </w:rPr>
            </w:pPr>
            <w:r w:rsidRPr="00E878BC">
              <w:rPr>
                <w:rFonts w:asciiTheme="majorHAnsi" w:hAnsiTheme="majorHAnsi" w:cstheme="majorHAnsi"/>
                <w:bCs/>
                <w:sz w:val="18"/>
                <w:szCs w:val="18"/>
              </w:rPr>
              <w:t>Plataforma de Google Meet</w:t>
            </w:r>
          </w:p>
        </w:tc>
        <w:tc>
          <w:tcPr>
            <w:tcW w:w="2058" w:type="dxa"/>
          </w:tcPr>
          <w:p w14:paraId="31E8314D"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8 de octubre</w:t>
            </w:r>
          </w:p>
        </w:tc>
      </w:tr>
      <w:tr w:rsidR="004A6396" w:rsidRPr="0041176C" w14:paraId="02A8EE5E" w14:textId="77777777" w:rsidTr="004A6396">
        <w:tc>
          <w:tcPr>
            <w:tcW w:w="531" w:type="dxa"/>
          </w:tcPr>
          <w:p w14:paraId="3C498C54" w14:textId="77777777" w:rsidR="004A6396" w:rsidRDefault="004A6396" w:rsidP="004A6396">
            <w:pPr>
              <w:pStyle w:val="Default"/>
              <w:jc w:val="center"/>
              <w:rPr>
                <w:rFonts w:asciiTheme="majorHAnsi" w:hAnsiTheme="majorHAnsi" w:cstheme="majorHAnsi"/>
                <w:bCs/>
                <w:sz w:val="18"/>
                <w:szCs w:val="18"/>
              </w:rPr>
            </w:pPr>
            <w:r>
              <w:rPr>
                <w:rFonts w:asciiTheme="majorHAnsi" w:hAnsiTheme="majorHAnsi" w:cstheme="majorHAnsi"/>
                <w:bCs/>
                <w:sz w:val="18"/>
                <w:szCs w:val="18"/>
              </w:rPr>
              <w:t>12</w:t>
            </w:r>
          </w:p>
        </w:tc>
        <w:tc>
          <w:tcPr>
            <w:tcW w:w="1742" w:type="dxa"/>
          </w:tcPr>
          <w:p w14:paraId="6C99556B"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14:paraId="516EE115"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Los enfoques participativos y el diagnóstico comunitario</w:t>
            </w:r>
          </w:p>
        </w:tc>
        <w:tc>
          <w:tcPr>
            <w:tcW w:w="3026" w:type="dxa"/>
          </w:tcPr>
          <w:p w14:paraId="25BDBC2C"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Leer el apartado de La caja de herramientas del</w:t>
            </w:r>
          </w:p>
          <w:p w14:paraId="7AE899C8"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DRP</w:t>
            </w:r>
          </w:p>
        </w:tc>
        <w:tc>
          <w:tcPr>
            <w:tcW w:w="1918" w:type="dxa"/>
          </w:tcPr>
          <w:p w14:paraId="48607788"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Cuadro sintético de las herramientas (primer avance)</w:t>
            </w:r>
          </w:p>
        </w:tc>
        <w:tc>
          <w:tcPr>
            <w:tcW w:w="2104" w:type="dxa"/>
          </w:tcPr>
          <w:p w14:paraId="37D66935" w14:textId="77777777" w:rsidR="004A6396" w:rsidRPr="00E878BC" w:rsidRDefault="004A6396" w:rsidP="004A6396">
            <w:pPr>
              <w:pStyle w:val="Default"/>
              <w:jc w:val="both"/>
              <w:rPr>
                <w:rFonts w:asciiTheme="majorHAnsi" w:hAnsiTheme="majorHAnsi" w:cstheme="majorHAnsi"/>
                <w:bCs/>
                <w:sz w:val="18"/>
                <w:szCs w:val="18"/>
              </w:rPr>
            </w:pPr>
            <w:r w:rsidRPr="00E878BC">
              <w:rPr>
                <w:rFonts w:asciiTheme="majorHAnsi" w:hAnsiTheme="majorHAnsi" w:cstheme="majorHAnsi"/>
                <w:bCs/>
                <w:sz w:val="18"/>
                <w:szCs w:val="18"/>
              </w:rPr>
              <w:t>Expósito, Verdejo Miguel (2003), Diagnóstico rural participativo. Una guía práctica, Centro Cultural Poveda, Santo Domingo, República Dominicana, pp. 5-105.</w:t>
            </w:r>
          </w:p>
        </w:tc>
        <w:tc>
          <w:tcPr>
            <w:tcW w:w="2058" w:type="dxa"/>
          </w:tcPr>
          <w:p w14:paraId="378EF710"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 xml:space="preserve">Del 8 al 14 de octubre </w:t>
            </w:r>
          </w:p>
        </w:tc>
      </w:tr>
      <w:tr w:rsidR="004A6396" w:rsidRPr="0041176C" w14:paraId="41FB54E3" w14:textId="77777777" w:rsidTr="004A6396">
        <w:tc>
          <w:tcPr>
            <w:tcW w:w="531" w:type="dxa"/>
          </w:tcPr>
          <w:p w14:paraId="25CD3F8D" w14:textId="77777777" w:rsidR="004A6396" w:rsidRDefault="004A6396" w:rsidP="004A6396">
            <w:pPr>
              <w:pStyle w:val="Default"/>
              <w:jc w:val="center"/>
              <w:rPr>
                <w:rFonts w:asciiTheme="majorHAnsi" w:hAnsiTheme="majorHAnsi" w:cstheme="majorHAnsi"/>
                <w:bCs/>
                <w:sz w:val="18"/>
                <w:szCs w:val="18"/>
              </w:rPr>
            </w:pPr>
            <w:r>
              <w:rPr>
                <w:rFonts w:asciiTheme="majorHAnsi" w:hAnsiTheme="majorHAnsi" w:cstheme="majorHAnsi"/>
                <w:bCs/>
                <w:sz w:val="18"/>
                <w:szCs w:val="18"/>
              </w:rPr>
              <w:t>13</w:t>
            </w:r>
          </w:p>
        </w:tc>
        <w:tc>
          <w:tcPr>
            <w:tcW w:w="1742" w:type="dxa"/>
          </w:tcPr>
          <w:p w14:paraId="4E0BCEEE"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14:paraId="360E4E9D"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Los enfoques participativos y el diagnóstico comunitario</w:t>
            </w:r>
          </w:p>
        </w:tc>
        <w:tc>
          <w:tcPr>
            <w:tcW w:w="3026" w:type="dxa"/>
          </w:tcPr>
          <w:p w14:paraId="5DEAA1D1"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 xml:space="preserve">Reunión de retroalimentación donde se discuten y analizan las herramientas para la implementación de un diagnóstico rural participativo </w:t>
            </w:r>
          </w:p>
        </w:tc>
        <w:tc>
          <w:tcPr>
            <w:tcW w:w="1918" w:type="dxa"/>
          </w:tcPr>
          <w:p w14:paraId="0D4EC564"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Reunión vía Google Meet</w:t>
            </w:r>
          </w:p>
        </w:tc>
        <w:tc>
          <w:tcPr>
            <w:tcW w:w="2104" w:type="dxa"/>
          </w:tcPr>
          <w:p w14:paraId="21F7477A" w14:textId="77777777" w:rsidR="004A6396" w:rsidRPr="00E878BC" w:rsidRDefault="004A6396" w:rsidP="004A6396">
            <w:pPr>
              <w:pStyle w:val="Default"/>
              <w:jc w:val="both"/>
              <w:rPr>
                <w:rFonts w:asciiTheme="majorHAnsi" w:hAnsiTheme="majorHAnsi" w:cstheme="majorHAnsi"/>
                <w:bCs/>
                <w:sz w:val="18"/>
                <w:szCs w:val="18"/>
              </w:rPr>
            </w:pPr>
            <w:r>
              <w:rPr>
                <w:rFonts w:asciiTheme="majorHAnsi" w:hAnsiTheme="majorHAnsi" w:cstheme="majorHAnsi"/>
                <w:bCs/>
                <w:sz w:val="18"/>
                <w:szCs w:val="18"/>
              </w:rPr>
              <w:t>Plataforma de Google meet</w:t>
            </w:r>
          </w:p>
        </w:tc>
        <w:tc>
          <w:tcPr>
            <w:tcW w:w="2058" w:type="dxa"/>
          </w:tcPr>
          <w:p w14:paraId="267DC500" w14:textId="77777777" w:rsidR="004A6396"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15 de octubre</w:t>
            </w:r>
          </w:p>
        </w:tc>
      </w:tr>
      <w:tr w:rsidR="004A6396" w:rsidRPr="0041176C" w14:paraId="77826D90" w14:textId="77777777" w:rsidTr="004A6396">
        <w:tc>
          <w:tcPr>
            <w:tcW w:w="531" w:type="dxa"/>
          </w:tcPr>
          <w:p w14:paraId="61F451AB" w14:textId="77777777" w:rsidR="004A6396" w:rsidRDefault="004A6396" w:rsidP="004A6396">
            <w:pPr>
              <w:pStyle w:val="Default"/>
              <w:jc w:val="center"/>
              <w:rPr>
                <w:rFonts w:asciiTheme="majorHAnsi" w:hAnsiTheme="majorHAnsi" w:cstheme="majorHAnsi"/>
                <w:bCs/>
                <w:sz w:val="18"/>
                <w:szCs w:val="18"/>
              </w:rPr>
            </w:pPr>
            <w:r>
              <w:rPr>
                <w:rFonts w:asciiTheme="majorHAnsi" w:hAnsiTheme="majorHAnsi" w:cstheme="majorHAnsi"/>
                <w:bCs/>
                <w:sz w:val="18"/>
                <w:szCs w:val="18"/>
              </w:rPr>
              <w:t>14</w:t>
            </w:r>
          </w:p>
        </w:tc>
        <w:tc>
          <w:tcPr>
            <w:tcW w:w="1742" w:type="dxa"/>
          </w:tcPr>
          <w:p w14:paraId="74EDF8B7"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14:paraId="686B7E63"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Los enfoques participativos y el diagnóstico comunitario</w:t>
            </w:r>
          </w:p>
        </w:tc>
        <w:tc>
          <w:tcPr>
            <w:tcW w:w="3026" w:type="dxa"/>
          </w:tcPr>
          <w:p w14:paraId="7EDC8A2E"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Leer el apartado de La caja de herramientas del</w:t>
            </w:r>
          </w:p>
          <w:p w14:paraId="6DAE0E54"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DRP</w:t>
            </w:r>
          </w:p>
        </w:tc>
        <w:tc>
          <w:tcPr>
            <w:tcW w:w="1918" w:type="dxa"/>
          </w:tcPr>
          <w:p w14:paraId="4968A407"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Cuadro sintético de las herramientas (segundo avance)</w:t>
            </w:r>
          </w:p>
        </w:tc>
        <w:tc>
          <w:tcPr>
            <w:tcW w:w="2104" w:type="dxa"/>
          </w:tcPr>
          <w:p w14:paraId="4E696F97" w14:textId="77777777" w:rsidR="004A6396" w:rsidRPr="00E878BC" w:rsidRDefault="004A6396" w:rsidP="004A6396">
            <w:pPr>
              <w:pStyle w:val="Default"/>
              <w:jc w:val="both"/>
              <w:rPr>
                <w:rFonts w:asciiTheme="majorHAnsi" w:hAnsiTheme="majorHAnsi" w:cstheme="majorHAnsi"/>
                <w:bCs/>
                <w:sz w:val="18"/>
                <w:szCs w:val="18"/>
              </w:rPr>
            </w:pPr>
            <w:r w:rsidRPr="00E878BC">
              <w:rPr>
                <w:rFonts w:asciiTheme="majorHAnsi" w:hAnsiTheme="majorHAnsi" w:cstheme="majorHAnsi"/>
                <w:bCs/>
                <w:sz w:val="18"/>
                <w:szCs w:val="18"/>
              </w:rPr>
              <w:t>Expósito, Verdejo Miguel (2003), Diagnóstico rural participativo. Una guía práctica, Centro Cultural Poveda, Santo Domingo, República Dominicana, pp. 5-105.</w:t>
            </w:r>
          </w:p>
        </w:tc>
        <w:tc>
          <w:tcPr>
            <w:tcW w:w="2058" w:type="dxa"/>
          </w:tcPr>
          <w:p w14:paraId="3DEAE5E6"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Del 14 al 21 de octubre</w:t>
            </w:r>
          </w:p>
        </w:tc>
      </w:tr>
      <w:tr w:rsidR="004A6396" w:rsidRPr="0041176C" w14:paraId="50625218" w14:textId="77777777" w:rsidTr="004A6396">
        <w:tc>
          <w:tcPr>
            <w:tcW w:w="531" w:type="dxa"/>
          </w:tcPr>
          <w:p w14:paraId="61B21250" w14:textId="77777777" w:rsidR="004A6396" w:rsidRDefault="004A6396" w:rsidP="004A6396">
            <w:pPr>
              <w:pStyle w:val="Default"/>
              <w:jc w:val="center"/>
              <w:rPr>
                <w:rFonts w:asciiTheme="majorHAnsi" w:hAnsiTheme="majorHAnsi" w:cstheme="majorHAnsi"/>
                <w:bCs/>
                <w:sz w:val="18"/>
                <w:szCs w:val="18"/>
              </w:rPr>
            </w:pPr>
            <w:r>
              <w:rPr>
                <w:rFonts w:asciiTheme="majorHAnsi" w:hAnsiTheme="majorHAnsi" w:cstheme="majorHAnsi"/>
                <w:bCs/>
                <w:sz w:val="18"/>
                <w:szCs w:val="18"/>
              </w:rPr>
              <w:t>15</w:t>
            </w:r>
          </w:p>
        </w:tc>
        <w:tc>
          <w:tcPr>
            <w:tcW w:w="1742" w:type="dxa"/>
          </w:tcPr>
          <w:p w14:paraId="07758193"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14:paraId="41F89734"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Los enfoques participativos y el diagnóstico comunitario</w:t>
            </w:r>
          </w:p>
        </w:tc>
        <w:tc>
          <w:tcPr>
            <w:tcW w:w="3026" w:type="dxa"/>
          </w:tcPr>
          <w:p w14:paraId="78CD8592"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 xml:space="preserve">Sesión de retroalimentación </w:t>
            </w:r>
          </w:p>
        </w:tc>
        <w:tc>
          <w:tcPr>
            <w:tcW w:w="1918" w:type="dxa"/>
          </w:tcPr>
          <w:p w14:paraId="7F8A3084"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Reunión vía Google Meet</w:t>
            </w:r>
          </w:p>
        </w:tc>
        <w:tc>
          <w:tcPr>
            <w:tcW w:w="2104" w:type="dxa"/>
          </w:tcPr>
          <w:p w14:paraId="7374292B" w14:textId="77777777" w:rsidR="004A6396" w:rsidRPr="00E878BC" w:rsidRDefault="004A6396" w:rsidP="004A6396">
            <w:pPr>
              <w:pStyle w:val="Default"/>
              <w:jc w:val="both"/>
              <w:rPr>
                <w:rFonts w:asciiTheme="majorHAnsi" w:hAnsiTheme="majorHAnsi" w:cstheme="majorHAnsi"/>
                <w:bCs/>
                <w:sz w:val="18"/>
                <w:szCs w:val="18"/>
              </w:rPr>
            </w:pPr>
            <w:r w:rsidRPr="00E878BC">
              <w:rPr>
                <w:rFonts w:asciiTheme="majorHAnsi" w:hAnsiTheme="majorHAnsi" w:cstheme="majorHAnsi"/>
                <w:bCs/>
                <w:sz w:val="18"/>
                <w:szCs w:val="18"/>
              </w:rPr>
              <w:t>Plataforma de Google Meet</w:t>
            </w:r>
          </w:p>
        </w:tc>
        <w:tc>
          <w:tcPr>
            <w:tcW w:w="2058" w:type="dxa"/>
          </w:tcPr>
          <w:p w14:paraId="4A5C4225"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22 de octubre</w:t>
            </w:r>
          </w:p>
        </w:tc>
      </w:tr>
      <w:tr w:rsidR="004A6396" w:rsidRPr="0041176C" w14:paraId="1477744A" w14:textId="77777777" w:rsidTr="004A6396">
        <w:tc>
          <w:tcPr>
            <w:tcW w:w="531" w:type="dxa"/>
          </w:tcPr>
          <w:p w14:paraId="66F43596" w14:textId="77777777" w:rsidR="004A6396" w:rsidRDefault="004A6396" w:rsidP="004A6396">
            <w:pPr>
              <w:pStyle w:val="Default"/>
              <w:jc w:val="center"/>
              <w:rPr>
                <w:rFonts w:asciiTheme="majorHAnsi" w:hAnsiTheme="majorHAnsi" w:cstheme="majorHAnsi"/>
                <w:bCs/>
                <w:sz w:val="18"/>
                <w:szCs w:val="18"/>
              </w:rPr>
            </w:pPr>
            <w:r>
              <w:rPr>
                <w:rFonts w:asciiTheme="majorHAnsi" w:hAnsiTheme="majorHAnsi" w:cstheme="majorHAnsi"/>
                <w:bCs/>
                <w:sz w:val="18"/>
                <w:szCs w:val="18"/>
              </w:rPr>
              <w:t>16</w:t>
            </w:r>
          </w:p>
        </w:tc>
        <w:tc>
          <w:tcPr>
            <w:tcW w:w="1742" w:type="dxa"/>
          </w:tcPr>
          <w:p w14:paraId="41B8B7A6"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14:paraId="666A3451"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Desarrollo del diagnóstico</w:t>
            </w:r>
          </w:p>
        </w:tc>
        <w:tc>
          <w:tcPr>
            <w:tcW w:w="3026" w:type="dxa"/>
          </w:tcPr>
          <w:p w14:paraId="1365FF8A" w14:textId="77777777" w:rsidR="004A6396" w:rsidRPr="00E878BC" w:rsidRDefault="004A6396" w:rsidP="004A6396">
            <w:pPr>
              <w:pStyle w:val="Default"/>
              <w:rPr>
                <w:rFonts w:asciiTheme="majorHAnsi" w:hAnsiTheme="majorHAnsi" w:cstheme="majorHAnsi"/>
                <w:bCs/>
                <w:sz w:val="18"/>
                <w:szCs w:val="18"/>
              </w:rPr>
            </w:pPr>
            <w:r w:rsidRPr="00AF439B">
              <w:rPr>
                <w:rFonts w:asciiTheme="majorHAnsi" w:hAnsiTheme="majorHAnsi" w:cstheme="majorHAnsi"/>
                <w:bCs/>
                <w:sz w:val="18"/>
                <w:szCs w:val="18"/>
              </w:rPr>
              <w:t>Cada estudiante expondrá</w:t>
            </w:r>
            <w:r>
              <w:rPr>
                <w:rFonts w:asciiTheme="majorHAnsi" w:hAnsiTheme="majorHAnsi" w:cstheme="majorHAnsi"/>
                <w:bCs/>
                <w:sz w:val="18"/>
                <w:szCs w:val="18"/>
              </w:rPr>
              <w:t>,</w:t>
            </w:r>
            <w:r w:rsidRPr="00AF439B">
              <w:rPr>
                <w:rFonts w:asciiTheme="majorHAnsi" w:hAnsiTheme="majorHAnsi" w:cstheme="majorHAnsi"/>
                <w:bCs/>
                <w:sz w:val="18"/>
                <w:szCs w:val="18"/>
              </w:rPr>
              <w:t xml:space="preserve"> de manera escrita</w:t>
            </w:r>
            <w:r>
              <w:rPr>
                <w:rFonts w:asciiTheme="majorHAnsi" w:hAnsiTheme="majorHAnsi" w:cstheme="majorHAnsi"/>
                <w:bCs/>
                <w:sz w:val="18"/>
                <w:szCs w:val="18"/>
              </w:rPr>
              <w:t>,</w:t>
            </w:r>
            <w:r w:rsidRPr="00AF439B">
              <w:rPr>
                <w:rFonts w:asciiTheme="majorHAnsi" w:hAnsiTheme="majorHAnsi" w:cstheme="majorHAnsi"/>
                <w:bCs/>
                <w:sz w:val="18"/>
                <w:szCs w:val="18"/>
              </w:rPr>
              <w:t xml:space="preserve"> cómo hará uso de al menos 3 herramientas del DRP para desarrollar un acercamiento diagnóstico de su comunidad, barrio o calle.</w:t>
            </w:r>
          </w:p>
        </w:tc>
        <w:tc>
          <w:tcPr>
            <w:tcW w:w="1918" w:type="dxa"/>
          </w:tcPr>
          <w:p w14:paraId="4B090B21"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Planeación escrita y un calendario de actividades</w:t>
            </w:r>
          </w:p>
        </w:tc>
        <w:tc>
          <w:tcPr>
            <w:tcW w:w="2104" w:type="dxa"/>
          </w:tcPr>
          <w:p w14:paraId="34FCBB18" w14:textId="77777777" w:rsidR="004A6396" w:rsidRPr="00E878BC" w:rsidRDefault="004A6396" w:rsidP="004A6396">
            <w:pPr>
              <w:pStyle w:val="Default"/>
              <w:jc w:val="both"/>
              <w:rPr>
                <w:rFonts w:asciiTheme="majorHAnsi" w:hAnsiTheme="majorHAnsi" w:cstheme="majorHAnsi"/>
                <w:bCs/>
                <w:sz w:val="18"/>
                <w:szCs w:val="18"/>
              </w:rPr>
            </w:pPr>
            <w:r>
              <w:rPr>
                <w:rFonts w:asciiTheme="majorHAnsi" w:hAnsiTheme="majorHAnsi" w:cstheme="majorHAnsi"/>
                <w:bCs/>
                <w:sz w:val="18"/>
                <w:szCs w:val="18"/>
              </w:rPr>
              <w:t>Estructura libre</w:t>
            </w:r>
          </w:p>
        </w:tc>
        <w:tc>
          <w:tcPr>
            <w:tcW w:w="2058" w:type="dxa"/>
          </w:tcPr>
          <w:p w14:paraId="5EA253D8"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 xml:space="preserve">Del 22 al 28 de octubre </w:t>
            </w:r>
          </w:p>
        </w:tc>
      </w:tr>
      <w:tr w:rsidR="004A6396" w:rsidRPr="0041176C" w14:paraId="5E9AC2E2" w14:textId="77777777" w:rsidTr="004A6396">
        <w:tc>
          <w:tcPr>
            <w:tcW w:w="531" w:type="dxa"/>
          </w:tcPr>
          <w:p w14:paraId="45B50729" w14:textId="77777777" w:rsidR="004A6396" w:rsidRDefault="004A6396" w:rsidP="004A6396">
            <w:pPr>
              <w:pStyle w:val="Default"/>
              <w:jc w:val="center"/>
              <w:rPr>
                <w:rFonts w:asciiTheme="majorHAnsi" w:hAnsiTheme="majorHAnsi" w:cstheme="majorHAnsi"/>
                <w:bCs/>
                <w:sz w:val="18"/>
                <w:szCs w:val="18"/>
              </w:rPr>
            </w:pPr>
            <w:r>
              <w:rPr>
                <w:rFonts w:asciiTheme="majorHAnsi" w:hAnsiTheme="majorHAnsi" w:cstheme="majorHAnsi"/>
                <w:bCs/>
                <w:sz w:val="18"/>
                <w:szCs w:val="18"/>
              </w:rPr>
              <w:t>17</w:t>
            </w:r>
          </w:p>
        </w:tc>
        <w:tc>
          <w:tcPr>
            <w:tcW w:w="1742" w:type="dxa"/>
          </w:tcPr>
          <w:p w14:paraId="4CE08649"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14:paraId="5C8C88EB"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Desarrollo del diagnóstico</w:t>
            </w:r>
          </w:p>
        </w:tc>
        <w:tc>
          <w:tcPr>
            <w:tcW w:w="3026" w:type="dxa"/>
          </w:tcPr>
          <w:p w14:paraId="166D7684"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 xml:space="preserve">Cada estudiante </w:t>
            </w:r>
            <w:r>
              <w:rPr>
                <w:rFonts w:asciiTheme="majorHAnsi" w:hAnsiTheme="majorHAnsi" w:cstheme="majorHAnsi"/>
                <w:bCs/>
                <w:sz w:val="18"/>
                <w:szCs w:val="18"/>
              </w:rPr>
              <w:t xml:space="preserve">expondrá la manera en que </w:t>
            </w:r>
            <w:r w:rsidRPr="00E878BC">
              <w:rPr>
                <w:rFonts w:asciiTheme="majorHAnsi" w:hAnsiTheme="majorHAnsi" w:cstheme="majorHAnsi"/>
                <w:bCs/>
                <w:sz w:val="18"/>
                <w:szCs w:val="18"/>
              </w:rPr>
              <w:t>hará uso de al menos 3 herramientas del DRP para desarrollar un acercamiento diagnóstico de su comunidad, barrio o calle.</w:t>
            </w:r>
          </w:p>
        </w:tc>
        <w:tc>
          <w:tcPr>
            <w:tcW w:w="1918" w:type="dxa"/>
          </w:tcPr>
          <w:p w14:paraId="006862F3" w14:textId="77777777" w:rsidR="004A6396"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Reunión vía Google Meet</w:t>
            </w:r>
          </w:p>
        </w:tc>
        <w:tc>
          <w:tcPr>
            <w:tcW w:w="2104" w:type="dxa"/>
          </w:tcPr>
          <w:p w14:paraId="3FA8B235" w14:textId="77777777" w:rsidR="004A6396" w:rsidRDefault="004A6396" w:rsidP="004A6396">
            <w:pPr>
              <w:pStyle w:val="Default"/>
              <w:jc w:val="both"/>
              <w:rPr>
                <w:rFonts w:asciiTheme="majorHAnsi" w:hAnsiTheme="majorHAnsi" w:cstheme="majorHAnsi"/>
                <w:bCs/>
                <w:sz w:val="18"/>
                <w:szCs w:val="18"/>
              </w:rPr>
            </w:pPr>
            <w:r w:rsidRPr="00E878BC">
              <w:rPr>
                <w:rFonts w:asciiTheme="majorHAnsi" w:hAnsiTheme="majorHAnsi" w:cstheme="majorHAnsi"/>
                <w:bCs/>
                <w:sz w:val="18"/>
                <w:szCs w:val="18"/>
              </w:rPr>
              <w:t>Plataforma de Google Meet</w:t>
            </w:r>
          </w:p>
        </w:tc>
        <w:tc>
          <w:tcPr>
            <w:tcW w:w="2058" w:type="dxa"/>
          </w:tcPr>
          <w:p w14:paraId="45C9825B" w14:textId="77777777" w:rsidR="004A6396"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29 de octubre</w:t>
            </w:r>
          </w:p>
        </w:tc>
      </w:tr>
      <w:tr w:rsidR="004A6396" w:rsidRPr="0041176C" w14:paraId="35F223F8" w14:textId="77777777" w:rsidTr="004A6396">
        <w:tc>
          <w:tcPr>
            <w:tcW w:w="13279" w:type="dxa"/>
            <w:gridSpan w:val="7"/>
          </w:tcPr>
          <w:p w14:paraId="72335288" w14:textId="77777777" w:rsidR="004A6396" w:rsidRDefault="004A6396" w:rsidP="004A6396">
            <w:pPr>
              <w:pStyle w:val="Default"/>
              <w:jc w:val="center"/>
              <w:rPr>
                <w:rFonts w:asciiTheme="majorHAnsi" w:hAnsiTheme="majorHAnsi" w:cstheme="majorHAnsi"/>
                <w:bCs/>
                <w:sz w:val="18"/>
                <w:szCs w:val="18"/>
              </w:rPr>
            </w:pPr>
            <w:r>
              <w:rPr>
                <w:rFonts w:asciiTheme="majorHAnsi" w:hAnsiTheme="majorHAnsi" w:cstheme="majorHAnsi"/>
                <w:bCs/>
                <w:sz w:val="18"/>
                <w:szCs w:val="18"/>
              </w:rPr>
              <w:t>Termina 2do Parcial</w:t>
            </w:r>
          </w:p>
        </w:tc>
      </w:tr>
      <w:tr w:rsidR="004A6396" w:rsidRPr="0041176C" w14:paraId="5A048F7C" w14:textId="77777777" w:rsidTr="004A6396">
        <w:tc>
          <w:tcPr>
            <w:tcW w:w="531" w:type="dxa"/>
          </w:tcPr>
          <w:p w14:paraId="255A9E9D" w14:textId="77777777" w:rsidR="004A6396" w:rsidRDefault="004A6396" w:rsidP="004A6396">
            <w:pPr>
              <w:pStyle w:val="Default"/>
              <w:jc w:val="center"/>
              <w:rPr>
                <w:rFonts w:asciiTheme="majorHAnsi" w:hAnsiTheme="majorHAnsi" w:cstheme="majorHAnsi"/>
                <w:bCs/>
                <w:sz w:val="18"/>
                <w:szCs w:val="18"/>
              </w:rPr>
            </w:pPr>
            <w:r>
              <w:rPr>
                <w:rFonts w:asciiTheme="majorHAnsi" w:hAnsiTheme="majorHAnsi" w:cstheme="majorHAnsi"/>
                <w:bCs/>
                <w:sz w:val="18"/>
                <w:szCs w:val="18"/>
              </w:rPr>
              <w:t>18</w:t>
            </w:r>
          </w:p>
        </w:tc>
        <w:tc>
          <w:tcPr>
            <w:tcW w:w="1742" w:type="dxa"/>
          </w:tcPr>
          <w:p w14:paraId="2083A562"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14:paraId="756C6ADA"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Desarrollo del diagnóstico</w:t>
            </w:r>
          </w:p>
        </w:tc>
        <w:tc>
          <w:tcPr>
            <w:tcW w:w="3026" w:type="dxa"/>
          </w:tcPr>
          <w:p w14:paraId="5B4C2D9F"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Cada estudiante desarrollará una ficha descriptiva de cada herramienta que desarrollará.</w:t>
            </w:r>
          </w:p>
        </w:tc>
        <w:tc>
          <w:tcPr>
            <w:tcW w:w="1918" w:type="dxa"/>
          </w:tcPr>
          <w:p w14:paraId="147F137E"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 xml:space="preserve">Ficha descriptiva por herramienta a desarrollar </w:t>
            </w:r>
          </w:p>
        </w:tc>
        <w:tc>
          <w:tcPr>
            <w:tcW w:w="2104" w:type="dxa"/>
          </w:tcPr>
          <w:p w14:paraId="6A1B7D5F" w14:textId="77777777" w:rsidR="004A6396" w:rsidRPr="00E878BC" w:rsidRDefault="004A6396" w:rsidP="004A6396">
            <w:pPr>
              <w:pStyle w:val="Default"/>
              <w:jc w:val="both"/>
              <w:rPr>
                <w:rFonts w:asciiTheme="majorHAnsi" w:hAnsiTheme="majorHAnsi" w:cstheme="majorHAnsi"/>
                <w:bCs/>
                <w:sz w:val="18"/>
                <w:szCs w:val="18"/>
              </w:rPr>
            </w:pPr>
            <w:r>
              <w:rPr>
                <w:rFonts w:asciiTheme="majorHAnsi" w:hAnsiTheme="majorHAnsi" w:cstheme="majorHAnsi"/>
                <w:bCs/>
                <w:sz w:val="18"/>
                <w:szCs w:val="18"/>
              </w:rPr>
              <w:t>Formato de planeación</w:t>
            </w:r>
          </w:p>
        </w:tc>
        <w:tc>
          <w:tcPr>
            <w:tcW w:w="2058" w:type="dxa"/>
          </w:tcPr>
          <w:p w14:paraId="3BA592FC"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Del 29 de octubre al 5 de noviembre</w:t>
            </w:r>
          </w:p>
        </w:tc>
      </w:tr>
      <w:tr w:rsidR="004A6396" w:rsidRPr="0041176C" w14:paraId="5BA8BDFD" w14:textId="77777777" w:rsidTr="004A6396">
        <w:tc>
          <w:tcPr>
            <w:tcW w:w="531" w:type="dxa"/>
          </w:tcPr>
          <w:p w14:paraId="7C015BE3" w14:textId="77777777" w:rsidR="004A6396" w:rsidRPr="00E878BC" w:rsidRDefault="004A6396" w:rsidP="004A6396">
            <w:pPr>
              <w:pStyle w:val="Default"/>
              <w:jc w:val="center"/>
              <w:rPr>
                <w:rFonts w:asciiTheme="majorHAnsi" w:hAnsiTheme="majorHAnsi" w:cstheme="majorHAnsi"/>
                <w:bCs/>
                <w:sz w:val="18"/>
                <w:szCs w:val="18"/>
              </w:rPr>
            </w:pPr>
            <w:r>
              <w:rPr>
                <w:rFonts w:asciiTheme="majorHAnsi" w:hAnsiTheme="majorHAnsi" w:cstheme="majorHAnsi"/>
                <w:bCs/>
                <w:sz w:val="18"/>
                <w:szCs w:val="18"/>
              </w:rPr>
              <w:t>19</w:t>
            </w:r>
          </w:p>
        </w:tc>
        <w:tc>
          <w:tcPr>
            <w:tcW w:w="1742" w:type="dxa"/>
          </w:tcPr>
          <w:p w14:paraId="5B2F1D7B"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14:paraId="398AE800"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Desarrollo del diagnóstico</w:t>
            </w:r>
          </w:p>
        </w:tc>
        <w:tc>
          <w:tcPr>
            <w:tcW w:w="3026" w:type="dxa"/>
          </w:tcPr>
          <w:p w14:paraId="20F32C8E"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Exposición de la planeación por tipo de herramienta</w:t>
            </w:r>
          </w:p>
        </w:tc>
        <w:tc>
          <w:tcPr>
            <w:tcW w:w="1918" w:type="dxa"/>
          </w:tcPr>
          <w:p w14:paraId="2C011449"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Reunión vía Google meet</w:t>
            </w:r>
          </w:p>
        </w:tc>
        <w:tc>
          <w:tcPr>
            <w:tcW w:w="2104" w:type="dxa"/>
          </w:tcPr>
          <w:p w14:paraId="4074000C" w14:textId="77777777" w:rsidR="004A6396" w:rsidRPr="00E878BC" w:rsidRDefault="004A6396" w:rsidP="004A6396">
            <w:pPr>
              <w:pStyle w:val="Default"/>
              <w:jc w:val="both"/>
              <w:rPr>
                <w:rFonts w:asciiTheme="majorHAnsi" w:hAnsiTheme="majorHAnsi" w:cstheme="majorHAnsi"/>
                <w:bCs/>
                <w:sz w:val="18"/>
                <w:szCs w:val="18"/>
              </w:rPr>
            </w:pPr>
            <w:r>
              <w:rPr>
                <w:rFonts w:asciiTheme="majorHAnsi" w:hAnsiTheme="majorHAnsi" w:cstheme="majorHAnsi"/>
                <w:bCs/>
                <w:sz w:val="18"/>
                <w:szCs w:val="18"/>
              </w:rPr>
              <w:t>Plataforma de Google Meet</w:t>
            </w:r>
          </w:p>
        </w:tc>
        <w:tc>
          <w:tcPr>
            <w:tcW w:w="2058" w:type="dxa"/>
          </w:tcPr>
          <w:p w14:paraId="3D32A9CC"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5 de noviembre</w:t>
            </w:r>
          </w:p>
        </w:tc>
      </w:tr>
      <w:tr w:rsidR="004A6396" w:rsidRPr="0041176C" w14:paraId="012F1A67" w14:textId="77777777" w:rsidTr="004A6396">
        <w:tc>
          <w:tcPr>
            <w:tcW w:w="531" w:type="dxa"/>
          </w:tcPr>
          <w:p w14:paraId="738D8CAA" w14:textId="77777777" w:rsidR="004A6396" w:rsidRPr="00E878BC" w:rsidRDefault="004A6396" w:rsidP="004A6396">
            <w:pPr>
              <w:pStyle w:val="Default"/>
              <w:jc w:val="center"/>
              <w:rPr>
                <w:rFonts w:asciiTheme="majorHAnsi" w:hAnsiTheme="majorHAnsi" w:cstheme="majorHAnsi"/>
                <w:bCs/>
                <w:sz w:val="18"/>
                <w:szCs w:val="18"/>
              </w:rPr>
            </w:pPr>
            <w:r>
              <w:rPr>
                <w:rFonts w:asciiTheme="majorHAnsi" w:hAnsiTheme="majorHAnsi" w:cstheme="majorHAnsi"/>
                <w:bCs/>
                <w:sz w:val="18"/>
                <w:szCs w:val="18"/>
              </w:rPr>
              <w:t>20</w:t>
            </w:r>
          </w:p>
        </w:tc>
        <w:tc>
          <w:tcPr>
            <w:tcW w:w="1742" w:type="dxa"/>
          </w:tcPr>
          <w:p w14:paraId="185A5C55"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14:paraId="5D94E50B"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Desarrollo del diagnóstico</w:t>
            </w:r>
          </w:p>
        </w:tc>
        <w:tc>
          <w:tcPr>
            <w:tcW w:w="3026" w:type="dxa"/>
          </w:tcPr>
          <w:p w14:paraId="3423D1BB"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 xml:space="preserve">Aplicación de talleres para el desarrollo del </w:t>
            </w:r>
            <w:r w:rsidRPr="00E878BC">
              <w:rPr>
                <w:rFonts w:asciiTheme="majorHAnsi" w:hAnsiTheme="majorHAnsi" w:cstheme="majorHAnsi"/>
                <w:bCs/>
                <w:sz w:val="18"/>
                <w:szCs w:val="18"/>
              </w:rPr>
              <w:t>diagnóstico</w:t>
            </w:r>
          </w:p>
        </w:tc>
        <w:tc>
          <w:tcPr>
            <w:tcW w:w="1918" w:type="dxa"/>
          </w:tcPr>
          <w:p w14:paraId="5D31BAA3"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 xml:space="preserve">Ficha descriptiva por herramienta a desarrollar </w:t>
            </w:r>
          </w:p>
        </w:tc>
        <w:tc>
          <w:tcPr>
            <w:tcW w:w="2104" w:type="dxa"/>
          </w:tcPr>
          <w:p w14:paraId="57D1F8E6" w14:textId="77777777" w:rsidR="004A6396" w:rsidRPr="00E878BC" w:rsidRDefault="004A6396" w:rsidP="004A6396">
            <w:pPr>
              <w:pStyle w:val="Default"/>
              <w:jc w:val="both"/>
              <w:rPr>
                <w:rFonts w:asciiTheme="majorHAnsi" w:hAnsiTheme="majorHAnsi" w:cstheme="majorHAnsi"/>
                <w:bCs/>
                <w:sz w:val="18"/>
                <w:szCs w:val="18"/>
              </w:rPr>
            </w:pPr>
            <w:r>
              <w:rPr>
                <w:rFonts w:asciiTheme="majorHAnsi" w:hAnsiTheme="majorHAnsi" w:cstheme="majorHAnsi"/>
                <w:bCs/>
                <w:sz w:val="18"/>
                <w:szCs w:val="18"/>
              </w:rPr>
              <w:t>Formato de planeación</w:t>
            </w:r>
          </w:p>
        </w:tc>
        <w:tc>
          <w:tcPr>
            <w:tcW w:w="2058" w:type="dxa"/>
          </w:tcPr>
          <w:p w14:paraId="2D4668CC"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 xml:space="preserve">Del 5 al 18 de noviembre </w:t>
            </w:r>
          </w:p>
        </w:tc>
      </w:tr>
      <w:tr w:rsidR="004A6396" w:rsidRPr="0041176C" w14:paraId="7960614E" w14:textId="77777777" w:rsidTr="004A6396">
        <w:tc>
          <w:tcPr>
            <w:tcW w:w="531" w:type="dxa"/>
          </w:tcPr>
          <w:p w14:paraId="07148F0E" w14:textId="77777777" w:rsidR="004A6396" w:rsidRPr="00E878BC" w:rsidRDefault="004A6396" w:rsidP="004A6396">
            <w:pPr>
              <w:pStyle w:val="Default"/>
              <w:jc w:val="center"/>
              <w:rPr>
                <w:rFonts w:asciiTheme="majorHAnsi" w:hAnsiTheme="majorHAnsi" w:cstheme="majorHAnsi"/>
                <w:bCs/>
                <w:sz w:val="18"/>
                <w:szCs w:val="18"/>
              </w:rPr>
            </w:pPr>
            <w:r>
              <w:rPr>
                <w:rFonts w:asciiTheme="majorHAnsi" w:hAnsiTheme="majorHAnsi" w:cstheme="majorHAnsi"/>
                <w:bCs/>
                <w:sz w:val="18"/>
                <w:szCs w:val="18"/>
              </w:rPr>
              <w:t>21</w:t>
            </w:r>
          </w:p>
        </w:tc>
        <w:tc>
          <w:tcPr>
            <w:tcW w:w="1742" w:type="dxa"/>
          </w:tcPr>
          <w:p w14:paraId="3AC0B0F4"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14:paraId="0D514DB5"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Desarrollo del diagnóstico</w:t>
            </w:r>
          </w:p>
        </w:tc>
        <w:tc>
          <w:tcPr>
            <w:tcW w:w="3026" w:type="dxa"/>
          </w:tcPr>
          <w:p w14:paraId="031ED872"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Cada estudiante expondrá los resultados obtenidos</w:t>
            </w:r>
          </w:p>
        </w:tc>
        <w:tc>
          <w:tcPr>
            <w:tcW w:w="1918" w:type="dxa"/>
          </w:tcPr>
          <w:p w14:paraId="51625006" w14:textId="77777777" w:rsidR="004A6396" w:rsidRPr="00E878BC"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Reunión vía Google Meet</w:t>
            </w:r>
          </w:p>
        </w:tc>
        <w:tc>
          <w:tcPr>
            <w:tcW w:w="2104" w:type="dxa"/>
          </w:tcPr>
          <w:p w14:paraId="43A4E261" w14:textId="77777777" w:rsidR="004A6396" w:rsidRPr="00E878BC" w:rsidRDefault="004A6396" w:rsidP="004A6396">
            <w:pPr>
              <w:pStyle w:val="Default"/>
              <w:jc w:val="both"/>
              <w:rPr>
                <w:rFonts w:asciiTheme="majorHAnsi" w:hAnsiTheme="majorHAnsi" w:cstheme="majorHAnsi"/>
                <w:bCs/>
                <w:sz w:val="18"/>
                <w:szCs w:val="18"/>
              </w:rPr>
            </w:pPr>
            <w:r w:rsidRPr="00E878BC">
              <w:rPr>
                <w:rFonts w:asciiTheme="majorHAnsi" w:hAnsiTheme="majorHAnsi" w:cstheme="majorHAnsi"/>
                <w:bCs/>
                <w:sz w:val="18"/>
                <w:szCs w:val="18"/>
              </w:rPr>
              <w:t>Plataforma de Google Meet</w:t>
            </w:r>
          </w:p>
        </w:tc>
        <w:tc>
          <w:tcPr>
            <w:tcW w:w="2058" w:type="dxa"/>
          </w:tcPr>
          <w:p w14:paraId="278D78CF"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 xml:space="preserve">19 de noviembre </w:t>
            </w:r>
          </w:p>
        </w:tc>
      </w:tr>
      <w:tr w:rsidR="004A6396" w:rsidRPr="0041176C" w14:paraId="27719F5F" w14:textId="77777777" w:rsidTr="004A6396">
        <w:tc>
          <w:tcPr>
            <w:tcW w:w="531" w:type="dxa"/>
          </w:tcPr>
          <w:p w14:paraId="0181F1D0" w14:textId="77777777" w:rsidR="004A6396" w:rsidRPr="00E878BC" w:rsidRDefault="004A6396" w:rsidP="004A6396">
            <w:pPr>
              <w:pStyle w:val="Default"/>
              <w:jc w:val="center"/>
              <w:rPr>
                <w:rFonts w:asciiTheme="majorHAnsi" w:hAnsiTheme="majorHAnsi" w:cstheme="majorHAnsi"/>
                <w:bCs/>
                <w:sz w:val="18"/>
                <w:szCs w:val="18"/>
              </w:rPr>
            </w:pPr>
            <w:r>
              <w:rPr>
                <w:rFonts w:asciiTheme="majorHAnsi" w:hAnsiTheme="majorHAnsi" w:cstheme="majorHAnsi"/>
                <w:bCs/>
                <w:sz w:val="18"/>
                <w:szCs w:val="18"/>
              </w:rPr>
              <w:t>22</w:t>
            </w:r>
          </w:p>
        </w:tc>
        <w:tc>
          <w:tcPr>
            <w:tcW w:w="1742" w:type="dxa"/>
          </w:tcPr>
          <w:p w14:paraId="7126716E"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14:paraId="6ADA83FE"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Desarrollo del diagnóstico</w:t>
            </w:r>
          </w:p>
        </w:tc>
        <w:tc>
          <w:tcPr>
            <w:tcW w:w="3026" w:type="dxa"/>
          </w:tcPr>
          <w:p w14:paraId="5C069664"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Leer apartados de ¿Cómo elaborar censo de problemas?</w:t>
            </w:r>
          </w:p>
        </w:tc>
        <w:tc>
          <w:tcPr>
            <w:tcW w:w="1918" w:type="dxa"/>
          </w:tcPr>
          <w:p w14:paraId="03C4628F"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Ficha descriptiva del censo de problemas</w:t>
            </w:r>
          </w:p>
        </w:tc>
        <w:tc>
          <w:tcPr>
            <w:tcW w:w="2104" w:type="dxa"/>
          </w:tcPr>
          <w:p w14:paraId="2005AE77" w14:textId="77777777" w:rsidR="004A6396" w:rsidRPr="00E878BC" w:rsidRDefault="004A6396" w:rsidP="004A6396">
            <w:pPr>
              <w:pStyle w:val="Default"/>
              <w:rPr>
                <w:rFonts w:asciiTheme="majorHAnsi" w:hAnsiTheme="majorHAnsi" w:cstheme="majorHAnsi"/>
                <w:bCs/>
                <w:sz w:val="18"/>
                <w:szCs w:val="18"/>
              </w:rPr>
            </w:pPr>
            <w:r w:rsidRPr="002E57D2">
              <w:rPr>
                <w:rFonts w:asciiTheme="majorHAnsi" w:hAnsiTheme="majorHAnsi" w:cstheme="majorHAnsi"/>
                <w:bCs/>
                <w:sz w:val="18"/>
                <w:szCs w:val="18"/>
              </w:rPr>
              <w:t>Geilfus, Frans</w:t>
            </w:r>
            <w:r>
              <w:rPr>
                <w:rFonts w:asciiTheme="majorHAnsi" w:hAnsiTheme="majorHAnsi" w:cstheme="majorHAnsi"/>
                <w:bCs/>
                <w:sz w:val="18"/>
                <w:szCs w:val="18"/>
              </w:rPr>
              <w:t xml:space="preserve"> (2002). </w:t>
            </w:r>
            <w:r w:rsidRPr="002E57D2">
              <w:rPr>
                <w:rFonts w:asciiTheme="majorHAnsi" w:hAnsiTheme="majorHAnsi" w:cstheme="majorHAnsi"/>
                <w:bCs/>
                <w:sz w:val="18"/>
                <w:szCs w:val="18"/>
              </w:rPr>
              <w:t>80 herramientas para el desarrollo participativo: diagnóstico,planificación, monitoreo, evaluación</w:t>
            </w:r>
            <w:r>
              <w:rPr>
                <w:rFonts w:asciiTheme="majorHAnsi" w:hAnsiTheme="majorHAnsi" w:cstheme="majorHAnsi"/>
                <w:bCs/>
                <w:sz w:val="18"/>
                <w:szCs w:val="18"/>
              </w:rPr>
              <w:t xml:space="preserve">, </w:t>
            </w:r>
            <w:r w:rsidRPr="002E57D2">
              <w:rPr>
                <w:rFonts w:asciiTheme="majorHAnsi" w:hAnsiTheme="majorHAnsi" w:cstheme="majorHAnsi"/>
                <w:bCs/>
                <w:sz w:val="18"/>
                <w:szCs w:val="18"/>
              </w:rPr>
              <w:t>San José,</w:t>
            </w:r>
            <w:r>
              <w:rPr>
                <w:rFonts w:asciiTheme="majorHAnsi" w:hAnsiTheme="majorHAnsi" w:cstheme="majorHAnsi"/>
                <w:bCs/>
                <w:sz w:val="18"/>
                <w:szCs w:val="18"/>
              </w:rPr>
              <w:t xml:space="preserve"> </w:t>
            </w:r>
            <w:r w:rsidRPr="002E57D2">
              <w:rPr>
                <w:rFonts w:asciiTheme="majorHAnsi" w:hAnsiTheme="majorHAnsi" w:cstheme="majorHAnsi"/>
                <w:bCs/>
                <w:sz w:val="18"/>
                <w:szCs w:val="18"/>
              </w:rPr>
              <w:t xml:space="preserve">C.R.: IICA, </w:t>
            </w:r>
            <w:r>
              <w:rPr>
                <w:rFonts w:asciiTheme="majorHAnsi" w:hAnsiTheme="majorHAnsi" w:cstheme="majorHAnsi"/>
                <w:bCs/>
                <w:sz w:val="18"/>
                <w:szCs w:val="18"/>
              </w:rPr>
              <w:t xml:space="preserve">Pp. </w:t>
            </w:r>
            <w:r w:rsidRPr="002E57D2">
              <w:rPr>
                <w:rFonts w:asciiTheme="majorHAnsi" w:hAnsiTheme="majorHAnsi" w:cstheme="majorHAnsi"/>
                <w:bCs/>
                <w:sz w:val="18"/>
                <w:szCs w:val="18"/>
              </w:rPr>
              <w:t>217</w:t>
            </w:r>
          </w:p>
        </w:tc>
        <w:tc>
          <w:tcPr>
            <w:tcW w:w="2058" w:type="dxa"/>
          </w:tcPr>
          <w:p w14:paraId="1502CCA5"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 xml:space="preserve">Del 19 al 26 de noviembre </w:t>
            </w:r>
          </w:p>
        </w:tc>
      </w:tr>
      <w:tr w:rsidR="004A6396" w:rsidRPr="0041176C" w14:paraId="2FFDCB26" w14:textId="77777777" w:rsidTr="004A6396">
        <w:tc>
          <w:tcPr>
            <w:tcW w:w="531" w:type="dxa"/>
          </w:tcPr>
          <w:p w14:paraId="4CFBD9A6" w14:textId="77777777" w:rsidR="004A6396" w:rsidRPr="00E878BC" w:rsidRDefault="004A6396" w:rsidP="004A6396">
            <w:pPr>
              <w:pStyle w:val="Default"/>
              <w:jc w:val="center"/>
              <w:rPr>
                <w:rFonts w:asciiTheme="majorHAnsi" w:hAnsiTheme="majorHAnsi" w:cstheme="majorHAnsi"/>
                <w:bCs/>
                <w:sz w:val="18"/>
                <w:szCs w:val="18"/>
              </w:rPr>
            </w:pPr>
            <w:r>
              <w:rPr>
                <w:rFonts w:asciiTheme="majorHAnsi" w:hAnsiTheme="majorHAnsi" w:cstheme="majorHAnsi"/>
                <w:bCs/>
                <w:sz w:val="18"/>
                <w:szCs w:val="18"/>
              </w:rPr>
              <w:t>23</w:t>
            </w:r>
          </w:p>
        </w:tc>
        <w:tc>
          <w:tcPr>
            <w:tcW w:w="1742" w:type="dxa"/>
          </w:tcPr>
          <w:p w14:paraId="74D9A2D9"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14:paraId="5C494E19"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Desarrollo del diagnóstico</w:t>
            </w:r>
          </w:p>
        </w:tc>
        <w:tc>
          <w:tcPr>
            <w:tcW w:w="3026" w:type="dxa"/>
          </w:tcPr>
          <w:p w14:paraId="03460B3F"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 xml:space="preserve">Aplicación de talleres para el desarrollo del </w:t>
            </w:r>
            <w:r w:rsidRPr="00E878BC">
              <w:rPr>
                <w:rFonts w:asciiTheme="majorHAnsi" w:hAnsiTheme="majorHAnsi" w:cstheme="majorHAnsi"/>
                <w:bCs/>
                <w:sz w:val="18"/>
                <w:szCs w:val="18"/>
              </w:rPr>
              <w:t>diagnóstico</w:t>
            </w:r>
          </w:p>
        </w:tc>
        <w:tc>
          <w:tcPr>
            <w:tcW w:w="1918" w:type="dxa"/>
          </w:tcPr>
          <w:p w14:paraId="312A3486"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Ficha descriptiva por herramienta a desarrollar</w:t>
            </w:r>
          </w:p>
        </w:tc>
        <w:tc>
          <w:tcPr>
            <w:tcW w:w="2104" w:type="dxa"/>
          </w:tcPr>
          <w:p w14:paraId="3B2DBAD8" w14:textId="77777777" w:rsidR="004A6396" w:rsidRPr="00E878BC" w:rsidRDefault="004A6396" w:rsidP="004A6396">
            <w:pPr>
              <w:pStyle w:val="Default"/>
              <w:jc w:val="both"/>
              <w:rPr>
                <w:rFonts w:asciiTheme="majorHAnsi" w:hAnsiTheme="majorHAnsi" w:cstheme="majorHAnsi"/>
                <w:bCs/>
                <w:sz w:val="18"/>
                <w:szCs w:val="18"/>
              </w:rPr>
            </w:pPr>
            <w:r>
              <w:rPr>
                <w:rFonts w:asciiTheme="majorHAnsi" w:hAnsiTheme="majorHAnsi" w:cstheme="majorHAnsi"/>
                <w:bCs/>
                <w:sz w:val="18"/>
                <w:szCs w:val="18"/>
              </w:rPr>
              <w:t>Formato de planeación</w:t>
            </w:r>
          </w:p>
        </w:tc>
        <w:tc>
          <w:tcPr>
            <w:tcW w:w="2058" w:type="dxa"/>
          </w:tcPr>
          <w:p w14:paraId="6465C9DB" w14:textId="77777777" w:rsidR="004A6396" w:rsidRPr="00E878BC"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Del 26 de noviembre al 3 de diciembre</w:t>
            </w:r>
          </w:p>
        </w:tc>
      </w:tr>
      <w:tr w:rsidR="004A6396" w:rsidRPr="0041176C" w14:paraId="3EB5A44A" w14:textId="77777777" w:rsidTr="004A6396">
        <w:tc>
          <w:tcPr>
            <w:tcW w:w="531" w:type="dxa"/>
          </w:tcPr>
          <w:p w14:paraId="36673C8F" w14:textId="77777777" w:rsidR="004A6396" w:rsidRDefault="004A6396" w:rsidP="004A6396">
            <w:pPr>
              <w:pStyle w:val="Default"/>
              <w:jc w:val="center"/>
              <w:rPr>
                <w:rFonts w:asciiTheme="majorHAnsi" w:hAnsiTheme="majorHAnsi" w:cstheme="majorHAnsi"/>
                <w:bCs/>
                <w:sz w:val="18"/>
                <w:szCs w:val="18"/>
              </w:rPr>
            </w:pPr>
            <w:r>
              <w:rPr>
                <w:rFonts w:asciiTheme="majorHAnsi" w:hAnsiTheme="majorHAnsi" w:cstheme="majorHAnsi"/>
                <w:bCs/>
                <w:sz w:val="18"/>
                <w:szCs w:val="18"/>
              </w:rPr>
              <w:t>24</w:t>
            </w:r>
          </w:p>
        </w:tc>
        <w:tc>
          <w:tcPr>
            <w:tcW w:w="1742" w:type="dxa"/>
          </w:tcPr>
          <w:p w14:paraId="318B05ED"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14:paraId="3D6F35FB"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Desarrollo del diagnóstico</w:t>
            </w:r>
          </w:p>
        </w:tc>
        <w:tc>
          <w:tcPr>
            <w:tcW w:w="3026" w:type="dxa"/>
          </w:tcPr>
          <w:p w14:paraId="6E76B2B3" w14:textId="77777777" w:rsidR="004A6396"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 xml:space="preserve">Aplicación de talleres para el desarrollo del </w:t>
            </w:r>
            <w:r w:rsidRPr="00E878BC">
              <w:rPr>
                <w:rFonts w:asciiTheme="majorHAnsi" w:hAnsiTheme="majorHAnsi" w:cstheme="majorHAnsi"/>
                <w:bCs/>
                <w:sz w:val="18"/>
                <w:szCs w:val="18"/>
              </w:rPr>
              <w:t>diagnóstico</w:t>
            </w:r>
          </w:p>
        </w:tc>
        <w:tc>
          <w:tcPr>
            <w:tcW w:w="1918" w:type="dxa"/>
          </w:tcPr>
          <w:p w14:paraId="5AB27908" w14:textId="77777777" w:rsidR="004A6396"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Reporte de resultados</w:t>
            </w:r>
          </w:p>
        </w:tc>
        <w:tc>
          <w:tcPr>
            <w:tcW w:w="2104" w:type="dxa"/>
          </w:tcPr>
          <w:p w14:paraId="0BDA196D" w14:textId="77777777" w:rsidR="004A6396" w:rsidRDefault="004A6396" w:rsidP="004A6396">
            <w:pPr>
              <w:pStyle w:val="Default"/>
              <w:jc w:val="both"/>
              <w:rPr>
                <w:rFonts w:asciiTheme="majorHAnsi" w:hAnsiTheme="majorHAnsi" w:cstheme="majorHAnsi"/>
                <w:bCs/>
                <w:sz w:val="18"/>
                <w:szCs w:val="18"/>
              </w:rPr>
            </w:pPr>
            <w:r>
              <w:rPr>
                <w:rFonts w:asciiTheme="majorHAnsi" w:hAnsiTheme="majorHAnsi" w:cstheme="majorHAnsi"/>
                <w:bCs/>
                <w:sz w:val="18"/>
                <w:szCs w:val="18"/>
              </w:rPr>
              <w:t>Formato libre</w:t>
            </w:r>
          </w:p>
        </w:tc>
        <w:tc>
          <w:tcPr>
            <w:tcW w:w="2058" w:type="dxa"/>
          </w:tcPr>
          <w:p w14:paraId="490E2531" w14:textId="77777777" w:rsidR="004A6396"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Del 3 al 9 de diciembre</w:t>
            </w:r>
          </w:p>
        </w:tc>
      </w:tr>
      <w:tr w:rsidR="004A6396" w:rsidRPr="0041176C" w14:paraId="1012E737" w14:textId="77777777" w:rsidTr="004A6396">
        <w:tc>
          <w:tcPr>
            <w:tcW w:w="531" w:type="dxa"/>
          </w:tcPr>
          <w:p w14:paraId="596C7C67" w14:textId="77777777" w:rsidR="004A6396" w:rsidRDefault="004A6396" w:rsidP="004A6396">
            <w:pPr>
              <w:pStyle w:val="Default"/>
              <w:jc w:val="center"/>
              <w:rPr>
                <w:rFonts w:asciiTheme="majorHAnsi" w:hAnsiTheme="majorHAnsi" w:cstheme="majorHAnsi"/>
                <w:bCs/>
                <w:sz w:val="18"/>
                <w:szCs w:val="18"/>
              </w:rPr>
            </w:pPr>
            <w:r>
              <w:rPr>
                <w:rFonts w:asciiTheme="majorHAnsi" w:hAnsiTheme="majorHAnsi" w:cstheme="majorHAnsi"/>
                <w:bCs/>
                <w:sz w:val="18"/>
                <w:szCs w:val="18"/>
              </w:rPr>
              <w:t>25</w:t>
            </w:r>
          </w:p>
        </w:tc>
        <w:tc>
          <w:tcPr>
            <w:tcW w:w="1742" w:type="dxa"/>
          </w:tcPr>
          <w:p w14:paraId="31ED6D3C"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14:paraId="7C846D43"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Desarrollo del diagnóstico</w:t>
            </w:r>
          </w:p>
        </w:tc>
        <w:tc>
          <w:tcPr>
            <w:tcW w:w="3026" w:type="dxa"/>
          </w:tcPr>
          <w:p w14:paraId="7F6094B4" w14:textId="77777777" w:rsidR="004A6396"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Cada estudiante expondrá los resultados obtenidos</w:t>
            </w:r>
          </w:p>
        </w:tc>
        <w:tc>
          <w:tcPr>
            <w:tcW w:w="1918" w:type="dxa"/>
          </w:tcPr>
          <w:p w14:paraId="3735B6DA" w14:textId="77777777" w:rsidR="004A6396"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Reunión vía Google Meet</w:t>
            </w:r>
          </w:p>
        </w:tc>
        <w:tc>
          <w:tcPr>
            <w:tcW w:w="2104" w:type="dxa"/>
          </w:tcPr>
          <w:p w14:paraId="22B48D9B" w14:textId="77777777" w:rsidR="004A6396" w:rsidRDefault="004A6396" w:rsidP="004A6396">
            <w:pPr>
              <w:pStyle w:val="Default"/>
              <w:jc w:val="both"/>
              <w:rPr>
                <w:rFonts w:asciiTheme="majorHAnsi" w:hAnsiTheme="majorHAnsi" w:cstheme="majorHAnsi"/>
                <w:bCs/>
                <w:sz w:val="18"/>
                <w:szCs w:val="18"/>
              </w:rPr>
            </w:pPr>
            <w:r w:rsidRPr="00E878BC">
              <w:rPr>
                <w:rFonts w:asciiTheme="majorHAnsi" w:hAnsiTheme="majorHAnsi" w:cstheme="majorHAnsi"/>
                <w:bCs/>
                <w:sz w:val="18"/>
                <w:szCs w:val="18"/>
              </w:rPr>
              <w:t>Plataforma de Google Meet</w:t>
            </w:r>
          </w:p>
        </w:tc>
        <w:tc>
          <w:tcPr>
            <w:tcW w:w="2058" w:type="dxa"/>
          </w:tcPr>
          <w:p w14:paraId="03A946EF" w14:textId="77777777" w:rsidR="004A6396"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9 de diciembre</w:t>
            </w:r>
          </w:p>
        </w:tc>
      </w:tr>
      <w:tr w:rsidR="004A6396" w:rsidRPr="0041176C" w14:paraId="007644C7" w14:textId="77777777" w:rsidTr="004A6396">
        <w:tc>
          <w:tcPr>
            <w:tcW w:w="531" w:type="dxa"/>
          </w:tcPr>
          <w:p w14:paraId="403CD8C9" w14:textId="77777777" w:rsidR="004A6396" w:rsidRDefault="004A6396" w:rsidP="004A6396">
            <w:pPr>
              <w:pStyle w:val="Default"/>
              <w:jc w:val="center"/>
              <w:rPr>
                <w:rFonts w:asciiTheme="majorHAnsi" w:hAnsiTheme="majorHAnsi" w:cstheme="majorHAnsi"/>
                <w:bCs/>
                <w:sz w:val="18"/>
                <w:szCs w:val="18"/>
              </w:rPr>
            </w:pPr>
            <w:r>
              <w:rPr>
                <w:rFonts w:asciiTheme="majorHAnsi" w:hAnsiTheme="majorHAnsi" w:cstheme="majorHAnsi"/>
                <w:bCs/>
                <w:sz w:val="18"/>
                <w:szCs w:val="18"/>
              </w:rPr>
              <w:t>24</w:t>
            </w:r>
          </w:p>
        </w:tc>
        <w:tc>
          <w:tcPr>
            <w:tcW w:w="1742" w:type="dxa"/>
          </w:tcPr>
          <w:p w14:paraId="79556C82"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Diagnóstico y Planeación Comunitaria</w:t>
            </w:r>
          </w:p>
        </w:tc>
        <w:tc>
          <w:tcPr>
            <w:tcW w:w="1900" w:type="dxa"/>
          </w:tcPr>
          <w:p w14:paraId="5D30C118" w14:textId="77777777" w:rsidR="004A6396" w:rsidRPr="00E878BC" w:rsidRDefault="004A6396" w:rsidP="004A6396">
            <w:pPr>
              <w:pStyle w:val="Default"/>
              <w:jc w:val="center"/>
              <w:rPr>
                <w:rFonts w:asciiTheme="majorHAnsi" w:hAnsiTheme="majorHAnsi" w:cstheme="majorHAnsi"/>
                <w:bCs/>
                <w:sz w:val="18"/>
                <w:szCs w:val="18"/>
              </w:rPr>
            </w:pPr>
            <w:r w:rsidRPr="00E878BC">
              <w:rPr>
                <w:rFonts w:asciiTheme="majorHAnsi" w:hAnsiTheme="majorHAnsi" w:cstheme="majorHAnsi"/>
                <w:bCs/>
                <w:sz w:val="18"/>
                <w:szCs w:val="18"/>
              </w:rPr>
              <w:t>Desarrollo del diagnóstico</w:t>
            </w:r>
          </w:p>
        </w:tc>
        <w:tc>
          <w:tcPr>
            <w:tcW w:w="3026" w:type="dxa"/>
          </w:tcPr>
          <w:p w14:paraId="326C97F3" w14:textId="77777777" w:rsidR="004A6396"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Cada estudiante expondrá los resultados obtenidos</w:t>
            </w:r>
          </w:p>
        </w:tc>
        <w:tc>
          <w:tcPr>
            <w:tcW w:w="1918" w:type="dxa"/>
          </w:tcPr>
          <w:p w14:paraId="0B0E2424" w14:textId="77777777" w:rsidR="004A6396" w:rsidRDefault="004A6396" w:rsidP="004A6396">
            <w:pPr>
              <w:pStyle w:val="Default"/>
              <w:rPr>
                <w:rFonts w:asciiTheme="majorHAnsi" w:hAnsiTheme="majorHAnsi" w:cstheme="majorHAnsi"/>
                <w:bCs/>
                <w:sz w:val="18"/>
                <w:szCs w:val="18"/>
              </w:rPr>
            </w:pPr>
            <w:r w:rsidRPr="00E878BC">
              <w:rPr>
                <w:rFonts w:asciiTheme="majorHAnsi" w:hAnsiTheme="majorHAnsi" w:cstheme="majorHAnsi"/>
                <w:bCs/>
                <w:sz w:val="18"/>
                <w:szCs w:val="18"/>
              </w:rPr>
              <w:t>Reunión vía Google Meet</w:t>
            </w:r>
          </w:p>
        </w:tc>
        <w:tc>
          <w:tcPr>
            <w:tcW w:w="2104" w:type="dxa"/>
          </w:tcPr>
          <w:p w14:paraId="388D2AE8" w14:textId="77777777" w:rsidR="004A6396" w:rsidRDefault="004A6396" w:rsidP="004A6396">
            <w:pPr>
              <w:pStyle w:val="Default"/>
              <w:jc w:val="both"/>
              <w:rPr>
                <w:rFonts w:asciiTheme="majorHAnsi" w:hAnsiTheme="majorHAnsi" w:cstheme="majorHAnsi"/>
                <w:bCs/>
                <w:sz w:val="18"/>
                <w:szCs w:val="18"/>
              </w:rPr>
            </w:pPr>
            <w:r w:rsidRPr="00E878BC">
              <w:rPr>
                <w:rFonts w:asciiTheme="majorHAnsi" w:hAnsiTheme="majorHAnsi" w:cstheme="majorHAnsi"/>
                <w:bCs/>
                <w:sz w:val="18"/>
                <w:szCs w:val="18"/>
              </w:rPr>
              <w:t>Plataforma de Google Meet</w:t>
            </w:r>
          </w:p>
        </w:tc>
        <w:tc>
          <w:tcPr>
            <w:tcW w:w="2058" w:type="dxa"/>
          </w:tcPr>
          <w:p w14:paraId="1AB3D81B" w14:textId="77777777" w:rsidR="004A6396" w:rsidRDefault="004A6396" w:rsidP="004A6396">
            <w:pPr>
              <w:pStyle w:val="Default"/>
              <w:rPr>
                <w:rFonts w:asciiTheme="majorHAnsi" w:hAnsiTheme="majorHAnsi" w:cstheme="majorHAnsi"/>
                <w:bCs/>
                <w:sz w:val="18"/>
                <w:szCs w:val="18"/>
              </w:rPr>
            </w:pPr>
            <w:r>
              <w:rPr>
                <w:rFonts w:asciiTheme="majorHAnsi" w:hAnsiTheme="majorHAnsi" w:cstheme="majorHAnsi"/>
                <w:bCs/>
                <w:sz w:val="18"/>
                <w:szCs w:val="18"/>
              </w:rPr>
              <w:t>10 de diciembre</w:t>
            </w:r>
          </w:p>
        </w:tc>
      </w:tr>
      <w:tr w:rsidR="004A6396" w:rsidRPr="0041176C" w14:paraId="2F704E83" w14:textId="77777777" w:rsidTr="004A6396">
        <w:tc>
          <w:tcPr>
            <w:tcW w:w="13279" w:type="dxa"/>
            <w:gridSpan w:val="7"/>
          </w:tcPr>
          <w:p w14:paraId="543925E9" w14:textId="77777777" w:rsidR="004A6396" w:rsidRPr="00E878BC" w:rsidRDefault="004A6396" w:rsidP="004A6396">
            <w:pPr>
              <w:pStyle w:val="Default"/>
              <w:jc w:val="center"/>
              <w:rPr>
                <w:rFonts w:asciiTheme="majorHAnsi" w:hAnsiTheme="majorHAnsi" w:cstheme="majorHAnsi"/>
                <w:bCs/>
                <w:sz w:val="18"/>
                <w:szCs w:val="18"/>
              </w:rPr>
            </w:pPr>
            <w:r>
              <w:rPr>
                <w:rFonts w:asciiTheme="majorHAnsi" w:hAnsiTheme="majorHAnsi" w:cstheme="majorHAnsi"/>
                <w:bCs/>
                <w:sz w:val="18"/>
                <w:szCs w:val="18"/>
              </w:rPr>
              <w:t>Termina 3er parcial</w:t>
            </w:r>
          </w:p>
        </w:tc>
      </w:tr>
    </w:tbl>
    <w:p w14:paraId="0280C7FE" w14:textId="77777777" w:rsidR="004A6396" w:rsidRPr="003A7533" w:rsidRDefault="004A6396" w:rsidP="004A6396">
      <w:pPr>
        <w:pBdr>
          <w:top w:val="nil"/>
          <w:left w:val="nil"/>
          <w:bottom w:val="nil"/>
          <w:right w:val="nil"/>
          <w:between w:val="nil"/>
        </w:pBdr>
        <w:spacing w:line="240" w:lineRule="auto"/>
        <w:rPr>
          <w:rFonts w:asciiTheme="majorHAnsi" w:eastAsia="Calibri" w:hAnsiTheme="majorHAnsi" w:cstheme="majorHAnsi"/>
          <w:color w:val="000000"/>
        </w:rPr>
      </w:pPr>
    </w:p>
    <w:p w14:paraId="21850AEE" w14:textId="77777777" w:rsidR="004A6396" w:rsidRPr="003A7533" w:rsidRDefault="004A6396" w:rsidP="004A6396">
      <w:pPr>
        <w:pBdr>
          <w:top w:val="nil"/>
          <w:left w:val="nil"/>
          <w:bottom w:val="nil"/>
          <w:right w:val="nil"/>
          <w:between w:val="nil"/>
        </w:pBdr>
        <w:spacing w:line="240" w:lineRule="auto"/>
        <w:jc w:val="center"/>
        <w:rPr>
          <w:rFonts w:asciiTheme="majorHAnsi" w:eastAsia="Calibri" w:hAnsiTheme="majorHAnsi" w:cstheme="majorHAnsi"/>
          <w:color w:val="000000"/>
        </w:rPr>
      </w:pPr>
    </w:p>
    <w:p w14:paraId="08011406" w14:textId="77777777" w:rsidR="004A6396" w:rsidRPr="003A7533" w:rsidRDefault="004A6396" w:rsidP="004A6396">
      <w:pPr>
        <w:pBdr>
          <w:top w:val="nil"/>
          <w:left w:val="nil"/>
          <w:bottom w:val="nil"/>
          <w:right w:val="nil"/>
          <w:between w:val="nil"/>
        </w:pBdr>
        <w:spacing w:line="240" w:lineRule="auto"/>
        <w:jc w:val="center"/>
        <w:rPr>
          <w:rFonts w:asciiTheme="majorHAnsi" w:eastAsia="Calibri" w:hAnsiTheme="majorHAnsi" w:cstheme="majorHAnsi"/>
          <w:color w:val="000000"/>
        </w:rPr>
      </w:pPr>
    </w:p>
    <w:p w14:paraId="2C69E034" w14:textId="77777777" w:rsidR="004A6396" w:rsidRDefault="004A6396" w:rsidP="00054C89">
      <w:pPr>
        <w:ind w:right="-234"/>
      </w:pPr>
    </w:p>
    <w:p w14:paraId="74CB034E" w14:textId="77777777" w:rsidR="004A6396" w:rsidRDefault="004A6396" w:rsidP="00054C89">
      <w:pPr>
        <w:ind w:right="-234"/>
      </w:pPr>
    </w:p>
    <w:p w14:paraId="2B4AAE10" w14:textId="77777777" w:rsidR="004A6396" w:rsidRDefault="004A6396" w:rsidP="00054C89">
      <w:pPr>
        <w:ind w:right="-234"/>
      </w:pPr>
    </w:p>
    <w:p w14:paraId="6B0476D9" w14:textId="77777777" w:rsidR="004A6396" w:rsidRDefault="004A6396" w:rsidP="00054C89">
      <w:pPr>
        <w:ind w:right="-234"/>
      </w:pPr>
    </w:p>
    <w:p w14:paraId="25505746" w14:textId="77777777" w:rsidR="004A6396" w:rsidRDefault="004A6396" w:rsidP="00054C89">
      <w:pPr>
        <w:ind w:right="-234"/>
      </w:pPr>
    </w:p>
    <w:p w14:paraId="1630D666" w14:textId="77777777" w:rsidR="004A6396" w:rsidRDefault="004A6396" w:rsidP="00054C89">
      <w:pPr>
        <w:ind w:right="-234"/>
      </w:pPr>
    </w:p>
    <w:p w14:paraId="6A9DC2D8" w14:textId="77777777" w:rsidR="00427C84" w:rsidRPr="00D575C6" w:rsidRDefault="00427C84" w:rsidP="00427C84">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ACTIVIDADES “MI UNIVER</w:t>
      </w:r>
      <w:r>
        <w:rPr>
          <w:rFonts w:ascii="Candara" w:eastAsia="Calibri" w:hAnsi="Candara" w:cstheme="majorHAnsi"/>
          <w:color w:val="000000"/>
        </w:rPr>
        <w:t>SIDAD EN TU CASA” PERIODO AGOSOTO- DICIEMBRE 2021</w:t>
      </w:r>
    </w:p>
    <w:p w14:paraId="4148D6B9" w14:textId="77777777" w:rsidR="00427C84" w:rsidRPr="00D575C6" w:rsidRDefault="00427C84" w:rsidP="00427C84">
      <w:pPr>
        <w:pBdr>
          <w:top w:val="nil"/>
          <w:left w:val="nil"/>
          <w:bottom w:val="nil"/>
          <w:right w:val="nil"/>
          <w:between w:val="nil"/>
        </w:pBdr>
        <w:spacing w:line="240" w:lineRule="auto"/>
        <w:jc w:val="center"/>
        <w:rPr>
          <w:rFonts w:ascii="Candara" w:eastAsia="Calibri" w:hAnsi="Candara" w:cstheme="majorHAnsi"/>
          <w:color w:val="000000"/>
        </w:rPr>
      </w:pPr>
      <w:r>
        <w:rPr>
          <w:rFonts w:ascii="Candara" w:eastAsia="Calibri" w:hAnsi="Candara" w:cstheme="majorHAnsi"/>
          <w:color w:val="000000"/>
        </w:rPr>
        <w:t>Maestra: Marisol García Chávez</w:t>
      </w:r>
    </w:p>
    <w:p w14:paraId="22625385" w14:textId="77777777" w:rsidR="00427C84" w:rsidRPr="00D575C6" w:rsidRDefault="00427C84" w:rsidP="00427C84">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Puesta en marcha de proyectos</w:t>
      </w:r>
    </w:p>
    <w:p w14:paraId="312AE6C4" w14:textId="77777777" w:rsidR="00427C84" w:rsidRPr="00D575C6" w:rsidRDefault="00427C84" w:rsidP="00427C84">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Quinto</w:t>
      </w:r>
    </w:p>
    <w:p w14:paraId="55E3B1B0" w14:textId="77777777" w:rsidR="00427C84" w:rsidRPr="00D575C6" w:rsidRDefault="00427C84" w:rsidP="00427C84">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Carrera: </w:t>
      </w:r>
      <w:r>
        <w:rPr>
          <w:rFonts w:ascii="Candara" w:eastAsia="Calibri" w:hAnsi="Candara" w:cstheme="majorHAnsi"/>
          <w:color w:val="000000"/>
        </w:rPr>
        <w:t>PAS, ADD, DS Y TA.</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134"/>
        <w:gridCol w:w="4820"/>
        <w:gridCol w:w="1093"/>
      </w:tblGrid>
      <w:tr w:rsidR="00427C84" w:rsidRPr="00D575C6" w14:paraId="637010AB" w14:textId="77777777" w:rsidTr="0055700E">
        <w:tc>
          <w:tcPr>
            <w:tcW w:w="13279" w:type="dxa"/>
            <w:gridSpan w:val="7"/>
          </w:tcPr>
          <w:p w14:paraId="1B248787" w14:textId="77777777" w:rsidR="00427C84" w:rsidRPr="00D575C6" w:rsidRDefault="00427C84"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427C84" w:rsidRPr="00D575C6" w14:paraId="3AFE201E" w14:textId="77777777" w:rsidTr="0055700E">
        <w:tc>
          <w:tcPr>
            <w:tcW w:w="541" w:type="dxa"/>
            <w:shd w:val="clear" w:color="auto" w:fill="FBE5D5"/>
            <w:vAlign w:val="center"/>
          </w:tcPr>
          <w:p w14:paraId="5D3C6D06" w14:textId="77777777" w:rsidR="00427C84" w:rsidRPr="00D575C6" w:rsidRDefault="00427C84"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14:paraId="722F7783" w14:textId="77777777" w:rsidR="00427C84" w:rsidRPr="00D575C6" w:rsidRDefault="00427C84"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14:paraId="2208D1DB" w14:textId="77777777" w:rsidR="00427C84" w:rsidRPr="00D575C6" w:rsidRDefault="00427C84"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409" w:type="dxa"/>
            <w:shd w:val="clear" w:color="auto" w:fill="FBE5D5"/>
            <w:vAlign w:val="center"/>
          </w:tcPr>
          <w:p w14:paraId="47677C60" w14:textId="77777777" w:rsidR="00427C84" w:rsidRPr="00D575C6" w:rsidRDefault="00427C84"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134" w:type="dxa"/>
            <w:shd w:val="clear" w:color="auto" w:fill="FBE5D5"/>
            <w:vAlign w:val="center"/>
          </w:tcPr>
          <w:p w14:paraId="681B4318" w14:textId="77777777" w:rsidR="00427C84" w:rsidRPr="00D575C6" w:rsidRDefault="00427C84"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4820" w:type="dxa"/>
            <w:shd w:val="clear" w:color="auto" w:fill="FBE5D5"/>
            <w:vAlign w:val="center"/>
          </w:tcPr>
          <w:p w14:paraId="78E9CFD9" w14:textId="77777777" w:rsidR="00427C84" w:rsidRPr="00D575C6" w:rsidRDefault="00427C84"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 de apoyo</w:t>
            </w:r>
          </w:p>
        </w:tc>
        <w:tc>
          <w:tcPr>
            <w:tcW w:w="1093" w:type="dxa"/>
            <w:shd w:val="clear" w:color="auto" w:fill="FBE5D5"/>
            <w:vAlign w:val="center"/>
          </w:tcPr>
          <w:p w14:paraId="3CD7B9C2" w14:textId="77777777" w:rsidR="00427C84" w:rsidRPr="00D575C6" w:rsidRDefault="00427C84"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427C84" w:rsidRPr="00D575C6" w14:paraId="167AE99F" w14:textId="77777777" w:rsidTr="0055700E">
        <w:tc>
          <w:tcPr>
            <w:tcW w:w="541" w:type="dxa"/>
            <w:vAlign w:val="center"/>
          </w:tcPr>
          <w:p w14:paraId="4222F42B"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14:paraId="51FDE438"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Puesta en marcha de proyectos.</w:t>
            </w:r>
          </w:p>
        </w:tc>
        <w:tc>
          <w:tcPr>
            <w:tcW w:w="1701" w:type="dxa"/>
            <w:vAlign w:val="center"/>
          </w:tcPr>
          <w:p w14:paraId="142926F1" w14:textId="77777777" w:rsidR="00427C84" w:rsidRPr="000336B4" w:rsidRDefault="00427C84" w:rsidP="0055700E">
            <w:pPr>
              <w:rPr>
                <w:rFonts w:ascii="Candara" w:eastAsia="Calibri" w:hAnsi="Candara" w:cstheme="majorHAnsi"/>
                <w:color w:val="000000"/>
              </w:rPr>
            </w:pPr>
            <w:r>
              <w:rPr>
                <w:rFonts w:ascii="Candara" w:eastAsia="Calibri" w:hAnsi="Candara" w:cstheme="majorHAnsi"/>
                <w:color w:val="000000"/>
              </w:rPr>
              <w:t xml:space="preserve">1.1 </w:t>
            </w:r>
            <w:r w:rsidRPr="000336B4">
              <w:rPr>
                <w:rFonts w:ascii="Candara" w:eastAsia="Calibri" w:hAnsi="Candara" w:cstheme="majorHAnsi"/>
                <w:color w:val="000000"/>
              </w:rPr>
              <w:t>Concepto de planeación estratégica</w:t>
            </w:r>
            <w:r>
              <w:rPr>
                <w:rFonts w:ascii="Candara" w:eastAsia="Calibri" w:hAnsi="Candara" w:cstheme="majorHAnsi"/>
                <w:color w:val="000000"/>
              </w:rPr>
              <w:t>.</w:t>
            </w:r>
          </w:p>
        </w:tc>
        <w:tc>
          <w:tcPr>
            <w:tcW w:w="2409" w:type="dxa"/>
            <w:vAlign w:val="center"/>
          </w:tcPr>
          <w:p w14:paraId="09C7A2ED"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alumno investigara el tema y explicara mediante un análisis personal y enfoque del tema hacia un tema centrado a la realidad de un proyecto comunitario.</w:t>
            </w:r>
          </w:p>
          <w:p w14:paraId="4AC21A7D"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p>
        </w:tc>
        <w:tc>
          <w:tcPr>
            <w:tcW w:w="1134" w:type="dxa"/>
            <w:vAlign w:val="center"/>
          </w:tcPr>
          <w:p w14:paraId="137F16B0"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Investigación</w:t>
            </w:r>
          </w:p>
        </w:tc>
        <w:tc>
          <w:tcPr>
            <w:tcW w:w="4820" w:type="dxa"/>
            <w:vAlign w:val="center"/>
          </w:tcPr>
          <w:p w14:paraId="0D961949" w14:textId="77777777" w:rsidR="00427C84" w:rsidRPr="00D575C6" w:rsidRDefault="00427C84" w:rsidP="0055700E">
            <w:pPr>
              <w:pStyle w:val="Default"/>
              <w:spacing w:after="120"/>
              <w:ind w:left="38"/>
              <w:jc w:val="both"/>
              <w:rPr>
                <w:rFonts w:ascii="Candara" w:eastAsia="Calibri" w:hAnsi="Candara" w:cstheme="majorHAnsi"/>
              </w:rPr>
            </w:pPr>
            <w:r>
              <w:rPr>
                <w:rFonts w:ascii="Candara" w:eastAsia="Calibri" w:hAnsi="Candara" w:cstheme="majorHAnsi"/>
              </w:rPr>
              <w:t xml:space="preserve">Internet, libreta, y útiles, </w:t>
            </w:r>
            <w:r w:rsidRPr="006F7DB1">
              <w:rPr>
                <w:rFonts w:ascii="Candara" w:eastAsia="Calibri" w:hAnsi="Candara" w:cstheme="majorHAnsi"/>
              </w:rPr>
              <w:t>Geilfus F. (1997) 80 herramientas para el Desarrollo Rural Participativo: diagnóstico, planificación, monitoreo y evaluación. IICA, SAGAR, México.</w:t>
            </w:r>
          </w:p>
        </w:tc>
        <w:tc>
          <w:tcPr>
            <w:tcW w:w="1093" w:type="dxa"/>
            <w:vAlign w:val="center"/>
          </w:tcPr>
          <w:p w14:paraId="5254B39A"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1 semana </w:t>
            </w:r>
          </w:p>
        </w:tc>
      </w:tr>
      <w:tr w:rsidR="00427C84" w:rsidRPr="00D575C6" w14:paraId="6CA2D5D6" w14:textId="77777777" w:rsidTr="0055700E">
        <w:tc>
          <w:tcPr>
            <w:tcW w:w="541" w:type="dxa"/>
            <w:vAlign w:val="center"/>
          </w:tcPr>
          <w:p w14:paraId="046147F7"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p>
        </w:tc>
        <w:tc>
          <w:tcPr>
            <w:tcW w:w="1581" w:type="dxa"/>
            <w:vAlign w:val="center"/>
          </w:tcPr>
          <w:p w14:paraId="231281FC"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Puesta en marcha de proyectos.</w:t>
            </w:r>
          </w:p>
        </w:tc>
        <w:tc>
          <w:tcPr>
            <w:tcW w:w="1701" w:type="dxa"/>
            <w:vAlign w:val="center"/>
          </w:tcPr>
          <w:p w14:paraId="18115D51"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Clase virtual de retroalimentación de los temas</w:t>
            </w:r>
          </w:p>
        </w:tc>
        <w:tc>
          <w:tcPr>
            <w:tcW w:w="2409" w:type="dxa"/>
            <w:vAlign w:val="center"/>
          </w:tcPr>
          <w:p w14:paraId="6D35ABD0"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Clase virtual con los alumnos.</w:t>
            </w:r>
          </w:p>
          <w:p w14:paraId="3F0D3E07"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7A1168EF"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08F3833A"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00FDF8DA"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2A408030"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078285BD"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3551498A" w14:textId="77777777" w:rsidR="00427C84" w:rsidRDefault="00427C84" w:rsidP="0055700E">
            <w:pPr>
              <w:pBdr>
                <w:top w:val="nil"/>
                <w:left w:val="nil"/>
                <w:bottom w:val="nil"/>
                <w:right w:val="nil"/>
                <w:between w:val="nil"/>
              </w:pBdr>
              <w:rPr>
                <w:rFonts w:ascii="Candara" w:eastAsia="Calibri" w:hAnsi="Candara" w:cstheme="majorHAnsi"/>
                <w:color w:val="000000"/>
              </w:rPr>
            </w:pPr>
          </w:p>
        </w:tc>
        <w:tc>
          <w:tcPr>
            <w:tcW w:w="1134" w:type="dxa"/>
            <w:vAlign w:val="center"/>
          </w:tcPr>
          <w:p w14:paraId="0A7EF2DD" w14:textId="77777777" w:rsidR="00427C84" w:rsidRDefault="00427C84" w:rsidP="0055700E">
            <w:pPr>
              <w:pBdr>
                <w:top w:val="nil"/>
                <w:left w:val="nil"/>
                <w:bottom w:val="nil"/>
                <w:right w:val="nil"/>
                <w:between w:val="nil"/>
              </w:pBdr>
              <w:rPr>
                <w:rFonts w:ascii="Candara" w:eastAsia="Calibri" w:hAnsi="Candara" w:cstheme="majorHAnsi"/>
                <w:color w:val="000000"/>
              </w:rPr>
            </w:pPr>
          </w:p>
        </w:tc>
        <w:tc>
          <w:tcPr>
            <w:tcW w:w="4820" w:type="dxa"/>
            <w:vAlign w:val="center"/>
          </w:tcPr>
          <w:p w14:paraId="4337BB33" w14:textId="77777777" w:rsidR="00427C84" w:rsidRDefault="00427C84" w:rsidP="0055700E">
            <w:pPr>
              <w:pStyle w:val="Default"/>
              <w:spacing w:after="120"/>
              <w:ind w:left="38"/>
              <w:jc w:val="both"/>
              <w:rPr>
                <w:rFonts w:ascii="Candara" w:eastAsia="Calibri" w:hAnsi="Candara" w:cstheme="majorHAnsi"/>
              </w:rPr>
            </w:pPr>
            <w:r>
              <w:rPr>
                <w:rFonts w:ascii="Candara" w:eastAsia="Calibri" w:hAnsi="Candara" w:cstheme="majorHAnsi"/>
              </w:rPr>
              <w:t>Computadora, internet.</w:t>
            </w:r>
          </w:p>
        </w:tc>
        <w:tc>
          <w:tcPr>
            <w:tcW w:w="1093" w:type="dxa"/>
            <w:vAlign w:val="center"/>
          </w:tcPr>
          <w:p w14:paraId="4C156A7B"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40 min a 1 hra y media.</w:t>
            </w:r>
          </w:p>
        </w:tc>
      </w:tr>
      <w:tr w:rsidR="00427C84" w:rsidRPr="00D575C6" w14:paraId="17C37E54" w14:textId="77777777" w:rsidTr="0055700E">
        <w:tc>
          <w:tcPr>
            <w:tcW w:w="541" w:type="dxa"/>
            <w:vAlign w:val="center"/>
          </w:tcPr>
          <w:p w14:paraId="3DF254D3"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2</w:t>
            </w:r>
          </w:p>
        </w:tc>
        <w:tc>
          <w:tcPr>
            <w:tcW w:w="1581" w:type="dxa"/>
            <w:vAlign w:val="center"/>
          </w:tcPr>
          <w:p w14:paraId="14ACF3A7"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Puesta en marcha de proyectos.</w:t>
            </w:r>
          </w:p>
        </w:tc>
        <w:tc>
          <w:tcPr>
            <w:tcW w:w="1701" w:type="dxa"/>
            <w:vAlign w:val="center"/>
          </w:tcPr>
          <w:p w14:paraId="4A0C0EB5" w14:textId="77777777" w:rsidR="00427C84" w:rsidRDefault="00427C84" w:rsidP="0055700E">
            <w:pPr>
              <w:pBdr>
                <w:top w:val="nil"/>
                <w:left w:val="nil"/>
                <w:bottom w:val="nil"/>
                <w:right w:val="nil"/>
                <w:between w:val="nil"/>
              </w:pBdr>
              <w:rPr>
                <w:rFonts w:ascii="Candara" w:eastAsia="Calibri" w:hAnsi="Candara" w:cstheme="majorHAnsi"/>
                <w:color w:val="000000"/>
              </w:rPr>
            </w:pPr>
            <w:r w:rsidRPr="006F7DB1">
              <w:rPr>
                <w:rFonts w:ascii="Candara" w:eastAsia="Calibri" w:hAnsi="Candara" w:cstheme="majorHAnsi"/>
                <w:color w:val="000000"/>
              </w:rPr>
              <w:t>1.2</w:t>
            </w:r>
            <w:r w:rsidRPr="006F7DB1">
              <w:rPr>
                <w:rFonts w:ascii="Candara" w:eastAsia="Calibri" w:hAnsi="Candara" w:cstheme="majorHAnsi"/>
                <w:color w:val="000000"/>
              </w:rPr>
              <w:tab/>
              <w:t>Análisis estratégico</w:t>
            </w:r>
          </w:p>
        </w:tc>
        <w:tc>
          <w:tcPr>
            <w:tcW w:w="2409" w:type="dxa"/>
            <w:vAlign w:val="center"/>
          </w:tcPr>
          <w:p w14:paraId="4B9D02B4"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alumno investigara el tema y explicara mediante un análisis personal y enfoque del tema hacia un tema centrado a la realidad de un proyecto comunitario.</w:t>
            </w:r>
          </w:p>
        </w:tc>
        <w:tc>
          <w:tcPr>
            <w:tcW w:w="1134" w:type="dxa"/>
            <w:vAlign w:val="center"/>
          </w:tcPr>
          <w:p w14:paraId="617DA222"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Investigación</w:t>
            </w:r>
          </w:p>
        </w:tc>
        <w:tc>
          <w:tcPr>
            <w:tcW w:w="4820" w:type="dxa"/>
            <w:vAlign w:val="center"/>
          </w:tcPr>
          <w:p w14:paraId="2BC1DE06" w14:textId="77777777" w:rsidR="00427C84" w:rsidRDefault="00427C84" w:rsidP="0055700E">
            <w:pPr>
              <w:pStyle w:val="Default"/>
              <w:spacing w:after="120"/>
              <w:ind w:left="38"/>
              <w:jc w:val="both"/>
              <w:rPr>
                <w:rFonts w:ascii="Candara" w:eastAsia="Calibri" w:hAnsi="Candara" w:cstheme="majorHAnsi"/>
              </w:rPr>
            </w:pPr>
            <w:r>
              <w:rPr>
                <w:rFonts w:ascii="Candara" w:eastAsia="Calibri" w:hAnsi="Candara" w:cstheme="majorHAnsi"/>
              </w:rPr>
              <w:t>Internet, libreta, y útiles,</w:t>
            </w:r>
            <w:r w:rsidRPr="006F7DB1">
              <w:rPr>
                <w:rFonts w:ascii="Candara" w:eastAsia="Calibri" w:hAnsi="Candara" w:cstheme="majorHAnsi"/>
              </w:rPr>
              <w:t xml:space="preserve"> Geilfus F. (1997) 80 herramientas para el Desarrollo Rural Participativo: diagnóstico, planificación, monitoreo y evaluación. IICA, SAGAR, México.</w:t>
            </w:r>
          </w:p>
        </w:tc>
        <w:tc>
          <w:tcPr>
            <w:tcW w:w="1093" w:type="dxa"/>
            <w:vAlign w:val="center"/>
          </w:tcPr>
          <w:p w14:paraId="476F66B1"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semana</w:t>
            </w:r>
          </w:p>
        </w:tc>
      </w:tr>
      <w:tr w:rsidR="00427C84" w:rsidRPr="00D575C6" w14:paraId="5657010C" w14:textId="77777777" w:rsidTr="0055700E">
        <w:tc>
          <w:tcPr>
            <w:tcW w:w="541" w:type="dxa"/>
            <w:vAlign w:val="center"/>
          </w:tcPr>
          <w:p w14:paraId="41D210D1"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p>
        </w:tc>
        <w:tc>
          <w:tcPr>
            <w:tcW w:w="1581" w:type="dxa"/>
            <w:vAlign w:val="center"/>
          </w:tcPr>
          <w:p w14:paraId="32DBF386"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Puesta en marcha de proyectos.</w:t>
            </w:r>
          </w:p>
        </w:tc>
        <w:tc>
          <w:tcPr>
            <w:tcW w:w="1701" w:type="dxa"/>
            <w:vAlign w:val="center"/>
          </w:tcPr>
          <w:p w14:paraId="3B1A2E1A" w14:textId="77777777" w:rsidR="00427C84" w:rsidRPr="000E0CD7"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Clase virtual de retroalimentación de los temas</w:t>
            </w:r>
          </w:p>
        </w:tc>
        <w:tc>
          <w:tcPr>
            <w:tcW w:w="2409" w:type="dxa"/>
            <w:vAlign w:val="center"/>
          </w:tcPr>
          <w:p w14:paraId="76676DCA"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Clase virtual  con los alumnos.</w:t>
            </w:r>
          </w:p>
        </w:tc>
        <w:tc>
          <w:tcPr>
            <w:tcW w:w="1134" w:type="dxa"/>
            <w:vAlign w:val="center"/>
          </w:tcPr>
          <w:p w14:paraId="78EBD01F" w14:textId="77777777" w:rsidR="00427C84" w:rsidRDefault="00427C84" w:rsidP="0055700E">
            <w:pPr>
              <w:pBdr>
                <w:top w:val="nil"/>
                <w:left w:val="nil"/>
                <w:bottom w:val="nil"/>
                <w:right w:val="nil"/>
                <w:between w:val="nil"/>
              </w:pBdr>
              <w:rPr>
                <w:rFonts w:ascii="Candara" w:eastAsia="Calibri" w:hAnsi="Candara" w:cstheme="majorHAnsi"/>
                <w:color w:val="000000"/>
              </w:rPr>
            </w:pPr>
          </w:p>
        </w:tc>
        <w:tc>
          <w:tcPr>
            <w:tcW w:w="4820" w:type="dxa"/>
            <w:vAlign w:val="center"/>
          </w:tcPr>
          <w:p w14:paraId="099C2B47" w14:textId="77777777" w:rsidR="00427C84" w:rsidRDefault="00427C84" w:rsidP="0055700E">
            <w:pPr>
              <w:pStyle w:val="Default"/>
              <w:spacing w:after="120"/>
              <w:ind w:left="38"/>
              <w:jc w:val="both"/>
              <w:rPr>
                <w:rFonts w:ascii="Candara" w:eastAsia="Calibri" w:hAnsi="Candara" w:cstheme="majorHAnsi"/>
              </w:rPr>
            </w:pPr>
            <w:r>
              <w:rPr>
                <w:rFonts w:ascii="Candara" w:eastAsia="Calibri" w:hAnsi="Candara" w:cstheme="majorHAnsi"/>
              </w:rPr>
              <w:t>Computadora, internet.</w:t>
            </w:r>
          </w:p>
        </w:tc>
        <w:tc>
          <w:tcPr>
            <w:tcW w:w="1093" w:type="dxa"/>
            <w:vAlign w:val="center"/>
          </w:tcPr>
          <w:p w14:paraId="4734F991"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40 min a 1 hra y media.</w:t>
            </w:r>
          </w:p>
        </w:tc>
      </w:tr>
      <w:tr w:rsidR="00427C84" w:rsidRPr="00D575C6" w14:paraId="34B1B149" w14:textId="77777777" w:rsidTr="0055700E">
        <w:tc>
          <w:tcPr>
            <w:tcW w:w="541" w:type="dxa"/>
            <w:vAlign w:val="center"/>
          </w:tcPr>
          <w:p w14:paraId="62D00D3D"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p>
        </w:tc>
        <w:tc>
          <w:tcPr>
            <w:tcW w:w="1581" w:type="dxa"/>
            <w:vAlign w:val="center"/>
          </w:tcPr>
          <w:p w14:paraId="6298BBDE"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Puesta en marcha de proyectos.</w:t>
            </w:r>
          </w:p>
        </w:tc>
        <w:tc>
          <w:tcPr>
            <w:tcW w:w="1701" w:type="dxa"/>
            <w:vAlign w:val="center"/>
          </w:tcPr>
          <w:p w14:paraId="186C2445"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¿Qué es un diagnóstico y los tipos?</w:t>
            </w:r>
          </w:p>
        </w:tc>
        <w:tc>
          <w:tcPr>
            <w:tcW w:w="2409" w:type="dxa"/>
            <w:vAlign w:val="center"/>
          </w:tcPr>
          <w:p w14:paraId="07B81EC5"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alumno investigara el concepto y tipos de diagnóstico y dará ejemplos de cómo los aplicaría en un proyecto real mediante una propuesta.</w:t>
            </w:r>
          </w:p>
        </w:tc>
        <w:tc>
          <w:tcPr>
            <w:tcW w:w="1134" w:type="dxa"/>
            <w:vAlign w:val="center"/>
          </w:tcPr>
          <w:p w14:paraId="3D812BC8"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Investigación y propuesta.</w:t>
            </w:r>
          </w:p>
        </w:tc>
        <w:tc>
          <w:tcPr>
            <w:tcW w:w="4820" w:type="dxa"/>
            <w:vAlign w:val="center"/>
          </w:tcPr>
          <w:p w14:paraId="1F7964AF" w14:textId="77777777" w:rsidR="00427C84" w:rsidRPr="00D575C6" w:rsidRDefault="00427C84" w:rsidP="0055700E">
            <w:pPr>
              <w:pStyle w:val="Default"/>
              <w:spacing w:after="120"/>
              <w:ind w:left="38"/>
              <w:jc w:val="both"/>
              <w:rPr>
                <w:rFonts w:ascii="Candara" w:eastAsia="Calibri" w:hAnsi="Candara" w:cstheme="majorHAnsi"/>
              </w:rPr>
            </w:pPr>
            <w:r>
              <w:rPr>
                <w:rFonts w:ascii="Candara" w:eastAsia="Calibri" w:hAnsi="Candara" w:cstheme="majorHAnsi"/>
              </w:rPr>
              <w:t>Internet, libreta, y útiles</w:t>
            </w:r>
            <w:r w:rsidRPr="00D575C6">
              <w:rPr>
                <w:rFonts w:ascii="Candara" w:eastAsia="Calibri" w:hAnsi="Candara" w:cstheme="majorHAnsi"/>
              </w:rPr>
              <w:t>.</w:t>
            </w:r>
          </w:p>
        </w:tc>
        <w:tc>
          <w:tcPr>
            <w:tcW w:w="1093" w:type="dxa"/>
            <w:vAlign w:val="center"/>
          </w:tcPr>
          <w:p w14:paraId="0F185CED"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semana</w:t>
            </w:r>
          </w:p>
        </w:tc>
      </w:tr>
      <w:tr w:rsidR="00427C84" w:rsidRPr="00D575C6" w14:paraId="0949F0E1" w14:textId="77777777" w:rsidTr="0055700E">
        <w:tc>
          <w:tcPr>
            <w:tcW w:w="541" w:type="dxa"/>
            <w:vAlign w:val="center"/>
          </w:tcPr>
          <w:p w14:paraId="1FEB1869" w14:textId="77777777" w:rsidR="00427C84" w:rsidRDefault="00427C84" w:rsidP="0055700E">
            <w:pPr>
              <w:pBdr>
                <w:top w:val="nil"/>
                <w:left w:val="nil"/>
                <w:bottom w:val="nil"/>
                <w:right w:val="nil"/>
                <w:between w:val="nil"/>
              </w:pBdr>
              <w:rPr>
                <w:rFonts w:ascii="Candara" w:eastAsia="Calibri" w:hAnsi="Candara" w:cstheme="majorHAnsi"/>
                <w:color w:val="000000"/>
              </w:rPr>
            </w:pPr>
          </w:p>
        </w:tc>
        <w:tc>
          <w:tcPr>
            <w:tcW w:w="1581" w:type="dxa"/>
            <w:vAlign w:val="center"/>
          </w:tcPr>
          <w:p w14:paraId="19143449"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Puesta en marcha de proyectos.</w:t>
            </w:r>
          </w:p>
        </w:tc>
        <w:tc>
          <w:tcPr>
            <w:tcW w:w="1701" w:type="dxa"/>
            <w:vAlign w:val="center"/>
          </w:tcPr>
          <w:p w14:paraId="37269A94"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Clase virtual de retroalimentación de los temas</w:t>
            </w:r>
          </w:p>
        </w:tc>
        <w:tc>
          <w:tcPr>
            <w:tcW w:w="2409" w:type="dxa"/>
            <w:vAlign w:val="center"/>
          </w:tcPr>
          <w:p w14:paraId="5F04F33C"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Clase virtual con los alumnos.</w:t>
            </w:r>
          </w:p>
        </w:tc>
        <w:tc>
          <w:tcPr>
            <w:tcW w:w="1134" w:type="dxa"/>
            <w:vAlign w:val="center"/>
          </w:tcPr>
          <w:p w14:paraId="5BF42BF9" w14:textId="77777777" w:rsidR="00427C84" w:rsidRDefault="00427C84" w:rsidP="0055700E">
            <w:pPr>
              <w:pBdr>
                <w:top w:val="nil"/>
                <w:left w:val="nil"/>
                <w:bottom w:val="nil"/>
                <w:right w:val="nil"/>
                <w:between w:val="nil"/>
              </w:pBdr>
              <w:rPr>
                <w:rFonts w:ascii="Candara" w:eastAsia="Calibri" w:hAnsi="Candara" w:cstheme="majorHAnsi"/>
                <w:color w:val="000000"/>
              </w:rPr>
            </w:pPr>
          </w:p>
        </w:tc>
        <w:tc>
          <w:tcPr>
            <w:tcW w:w="4820" w:type="dxa"/>
            <w:vAlign w:val="center"/>
          </w:tcPr>
          <w:p w14:paraId="4147CDDE" w14:textId="77777777" w:rsidR="00427C84" w:rsidRDefault="00427C84" w:rsidP="0055700E">
            <w:pPr>
              <w:pStyle w:val="Default"/>
              <w:spacing w:after="120"/>
              <w:ind w:left="38"/>
              <w:jc w:val="both"/>
              <w:rPr>
                <w:rFonts w:ascii="Candara" w:eastAsia="Calibri" w:hAnsi="Candara" w:cstheme="majorHAnsi"/>
              </w:rPr>
            </w:pPr>
            <w:r>
              <w:rPr>
                <w:rFonts w:ascii="Candara" w:eastAsia="Calibri" w:hAnsi="Candara" w:cstheme="majorHAnsi"/>
              </w:rPr>
              <w:t>Computadora, internet.</w:t>
            </w:r>
          </w:p>
        </w:tc>
        <w:tc>
          <w:tcPr>
            <w:tcW w:w="1093" w:type="dxa"/>
            <w:vAlign w:val="center"/>
          </w:tcPr>
          <w:p w14:paraId="7AB19264"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40 min a 1 hra y media.</w:t>
            </w:r>
          </w:p>
        </w:tc>
      </w:tr>
      <w:tr w:rsidR="00427C84" w:rsidRPr="00D575C6" w14:paraId="1E70140B" w14:textId="77777777" w:rsidTr="0055700E">
        <w:tc>
          <w:tcPr>
            <w:tcW w:w="541" w:type="dxa"/>
            <w:vAlign w:val="center"/>
          </w:tcPr>
          <w:p w14:paraId="74AAA69A"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p>
        </w:tc>
        <w:tc>
          <w:tcPr>
            <w:tcW w:w="1581" w:type="dxa"/>
            <w:vAlign w:val="center"/>
          </w:tcPr>
          <w:p w14:paraId="51C64AFE"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Puesta en marcha de proyectos.</w:t>
            </w:r>
          </w:p>
        </w:tc>
        <w:tc>
          <w:tcPr>
            <w:tcW w:w="1701" w:type="dxa"/>
            <w:vAlign w:val="center"/>
          </w:tcPr>
          <w:p w14:paraId="3F37E597" w14:textId="77777777" w:rsidR="00427C84" w:rsidRDefault="00427C84" w:rsidP="0055700E">
            <w:pPr>
              <w:pBdr>
                <w:top w:val="nil"/>
                <w:left w:val="nil"/>
                <w:bottom w:val="nil"/>
                <w:right w:val="nil"/>
                <w:between w:val="nil"/>
              </w:pBdr>
              <w:rPr>
                <w:rFonts w:ascii="Candara" w:eastAsia="Calibri" w:hAnsi="Candara" w:cstheme="majorHAnsi"/>
                <w:color w:val="000000"/>
              </w:rPr>
            </w:pPr>
            <w:r w:rsidRPr="00DC7E53">
              <w:rPr>
                <w:rFonts w:ascii="Arial" w:hAnsi="Arial" w:cs="Arial"/>
              </w:rPr>
              <w:t>Identificación de Proyectos a partir de diagnósticos</w:t>
            </w:r>
          </w:p>
        </w:tc>
        <w:tc>
          <w:tcPr>
            <w:tcW w:w="2409" w:type="dxa"/>
            <w:vAlign w:val="center"/>
          </w:tcPr>
          <w:p w14:paraId="5E6F9A3C"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alumno investigara el tema y explicara mediante un análisis personal y enfoque del tema hacia un tema centrado a la realidad de un proyecto comunitario.</w:t>
            </w:r>
          </w:p>
        </w:tc>
        <w:tc>
          <w:tcPr>
            <w:tcW w:w="1134" w:type="dxa"/>
            <w:vAlign w:val="center"/>
          </w:tcPr>
          <w:p w14:paraId="7A7CDB77"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Investigación</w:t>
            </w:r>
          </w:p>
        </w:tc>
        <w:tc>
          <w:tcPr>
            <w:tcW w:w="4820" w:type="dxa"/>
            <w:vAlign w:val="center"/>
          </w:tcPr>
          <w:p w14:paraId="22FC651C" w14:textId="77777777" w:rsidR="00427C84" w:rsidRDefault="00427C84" w:rsidP="0055700E">
            <w:pPr>
              <w:pStyle w:val="Default"/>
              <w:spacing w:after="120"/>
              <w:ind w:left="38"/>
              <w:jc w:val="both"/>
              <w:rPr>
                <w:rFonts w:ascii="Candara" w:eastAsia="Calibri" w:hAnsi="Candara" w:cstheme="majorHAnsi"/>
              </w:rPr>
            </w:pPr>
            <w:r>
              <w:rPr>
                <w:rFonts w:ascii="Candara" w:eastAsia="Calibri" w:hAnsi="Candara" w:cstheme="majorHAnsi"/>
              </w:rPr>
              <w:t>Internet, libreta, y útiles,</w:t>
            </w:r>
            <w:r w:rsidRPr="006F7DB1">
              <w:rPr>
                <w:rFonts w:ascii="Candara" w:eastAsia="Calibri" w:hAnsi="Candara" w:cstheme="majorHAnsi"/>
              </w:rPr>
              <w:t xml:space="preserve"> Geilfus F. (1997) 80 herramientas para el Desarrollo Rural Participativo: diagnóstico, planificación, monitoreo y evaluación. IICA, SAGAR, México.</w:t>
            </w:r>
          </w:p>
        </w:tc>
        <w:tc>
          <w:tcPr>
            <w:tcW w:w="1093" w:type="dxa"/>
            <w:vAlign w:val="center"/>
          </w:tcPr>
          <w:p w14:paraId="47BFA6D5"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semana</w:t>
            </w:r>
          </w:p>
        </w:tc>
      </w:tr>
      <w:tr w:rsidR="00427C84" w:rsidRPr="00D575C6" w14:paraId="2533FA6C" w14:textId="77777777" w:rsidTr="0055700E">
        <w:tc>
          <w:tcPr>
            <w:tcW w:w="541" w:type="dxa"/>
            <w:vAlign w:val="center"/>
          </w:tcPr>
          <w:p w14:paraId="4CBDBB98" w14:textId="77777777" w:rsidR="00427C84" w:rsidRDefault="00427C84" w:rsidP="0055700E">
            <w:pPr>
              <w:pBdr>
                <w:top w:val="nil"/>
                <w:left w:val="nil"/>
                <w:bottom w:val="nil"/>
                <w:right w:val="nil"/>
                <w:between w:val="nil"/>
              </w:pBdr>
              <w:rPr>
                <w:rFonts w:ascii="Candara" w:eastAsia="Calibri" w:hAnsi="Candara" w:cstheme="majorHAnsi"/>
                <w:color w:val="000000"/>
              </w:rPr>
            </w:pPr>
          </w:p>
        </w:tc>
        <w:tc>
          <w:tcPr>
            <w:tcW w:w="1581" w:type="dxa"/>
            <w:vAlign w:val="center"/>
          </w:tcPr>
          <w:p w14:paraId="25D288A4"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Puesta en marcha de proyectos.</w:t>
            </w:r>
          </w:p>
        </w:tc>
        <w:tc>
          <w:tcPr>
            <w:tcW w:w="1701" w:type="dxa"/>
            <w:vAlign w:val="center"/>
          </w:tcPr>
          <w:p w14:paraId="18D0CDED" w14:textId="77777777" w:rsidR="00427C84" w:rsidRPr="00CB6C9C"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Clase virtual de retroalimentación de los temas</w:t>
            </w:r>
          </w:p>
        </w:tc>
        <w:tc>
          <w:tcPr>
            <w:tcW w:w="2409" w:type="dxa"/>
            <w:vAlign w:val="center"/>
          </w:tcPr>
          <w:p w14:paraId="1D78C87A"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Clase con los alumnos.</w:t>
            </w:r>
          </w:p>
        </w:tc>
        <w:tc>
          <w:tcPr>
            <w:tcW w:w="1134" w:type="dxa"/>
            <w:vAlign w:val="center"/>
          </w:tcPr>
          <w:p w14:paraId="3DAFBFD2" w14:textId="77777777" w:rsidR="00427C84" w:rsidRDefault="00427C84" w:rsidP="0055700E">
            <w:pPr>
              <w:pBdr>
                <w:top w:val="nil"/>
                <w:left w:val="nil"/>
                <w:bottom w:val="nil"/>
                <w:right w:val="nil"/>
                <w:between w:val="nil"/>
              </w:pBdr>
              <w:rPr>
                <w:rFonts w:ascii="Candara" w:eastAsia="Calibri" w:hAnsi="Candara" w:cstheme="majorHAnsi"/>
                <w:color w:val="000000"/>
              </w:rPr>
            </w:pPr>
          </w:p>
        </w:tc>
        <w:tc>
          <w:tcPr>
            <w:tcW w:w="4820" w:type="dxa"/>
            <w:vAlign w:val="center"/>
          </w:tcPr>
          <w:p w14:paraId="1A5EAA6A" w14:textId="77777777" w:rsidR="00427C84" w:rsidRDefault="00427C84" w:rsidP="0055700E">
            <w:pPr>
              <w:pStyle w:val="Default"/>
              <w:spacing w:after="120"/>
              <w:ind w:left="38"/>
              <w:jc w:val="both"/>
              <w:rPr>
                <w:rFonts w:ascii="Candara" w:eastAsia="Calibri" w:hAnsi="Candara" w:cstheme="majorHAnsi"/>
              </w:rPr>
            </w:pPr>
            <w:r>
              <w:rPr>
                <w:rFonts w:ascii="Candara" w:eastAsia="Calibri" w:hAnsi="Candara" w:cstheme="majorHAnsi"/>
              </w:rPr>
              <w:t>Computadora, internet.</w:t>
            </w:r>
          </w:p>
        </w:tc>
        <w:tc>
          <w:tcPr>
            <w:tcW w:w="1093" w:type="dxa"/>
            <w:vAlign w:val="center"/>
          </w:tcPr>
          <w:p w14:paraId="3CBC7727"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40 min a 1 hra y media.</w:t>
            </w:r>
          </w:p>
        </w:tc>
      </w:tr>
    </w:tbl>
    <w:p w14:paraId="561AC040" w14:textId="77777777" w:rsidR="00427C84" w:rsidRPr="003A7533" w:rsidRDefault="00427C84" w:rsidP="00427C84">
      <w:pPr>
        <w:pBdr>
          <w:top w:val="nil"/>
          <w:left w:val="nil"/>
          <w:bottom w:val="nil"/>
          <w:right w:val="nil"/>
          <w:between w:val="nil"/>
        </w:pBdr>
        <w:spacing w:line="240" w:lineRule="auto"/>
        <w:rPr>
          <w:rFonts w:asciiTheme="majorHAnsi" w:eastAsia="Calibri" w:hAnsiTheme="majorHAnsi" w:cstheme="majorHAnsi"/>
          <w:color w:val="000000"/>
        </w:rPr>
      </w:pP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276"/>
        <w:gridCol w:w="4678"/>
        <w:gridCol w:w="1093"/>
      </w:tblGrid>
      <w:tr w:rsidR="00427C84" w:rsidRPr="00D575C6" w14:paraId="52B8766A" w14:textId="77777777" w:rsidTr="0055700E">
        <w:tc>
          <w:tcPr>
            <w:tcW w:w="541" w:type="dxa"/>
            <w:vAlign w:val="center"/>
          </w:tcPr>
          <w:p w14:paraId="5B4E27DF"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p>
        </w:tc>
        <w:tc>
          <w:tcPr>
            <w:tcW w:w="1581" w:type="dxa"/>
            <w:vAlign w:val="center"/>
          </w:tcPr>
          <w:p w14:paraId="605C80EF"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Puesta en marcha de proyectos.</w:t>
            </w:r>
          </w:p>
        </w:tc>
        <w:tc>
          <w:tcPr>
            <w:tcW w:w="1701" w:type="dxa"/>
            <w:vAlign w:val="center"/>
          </w:tcPr>
          <w:p w14:paraId="57CB3261" w14:textId="77777777" w:rsidR="00427C84" w:rsidRDefault="00427C84" w:rsidP="0055700E">
            <w:pPr>
              <w:rPr>
                <w:rFonts w:ascii="Candara" w:eastAsia="Calibri" w:hAnsi="Candara" w:cstheme="majorHAnsi"/>
                <w:color w:val="000000"/>
              </w:rPr>
            </w:pPr>
            <w:r>
              <w:rPr>
                <w:rFonts w:ascii="Candara" w:eastAsia="Calibri" w:hAnsi="Candara" w:cstheme="majorHAnsi"/>
                <w:color w:val="000000"/>
              </w:rPr>
              <w:t>Identificación del proyecto.</w:t>
            </w:r>
          </w:p>
          <w:p w14:paraId="2958A01C" w14:textId="77777777" w:rsidR="00427C84" w:rsidRDefault="00427C84" w:rsidP="0055700E">
            <w:pPr>
              <w:rPr>
                <w:rFonts w:ascii="Candara" w:eastAsia="Calibri" w:hAnsi="Candara" w:cstheme="majorHAnsi"/>
                <w:color w:val="000000"/>
              </w:rPr>
            </w:pPr>
          </w:p>
          <w:p w14:paraId="48032917" w14:textId="77777777" w:rsidR="00427C84" w:rsidRDefault="00427C84" w:rsidP="0055700E">
            <w:pPr>
              <w:rPr>
                <w:rFonts w:ascii="Candara" w:eastAsia="Calibri" w:hAnsi="Candara" w:cstheme="majorHAnsi"/>
                <w:color w:val="000000"/>
              </w:rPr>
            </w:pPr>
          </w:p>
          <w:p w14:paraId="3C4C25CE" w14:textId="77777777" w:rsidR="00427C84" w:rsidRDefault="00427C84" w:rsidP="0055700E">
            <w:pPr>
              <w:rPr>
                <w:rFonts w:ascii="Candara" w:eastAsia="Calibri" w:hAnsi="Candara" w:cstheme="majorHAnsi"/>
                <w:color w:val="000000"/>
              </w:rPr>
            </w:pPr>
          </w:p>
          <w:p w14:paraId="5053307E" w14:textId="77777777" w:rsidR="00427C84" w:rsidRDefault="00427C84" w:rsidP="0055700E">
            <w:pPr>
              <w:rPr>
                <w:rFonts w:ascii="Candara" w:eastAsia="Calibri" w:hAnsi="Candara" w:cstheme="majorHAnsi"/>
                <w:color w:val="000000"/>
              </w:rPr>
            </w:pPr>
          </w:p>
          <w:p w14:paraId="227837C1" w14:textId="77777777" w:rsidR="00427C84" w:rsidRDefault="00427C84" w:rsidP="0055700E">
            <w:pPr>
              <w:rPr>
                <w:rFonts w:ascii="Candara" w:eastAsia="Calibri" w:hAnsi="Candara" w:cstheme="majorHAnsi"/>
                <w:color w:val="000000"/>
              </w:rPr>
            </w:pPr>
          </w:p>
          <w:p w14:paraId="78FFA2C1" w14:textId="77777777" w:rsidR="00427C84" w:rsidRDefault="00427C84" w:rsidP="0055700E">
            <w:pPr>
              <w:rPr>
                <w:rFonts w:ascii="Candara" w:eastAsia="Calibri" w:hAnsi="Candara" w:cstheme="majorHAnsi"/>
                <w:color w:val="000000"/>
              </w:rPr>
            </w:pPr>
          </w:p>
          <w:p w14:paraId="0213B66F" w14:textId="77777777" w:rsidR="00427C84" w:rsidRDefault="00427C84" w:rsidP="0055700E">
            <w:pPr>
              <w:rPr>
                <w:rFonts w:ascii="Candara" w:eastAsia="Calibri" w:hAnsi="Candara" w:cstheme="majorHAnsi"/>
                <w:color w:val="000000"/>
              </w:rPr>
            </w:pPr>
          </w:p>
          <w:p w14:paraId="494A7E97" w14:textId="77777777" w:rsidR="00427C84" w:rsidRDefault="00427C84" w:rsidP="0055700E">
            <w:pPr>
              <w:rPr>
                <w:rFonts w:ascii="Candara" w:eastAsia="Calibri" w:hAnsi="Candara" w:cstheme="majorHAnsi"/>
                <w:color w:val="000000"/>
              </w:rPr>
            </w:pPr>
          </w:p>
          <w:p w14:paraId="49E73E86" w14:textId="77777777" w:rsidR="00427C84" w:rsidRDefault="00427C84" w:rsidP="0055700E">
            <w:pPr>
              <w:rPr>
                <w:rFonts w:ascii="Candara" w:eastAsia="Calibri" w:hAnsi="Candara" w:cstheme="majorHAnsi"/>
                <w:color w:val="000000"/>
              </w:rPr>
            </w:pPr>
          </w:p>
          <w:p w14:paraId="47567917" w14:textId="77777777" w:rsidR="00427C84" w:rsidRDefault="00427C84" w:rsidP="0055700E">
            <w:pPr>
              <w:rPr>
                <w:rFonts w:ascii="Candara" w:eastAsia="Calibri" w:hAnsi="Candara" w:cstheme="majorHAnsi"/>
                <w:color w:val="000000"/>
              </w:rPr>
            </w:pPr>
          </w:p>
          <w:p w14:paraId="5B703C19" w14:textId="77777777" w:rsidR="00427C84" w:rsidRDefault="00427C84" w:rsidP="0055700E">
            <w:pPr>
              <w:rPr>
                <w:rFonts w:ascii="Candara" w:eastAsia="Calibri" w:hAnsi="Candara" w:cstheme="majorHAnsi"/>
                <w:color w:val="000000"/>
              </w:rPr>
            </w:pPr>
          </w:p>
          <w:p w14:paraId="7BBE75A0" w14:textId="77777777" w:rsidR="00427C84" w:rsidRDefault="00427C84" w:rsidP="0055700E">
            <w:pPr>
              <w:rPr>
                <w:rFonts w:ascii="Candara" w:eastAsia="Calibri" w:hAnsi="Candara" w:cstheme="majorHAnsi"/>
                <w:color w:val="000000"/>
              </w:rPr>
            </w:pPr>
          </w:p>
          <w:p w14:paraId="54B38691" w14:textId="77777777" w:rsidR="00427C84" w:rsidRDefault="00427C84" w:rsidP="0055700E">
            <w:pPr>
              <w:rPr>
                <w:rFonts w:ascii="Candara" w:eastAsia="Calibri" w:hAnsi="Candara" w:cstheme="majorHAnsi"/>
                <w:color w:val="000000"/>
              </w:rPr>
            </w:pPr>
          </w:p>
          <w:p w14:paraId="063E43DE" w14:textId="77777777" w:rsidR="00427C84" w:rsidRDefault="00427C84" w:rsidP="0055700E">
            <w:pPr>
              <w:rPr>
                <w:rFonts w:ascii="Candara" w:eastAsia="Calibri" w:hAnsi="Candara" w:cstheme="majorHAnsi"/>
                <w:color w:val="000000"/>
              </w:rPr>
            </w:pPr>
          </w:p>
          <w:p w14:paraId="1DBE514D" w14:textId="77777777" w:rsidR="00427C84" w:rsidRDefault="00427C84" w:rsidP="0055700E">
            <w:pPr>
              <w:rPr>
                <w:rFonts w:ascii="Candara" w:eastAsia="Calibri" w:hAnsi="Candara" w:cstheme="majorHAnsi"/>
                <w:color w:val="000000"/>
              </w:rPr>
            </w:pPr>
          </w:p>
          <w:p w14:paraId="2941AC8C" w14:textId="77777777" w:rsidR="00427C84" w:rsidRDefault="00427C84" w:rsidP="0055700E">
            <w:pPr>
              <w:rPr>
                <w:rFonts w:ascii="Candara" w:eastAsia="Calibri" w:hAnsi="Candara" w:cstheme="majorHAnsi"/>
                <w:color w:val="000000"/>
              </w:rPr>
            </w:pPr>
          </w:p>
          <w:p w14:paraId="57854BD4" w14:textId="77777777" w:rsidR="00427C84" w:rsidRDefault="00427C84" w:rsidP="0055700E">
            <w:pPr>
              <w:rPr>
                <w:rFonts w:ascii="Candara" w:eastAsia="Calibri" w:hAnsi="Candara" w:cstheme="majorHAnsi"/>
                <w:color w:val="000000"/>
              </w:rPr>
            </w:pPr>
          </w:p>
          <w:p w14:paraId="2FBADD1B" w14:textId="77777777" w:rsidR="00427C84" w:rsidRDefault="00427C84" w:rsidP="0055700E">
            <w:pPr>
              <w:rPr>
                <w:rFonts w:ascii="Candara" w:eastAsia="Calibri" w:hAnsi="Candara" w:cstheme="majorHAnsi"/>
                <w:color w:val="000000"/>
              </w:rPr>
            </w:pPr>
          </w:p>
          <w:p w14:paraId="2EC12D86" w14:textId="77777777" w:rsidR="00427C84" w:rsidRDefault="00427C84" w:rsidP="0055700E">
            <w:pPr>
              <w:rPr>
                <w:rFonts w:ascii="Candara" w:eastAsia="Calibri" w:hAnsi="Candara" w:cstheme="majorHAnsi"/>
                <w:color w:val="000000"/>
              </w:rPr>
            </w:pPr>
          </w:p>
          <w:p w14:paraId="43FC49EB" w14:textId="77777777" w:rsidR="00427C84" w:rsidRDefault="00427C84" w:rsidP="0055700E">
            <w:pPr>
              <w:rPr>
                <w:rFonts w:ascii="Candara" w:eastAsia="Calibri" w:hAnsi="Candara" w:cstheme="majorHAnsi"/>
                <w:color w:val="000000"/>
              </w:rPr>
            </w:pPr>
          </w:p>
          <w:p w14:paraId="40AC86DA" w14:textId="77777777" w:rsidR="00427C84" w:rsidRDefault="00427C84" w:rsidP="0055700E">
            <w:pPr>
              <w:rPr>
                <w:rFonts w:ascii="Candara" w:eastAsia="Calibri" w:hAnsi="Candara" w:cstheme="majorHAnsi"/>
                <w:color w:val="000000"/>
              </w:rPr>
            </w:pPr>
          </w:p>
          <w:p w14:paraId="35BE21CD" w14:textId="77777777" w:rsidR="00427C84" w:rsidRDefault="00427C84" w:rsidP="0055700E">
            <w:pPr>
              <w:rPr>
                <w:rFonts w:ascii="Candara" w:eastAsia="Calibri" w:hAnsi="Candara" w:cstheme="majorHAnsi"/>
                <w:color w:val="000000"/>
              </w:rPr>
            </w:pPr>
          </w:p>
          <w:p w14:paraId="5A238FAF" w14:textId="77777777" w:rsidR="00427C84" w:rsidRDefault="00427C84" w:rsidP="0055700E">
            <w:pPr>
              <w:rPr>
                <w:rFonts w:ascii="Candara" w:eastAsia="Calibri" w:hAnsi="Candara" w:cstheme="majorHAnsi"/>
                <w:color w:val="000000"/>
              </w:rPr>
            </w:pPr>
          </w:p>
          <w:p w14:paraId="214C2117" w14:textId="77777777" w:rsidR="00427C84" w:rsidRDefault="00427C84" w:rsidP="0055700E">
            <w:pPr>
              <w:rPr>
                <w:rFonts w:ascii="Candara" w:eastAsia="Calibri" w:hAnsi="Candara" w:cstheme="majorHAnsi"/>
                <w:color w:val="000000"/>
              </w:rPr>
            </w:pPr>
          </w:p>
          <w:p w14:paraId="009E3425" w14:textId="77777777" w:rsidR="00427C84" w:rsidRDefault="00427C84" w:rsidP="0055700E">
            <w:pPr>
              <w:rPr>
                <w:rFonts w:ascii="Candara" w:eastAsia="Calibri" w:hAnsi="Candara" w:cstheme="majorHAnsi"/>
                <w:color w:val="000000"/>
              </w:rPr>
            </w:pPr>
          </w:p>
          <w:p w14:paraId="5043192D" w14:textId="77777777" w:rsidR="00427C84" w:rsidRDefault="00427C84" w:rsidP="0055700E">
            <w:pPr>
              <w:rPr>
                <w:rFonts w:ascii="Candara" w:eastAsia="Calibri" w:hAnsi="Candara" w:cstheme="majorHAnsi"/>
                <w:color w:val="000000"/>
              </w:rPr>
            </w:pPr>
          </w:p>
          <w:p w14:paraId="3929B3DB" w14:textId="77777777" w:rsidR="00427C84" w:rsidRPr="000336B4" w:rsidRDefault="00427C84" w:rsidP="0055700E">
            <w:pPr>
              <w:rPr>
                <w:rFonts w:ascii="Candara" w:eastAsia="Calibri" w:hAnsi="Candara" w:cstheme="majorHAnsi"/>
                <w:color w:val="000000"/>
              </w:rPr>
            </w:pPr>
            <w:r>
              <w:rPr>
                <w:rFonts w:ascii="Candara" w:eastAsia="Calibri" w:hAnsi="Candara" w:cstheme="majorHAnsi"/>
                <w:color w:val="000000"/>
              </w:rPr>
              <w:t>Lectura:</w:t>
            </w:r>
            <w:r w:rsidRPr="00F00FBA">
              <w:rPr>
                <w:rFonts w:ascii="Candara" w:eastAsia="Calibri" w:hAnsi="Candara" w:cstheme="majorHAnsi"/>
                <w:color w:val="000000"/>
              </w:rPr>
              <w:tab/>
              <w:t xml:space="preserve">Geilfus F. (1997) 80 herramientas para el Desarrollo Rural Participativo: diagnóstico, planificación, monitoreo y </w:t>
            </w:r>
            <w:r>
              <w:rPr>
                <w:rFonts w:ascii="Candara" w:eastAsia="Calibri" w:hAnsi="Candara" w:cstheme="majorHAnsi"/>
                <w:color w:val="000000"/>
              </w:rPr>
              <w:t xml:space="preserve">evaluación. </w:t>
            </w:r>
          </w:p>
        </w:tc>
        <w:tc>
          <w:tcPr>
            <w:tcW w:w="2409" w:type="dxa"/>
            <w:vAlign w:val="center"/>
          </w:tcPr>
          <w:p w14:paraId="0FE5BC11"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El alumno con base a la información que ya venía trabajando en su proyecto comunitario deberá identificar los siguientes pasos de su proyecto como son: </w:t>
            </w:r>
          </w:p>
          <w:p w14:paraId="7B6C940A" w14:textId="77777777" w:rsidR="00427C84" w:rsidRPr="00F00FBA"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w:t>
            </w:r>
            <w:r w:rsidRPr="00F00FBA">
              <w:rPr>
                <w:rFonts w:ascii="Candara" w:eastAsia="Calibri" w:hAnsi="Candara" w:cstheme="majorHAnsi"/>
                <w:color w:val="000000"/>
              </w:rPr>
              <w:t xml:space="preserve">Ubicación de la zona del diagnóstico </w:t>
            </w:r>
          </w:p>
          <w:p w14:paraId="0F7848DC" w14:textId="77777777" w:rsidR="00427C84" w:rsidRPr="00F00FBA"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w:t>
            </w:r>
            <w:r w:rsidRPr="00F00FBA">
              <w:rPr>
                <w:rFonts w:ascii="Candara" w:eastAsia="Calibri" w:hAnsi="Candara" w:cstheme="majorHAnsi"/>
                <w:color w:val="000000"/>
              </w:rPr>
              <w:tab/>
              <w:t>Análisis de problemas, soluciones y actores involucrados</w:t>
            </w:r>
          </w:p>
          <w:p w14:paraId="148FD1E7" w14:textId="77777777" w:rsidR="00427C84" w:rsidRPr="00F00FBA"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r w:rsidRPr="00F00FBA">
              <w:rPr>
                <w:rFonts w:ascii="Candara" w:eastAsia="Calibri" w:hAnsi="Candara" w:cstheme="majorHAnsi"/>
                <w:color w:val="000000"/>
              </w:rPr>
              <w:tab/>
              <w:t>Plan de acciones estratégicas</w:t>
            </w:r>
          </w:p>
          <w:p w14:paraId="6C744450"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r w:rsidRPr="00F00FBA">
              <w:rPr>
                <w:rFonts w:ascii="Candara" w:eastAsia="Calibri" w:hAnsi="Candara" w:cstheme="majorHAnsi"/>
                <w:color w:val="000000"/>
              </w:rPr>
              <w:tab/>
              <w:t>Definición del proyecto (nombre del proyecto, objetivo general, objetivos específicos, Productos, metas y actividades del proyecto y justificación).</w:t>
            </w:r>
          </w:p>
          <w:p w14:paraId="436D9026"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5D3FC89C"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72FFFB76"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alumno con ayuda de la lectura elaborara un resumen en donde analice y explique la importancia de las herramientas que se utilizan para el desarrollo participativo.</w:t>
            </w:r>
          </w:p>
          <w:p w14:paraId="615EC232"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0B4CDA66"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1E63338E"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5EBD8069"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26F43455"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018861D9"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p>
        </w:tc>
        <w:tc>
          <w:tcPr>
            <w:tcW w:w="1276" w:type="dxa"/>
            <w:vAlign w:val="center"/>
          </w:tcPr>
          <w:p w14:paraId="681E6173"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Informe</w:t>
            </w:r>
          </w:p>
          <w:p w14:paraId="708D6BA4"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7C676956"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264104B3"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275E15A1"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5F7089B8"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7B603593"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34F45186"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1BE844BE"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38A1F64E"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3872DA8A"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2936AF8F"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31F9C91B"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56A4E793"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0F54D948"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452061B1"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0650A888"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5F5E2C17"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3ACE6185"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1A800C20"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3D5DF52D"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5893991C"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3165B83D"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2659D9AC"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60006955"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0AD5D785"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48B9C389"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198F3DC8"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2741E16C"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Resumen</w:t>
            </w:r>
          </w:p>
        </w:tc>
        <w:tc>
          <w:tcPr>
            <w:tcW w:w="4678" w:type="dxa"/>
            <w:vAlign w:val="center"/>
          </w:tcPr>
          <w:p w14:paraId="2571B5D1" w14:textId="77777777" w:rsidR="00427C84" w:rsidRDefault="00427C84" w:rsidP="0055700E">
            <w:pPr>
              <w:pStyle w:val="Default"/>
              <w:spacing w:after="120"/>
              <w:jc w:val="both"/>
              <w:rPr>
                <w:rFonts w:ascii="Candara" w:eastAsia="Calibri" w:hAnsi="Candara" w:cstheme="majorHAnsi"/>
              </w:rPr>
            </w:pPr>
            <w:r>
              <w:rPr>
                <w:rFonts w:ascii="Candara" w:eastAsia="Calibri" w:hAnsi="Candara" w:cstheme="majorHAnsi"/>
              </w:rPr>
              <w:t>Apuntes, investigaciones pasadas, diagnostico comunitario, internet.</w:t>
            </w:r>
          </w:p>
          <w:p w14:paraId="1658D4A4" w14:textId="77777777" w:rsidR="00427C84" w:rsidRDefault="00427C84" w:rsidP="0055700E">
            <w:pPr>
              <w:pStyle w:val="Default"/>
              <w:spacing w:after="120"/>
              <w:jc w:val="both"/>
              <w:rPr>
                <w:rFonts w:ascii="Candara" w:eastAsia="Calibri" w:hAnsi="Candara" w:cstheme="majorHAnsi"/>
              </w:rPr>
            </w:pPr>
          </w:p>
          <w:p w14:paraId="68E25684" w14:textId="77777777" w:rsidR="00427C84" w:rsidRDefault="00427C84" w:rsidP="0055700E">
            <w:pPr>
              <w:pStyle w:val="Default"/>
              <w:spacing w:after="120"/>
              <w:jc w:val="both"/>
              <w:rPr>
                <w:rFonts w:ascii="Candara" w:eastAsia="Calibri" w:hAnsi="Candara" w:cstheme="majorHAnsi"/>
              </w:rPr>
            </w:pPr>
          </w:p>
          <w:p w14:paraId="4E1DF5F8" w14:textId="77777777" w:rsidR="00427C84" w:rsidRDefault="00427C84" w:rsidP="0055700E">
            <w:pPr>
              <w:pStyle w:val="Default"/>
              <w:spacing w:after="120"/>
              <w:jc w:val="both"/>
              <w:rPr>
                <w:rFonts w:ascii="Candara" w:eastAsia="Calibri" w:hAnsi="Candara" w:cstheme="majorHAnsi"/>
              </w:rPr>
            </w:pPr>
          </w:p>
          <w:p w14:paraId="6E721A23" w14:textId="77777777" w:rsidR="00427C84" w:rsidRDefault="00427C84" w:rsidP="0055700E">
            <w:pPr>
              <w:pStyle w:val="Default"/>
              <w:spacing w:after="120"/>
              <w:jc w:val="both"/>
              <w:rPr>
                <w:rFonts w:ascii="Candara" w:eastAsia="Calibri" w:hAnsi="Candara" w:cstheme="majorHAnsi"/>
              </w:rPr>
            </w:pPr>
          </w:p>
          <w:p w14:paraId="2A6191E6" w14:textId="77777777" w:rsidR="00427C84" w:rsidRDefault="00427C84" w:rsidP="0055700E">
            <w:pPr>
              <w:pStyle w:val="Default"/>
              <w:spacing w:after="120"/>
              <w:jc w:val="both"/>
              <w:rPr>
                <w:rFonts w:ascii="Candara" w:eastAsia="Calibri" w:hAnsi="Candara" w:cstheme="majorHAnsi"/>
              </w:rPr>
            </w:pPr>
          </w:p>
          <w:p w14:paraId="7C26EEA8" w14:textId="77777777" w:rsidR="00427C84" w:rsidRDefault="00427C84" w:rsidP="0055700E">
            <w:pPr>
              <w:pStyle w:val="Default"/>
              <w:spacing w:after="120"/>
              <w:jc w:val="both"/>
              <w:rPr>
                <w:rFonts w:ascii="Candara" w:eastAsia="Calibri" w:hAnsi="Candara" w:cstheme="majorHAnsi"/>
              </w:rPr>
            </w:pPr>
          </w:p>
          <w:p w14:paraId="7C9E9585" w14:textId="77777777" w:rsidR="00427C84" w:rsidRDefault="00427C84" w:rsidP="0055700E">
            <w:pPr>
              <w:pStyle w:val="Default"/>
              <w:spacing w:after="120"/>
              <w:jc w:val="both"/>
              <w:rPr>
                <w:rFonts w:ascii="Candara" w:eastAsia="Calibri" w:hAnsi="Candara" w:cstheme="majorHAnsi"/>
              </w:rPr>
            </w:pPr>
          </w:p>
          <w:p w14:paraId="6ADAFE22" w14:textId="77777777" w:rsidR="00427C84" w:rsidRDefault="00427C84" w:rsidP="0055700E">
            <w:pPr>
              <w:pStyle w:val="Default"/>
              <w:spacing w:after="120"/>
              <w:jc w:val="both"/>
              <w:rPr>
                <w:rFonts w:ascii="Candara" w:eastAsia="Calibri" w:hAnsi="Candara" w:cstheme="majorHAnsi"/>
              </w:rPr>
            </w:pPr>
          </w:p>
          <w:p w14:paraId="6E545110" w14:textId="77777777" w:rsidR="00427C84" w:rsidRDefault="00427C84" w:rsidP="0055700E">
            <w:pPr>
              <w:pStyle w:val="Default"/>
              <w:spacing w:after="120"/>
              <w:jc w:val="both"/>
              <w:rPr>
                <w:rFonts w:ascii="Candara" w:eastAsia="Calibri" w:hAnsi="Candara" w:cstheme="majorHAnsi"/>
              </w:rPr>
            </w:pPr>
          </w:p>
          <w:p w14:paraId="33B6D69D" w14:textId="77777777" w:rsidR="00427C84" w:rsidRDefault="00427C84" w:rsidP="0055700E">
            <w:pPr>
              <w:pStyle w:val="Default"/>
              <w:spacing w:after="120"/>
              <w:jc w:val="both"/>
              <w:rPr>
                <w:rFonts w:ascii="Candara" w:eastAsia="Calibri" w:hAnsi="Candara" w:cstheme="majorHAnsi"/>
              </w:rPr>
            </w:pPr>
          </w:p>
          <w:p w14:paraId="08540BFF" w14:textId="77777777" w:rsidR="00427C84" w:rsidRDefault="00427C84" w:rsidP="0055700E">
            <w:pPr>
              <w:pStyle w:val="Default"/>
              <w:spacing w:after="120"/>
              <w:jc w:val="both"/>
              <w:rPr>
                <w:rFonts w:ascii="Candara" w:eastAsia="Calibri" w:hAnsi="Candara" w:cstheme="majorHAnsi"/>
              </w:rPr>
            </w:pPr>
          </w:p>
          <w:p w14:paraId="1B5CE9A4" w14:textId="77777777" w:rsidR="00427C84" w:rsidRDefault="00427C84" w:rsidP="0055700E">
            <w:pPr>
              <w:pStyle w:val="Default"/>
              <w:spacing w:after="120"/>
              <w:jc w:val="both"/>
              <w:rPr>
                <w:rFonts w:ascii="Candara" w:eastAsia="Calibri" w:hAnsi="Candara" w:cstheme="majorHAnsi"/>
              </w:rPr>
            </w:pPr>
          </w:p>
          <w:p w14:paraId="567BEE4D" w14:textId="77777777" w:rsidR="00427C84" w:rsidRDefault="00427C84" w:rsidP="0055700E">
            <w:pPr>
              <w:pStyle w:val="Default"/>
              <w:spacing w:after="120"/>
              <w:jc w:val="both"/>
              <w:rPr>
                <w:rFonts w:ascii="Candara" w:eastAsia="Calibri" w:hAnsi="Candara" w:cstheme="majorHAnsi"/>
              </w:rPr>
            </w:pPr>
          </w:p>
          <w:p w14:paraId="6B71E2E0" w14:textId="77777777" w:rsidR="00427C84" w:rsidRDefault="00427C84" w:rsidP="0055700E">
            <w:pPr>
              <w:pStyle w:val="Default"/>
              <w:spacing w:after="120"/>
              <w:jc w:val="both"/>
              <w:rPr>
                <w:rFonts w:ascii="Candara" w:eastAsia="Calibri" w:hAnsi="Candara" w:cstheme="majorHAnsi"/>
              </w:rPr>
            </w:pPr>
          </w:p>
          <w:p w14:paraId="0B19A297" w14:textId="77777777" w:rsidR="00427C84" w:rsidRDefault="00427C84" w:rsidP="0055700E">
            <w:pPr>
              <w:pStyle w:val="Default"/>
              <w:spacing w:after="120"/>
              <w:jc w:val="both"/>
              <w:rPr>
                <w:rFonts w:ascii="Candara" w:eastAsia="Calibri" w:hAnsi="Candara" w:cstheme="majorHAnsi"/>
              </w:rPr>
            </w:pPr>
          </w:p>
          <w:p w14:paraId="717F2E07" w14:textId="77777777" w:rsidR="00427C84" w:rsidRDefault="00427C84" w:rsidP="0055700E">
            <w:pPr>
              <w:pStyle w:val="Default"/>
              <w:spacing w:after="120"/>
              <w:jc w:val="both"/>
              <w:rPr>
                <w:rFonts w:ascii="Candara" w:eastAsia="Calibri" w:hAnsi="Candara" w:cstheme="majorHAnsi"/>
              </w:rPr>
            </w:pPr>
          </w:p>
          <w:p w14:paraId="3715C512" w14:textId="77777777" w:rsidR="00427C84" w:rsidRDefault="00427C84" w:rsidP="0055700E">
            <w:pPr>
              <w:pStyle w:val="Default"/>
              <w:spacing w:after="120"/>
              <w:jc w:val="both"/>
              <w:rPr>
                <w:rFonts w:ascii="Candara" w:eastAsia="Calibri" w:hAnsi="Candara" w:cstheme="majorHAnsi"/>
              </w:rPr>
            </w:pPr>
          </w:p>
          <w:p w14:paraId="59360733" w14:textId="77777777" w:rsidR="00427C84" w:rsidRDefault="00427C84" w:rsidP="0055700E">
            <w:pPr>
              <w:pStyle w:val="Default"/>
              <w:spacing w:after="120"/>
              <w:jc w:val="both"/>
              <w:rPr>
                <w:rFonts w:ascii="Candara" w:eastAsia="Calibri" w:hAnsi="Candara" w:cstheme="majorHAnsi"/>
              </w:rPr>
            </w:pPr>
          </w:p>
          <w:p w14:paraId="08BF0A32" w14:textId="77777777" w:rsidR="00427C84" w:rsidRDefault="00427C84" w:rsidP="0055700E">
            <w:pPr>
              <w:pStyle w:val="Default"/>
              <w:spacing w:after="120"/>
              <w:jc w:val="both"/>
              <w:rPr>
                <w:rFonts w:ascii="Candara" w:eastAsia="Calibri" w:hAnsi="Candara" w:cstheme="majorHAnsi"/>
              </w:rPr>
            </w:pPr>
          </w:p>
          <w:p w14:paraId="23F6CB66" w14:textId="77777777" w:rsidR="00427C84" w:rsidRPr="00D575C6" w:rsidRDefault="00427C84" w:rsidP="0055700E">
            <w:pPr>
              <w:pStyle w:val="Default"/>
              <w:spacing w:after="120"/>
              <w:jc w:val="both"/>
              <w:rPr>
                <w:rFonts w:ascii="Candara" w:eastAsia="Calibri" w:hAnsi="Candara" w:cstheme="majorHAnsi"/>
              </w:rPr>
            </w:pPr>
            <w:r>
              <w:rPr>
                <w:rFonts w:ascii="Candara" w:eastAsia="Calibri" w:hAnsi="Candara" w:cstheme="majorHAnsi"/>
              </w:rPr>
              <w:t xml:space="preserve">Lectura: </w:t>
            </w:r>
            <w:r w:rsidRPr="00F00FBA">
              <w:rPr>
                <w:rFonts w:ascii="Candara" w:eastAsia="Calibri" w:hAnsi="Candara" w:cstheme="majorHAnsi"/>
              </w:rPr>
              <w:t xml:space="preserve">Geilfus F. (1997) 80 herramientas para el Desarrollo Rural Participativo: diagnóstico, planificación, monitoreo y </w:t>
            </w:r>
            <w:r>
              <w:rPr>
                <w:rFonts w:ascii="Candara" w:eastAsia="Calibri" w:hAnsi="Candara" w:cstheme="majorHAnsi"/>
              </w:rPr>
              <w:t>evaluación.</w:t>
            </w:r>
          </w:p>
        </w:tc>
        <w:tc>
          <w:tcPr>
            <w:tcW w:w="1093" w:type="dxa"/>
            <w:vAlign w:val="center"/>
          </w:tcPr>
          <w:p w14:paraId="4DE5DA7A"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 dias</w:t>
            </w:r>
          </w:p>
          <w:p w14:paraId="05FB4CAC"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14B90780"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19618900"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4DD19420"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7C2C6244"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4DC2D851"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46F180F4"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39ECEF33"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51A15A35"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360E8590"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6626A4C6"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738C3A5C"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65A7D3FB"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727C280F"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2019CC86"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18C7FAF0"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4AF27CE3"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53ADF70A"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53EB2E06"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00516B88"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4E970198"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1224FF1D"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305BA3B3"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46A3CB4A"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14BAB7BE"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5A27B00A"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3F995C6E"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797BB7E8"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1A4B3838"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 dias</w:t>
            </w:r>
          </w:p>
        </w:tc>
      </w:tr>
      <w:tr w:rsidR="00427C84" w:rsidRPr="00D575C6" w14:paraId="55A5E80D" w14:textId="77777777" w:rsidTr="0055700E">
        <w:tc>
          <w:tcPr>
            <w:tcW w:w="541" w:type="dxa"/>
            <w:vAlign w:val="center"/>
          </w:tcPr>
          <w:p w14:paraId="09A39195"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6</w:t>
            </w:r>
          </w:p>
        </w:tc>
        <w:tc>
          <w:tcPr>
            <w:tcW w:w="1581" w:type="dxa"/>
            <w:vAlign w:val="center"/>
          </w:tcPr>
          <w:p w14:paraId="6314C922"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Puesta en marcha de proyectos.</w:t>
            </w:r>
          </w:p>
        </w:tc>
        <w:tc>
          <w:tcPr>
            <w:tcW w:w="1701" w:type="dxa"/>
            <w:vAlign w:val="center"/>
          </w:tcPr>
          <w:p w14:paraId="2F750C8C" w14:textId="77777777" w:rsidR="00427C84" w:rsidRDefault="00427C84" w:rsidP="0055700E">
            <w:pPr>
              <w:pBdr>
                <w:top w:val="nil"/>
                <w:left w:val="nil"/>
                <w:bottom w:val="nil"/>
                <w:right w:val="nil"/>
                <w:between w:val="nil"/>
              </w:pBdr>
              <w:rPr>
                <w:rFonts w:ascii="Candara" w:eastAsia="Calibri" w:hAnsi="Candara" w:cstheme="majorHAnsi"/>
                <w:color w:val="000000"/>
              </w:rPr>
            </w:pPr>
            <w:r w:rsidRPr="0069139F">
              <w:rPr>
                <w:rFonts w:ascii="Candara" w:eastAsia="Calibri" w:hAnsi="Candara" w:cstheme="majorHAnsi"/>
                <w:color w:val="000000"/>
              </w:rPr>
              <w:t>Diseño de la empresa y definición del producto o servicio.</w:t>
            </w:r>
          </w:p>
          <w:p w14:paraId="386F1F9E" w14:textId="77777777" w:rsidR="00427C84" w:rsidRDefault="00427C84" w:rsidP="0055700E">
            <w:pPr>
              <w:pBdr>
                <w:top w:val="nil"/>
                <w:left w:val="nil"/>
                <w:bottom w:val="nil"/>
                <w:right w:val="nil"/>
                <w:between w:val="nil"/>
              </w:pBdr>
              <w:rPr>
                <w:rFonts w:ascii="Candara" w:eastAsia="Calibri" w:hAnsi="Candara" w:cstheme="majorHAnsi"/>
                <w:color w:val="000000"/>
              </w:rPr>
            </w:pPr>
            <w:r w:rsidRPr="0069139F">
              <w:rPr>
                <w:rFonts w:ascii="Candara" w:eastAsia="Calibri" w:hAnsi="Candara" w:cstheme="majorHAnsi"/>
                <w:color w:val="000000"/>
              </w:rPr>
              <w:t>2.1</w:t>
            </w:r>
            <w:r w:rsidRPr="0069139F">
              <w:rPr>
                <w:rFonts w:ascii="Candara" w:eastAsia="Calibri" w:hAnsi="Candara" w:cstheme="majorHAnsi"/>
                <w:color w:val="000000"/>
              </w:rPr>
              <w:tab/>
              <w:t>Atributos de la Misión y Visión de una empresa</w:t>
            </w:r>
          </w:p>
        </w:tc>
        <w:tc>
          <w:tcPr>
            <w:tcW w:w="2409" w:type="dxa"/>
            <w:vAlign w:val="center"/>
          </w:tcPr>
          <w:p w14:paraId="1A1CB230"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alumno investigara los conceptos requeridos en el punto 2.1, y con base a la información estructuraran su misión, y  visión del proyecto comunitario que están emprendiendo.</w:t>
            </w:r>
          </w:p>
        </w:tc>
        <w:tc>
          <w:tcPr>
            <w:tcW w:w="1276" w:type="dxa"/>
            <w:vAlign w:val="center"/>
          </w:tcPr>
          <w:p w14:paraId="59ECA158"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Investigación.</w:t>
            </w:r>
          </w:p>
        </w:tc>
        <w:tc>
          <w:tcPr>
            <w:tcW w:w="4678" w:type="dxa"/>
            <w:vAlign w:val="center"/>
          </w:tcPr>
          <w:p w14:paraId="65F698DD" w14:textId="77777777" w:rsidR="00427C84" w:rsidRDefault="00427C84" w:rsidP="0055700E">
            <w:pPr>
              <w:pStyle w:val="Default"/>
              <w:spacing w:after="120"/>
              <w:ind w:left="38"/>
              <w:jc w:val="both"/>
              <w:rPr>
                <w:rFonts w:ascii="Candara" w:eastAsia="Calibri" w:hAnsi="Candara" w:cstheme="majorHAnsi"/>
              </w:rPr>
            </w:pPr>
            <w:r>
              <w:rPr>
                <w:rFonts w:ascii="Candara" w:eastAsia="Calibri" w:hAnsi="Candara" w:cstheme="majorHAnsi"/>
              </w:rPr>
              <w:t xml:space="preserve">Internet, </w:t>
            </w:r>
            <w:r w:rsidRPr="00750A07">
              <w:rPr>
                <w:rFonts w:ascii="Candara" w:eastAsia="Calibri" w:hAnsi="Candara" w:cstheme="majorHAnsi"/>
              </w:rPr>
              <w:tab/>
              <w:t xml:space="preserve">Reyes Ponce, A. 1982. Administración de Empresas. Teoría y Práctica. Primera y Segunda Partes. Ed. </w:t>
            </w:r>
            <w:proofErr w:type="gramStart"/>
            <w:r>
              <w:rPr>
                <w:rFonts w:ascii="Candara" w:eastAsia="Calibri" w:hAnsi="Candara" w:cstheme="majorHAnsi"/>
              </w:rPr>
              <w:t>Limosa</w:t>
            </w:r>
            <w:proofErr w:type="gramEnd"/>
            <w:r>
              <w:rPr>
                <w:rFonts w:ascii="Candara" w:eastAsia="Calibri" w:hAnsi="Candara" w:cstheme="majorHAnsi"/>
              </w:rPr>
              <w:t>. México, D.F, útiles.</w:t>
            </w:r>
          </w:p>
        </w:tc>
        <w:tc>
          <w:tcPr>
            <w:tcW w:w="1093" w:type="dxa"/>
            <w:vAlign w:val="center"/>
          </w:tcPr>
          <w:p w14:paraId="405345B4"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 días</w:t>
            </w:r>
          </w:p>
        </w:tc>
      </w:tr>
      <w:tr w:rsidR="00427C84" w:rsidRPr="00D575C6" w14:paraId="2296CB98" w14:textId="77777777" w:rsidTr="0055700E">
        <w:tc>
          <w:tcPr>
            <w:tcW w:w="541" w:type="dxa"/>
            <w:vAlign w:val="center"/>
          </w:tcPr>
          <w:p w14:paraId="58C41682"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p>
        </w:tc>
        <w:tc>
          <w:tcPr>
            <w:tcW w:w="1581" w:type="dxa"/>
            <w:vAlign w:val="center"/>
          </w:tcPr>
          <w:p w14:paraId="75A0669E" w14:textId="77777777" w:rsidR="00427C84" w:rsidRPr="00495039" w:rsidRDefault="00427C84" w:rsidP="0055700E">
            <w:pPr>
              <w:pBdr>
                <w:top w:val="nil"/>
                <w:left w:val="nil"/>
                <w:bottom w:val="nil"/>
                <w:right w:val="nil"/>
                <w:between w:val="nil"/>
              </w:pBdr>
              <w:rPr>
                <w:rFonts w:ascii="Candara" w:eastAsia="Calibri" w:hAnsi="Candara" w:cstheme="majorHAnsi"/>
                <w:b/>
                <w:color w:val="000000"/>
              </w:rPr>
            </w:pPr>
            <w:r w:rsidRPr="00495039">
              <w:rPr>
                <w:rFonts w:ascii="Candara" w:eastAsia="Calibri" w:hAnsi="Candara" w:cstheme="majorHAnsi"/>
                <w:b/>
                <w:color w:val="000000"/>
              </w:rPr>
              <w:t>Puesta en marcha de proyectos.</w:t>
            </w:r>
          </w:p>
        </w:tc>
        <w:tc>
          <w:tcPr>
            <w:tcW w:w="1701" w:type="dxa"/>
            <w:vAlign w:val="center"/>
          </w:tcPr>
          <w:p w14:paraId="258DC318" w14:textId="77777777" w:rsidR="00427C84" w:rsidRPr="00495039" w:rsidRDefault="00427C84" w:rsidP="0055700E">
            <w:pPr>
              <w:pBdr>
                <w:top w:val="nil"/>
                <w:left w:val="nil"/>
                <w:bottom w:val="nil"/>
                <w:right w:val="nil"/>
                <w:between w:val="nil"/>
              </w:pBdr>
              <w:rPr>
                <w:rFonts w:ascii="Candara" w:eastAsia="Calibri" w:hAnsi="Candara" w:cstheme="majorHAnsi"/>
                <w:b/>
                <w:color w:val="000000"/>
              </w:rPr>
            </w:pPr>
            <w:r w:rsidRPr="00495039">
              <w:rPr>
                <w:rFonts w:ascii="Candara" w:eastAsia="Calibri" w:hAnsi="Candara" w:cstheme="majorHAnsi"/>
                <w:b/>
                <w:color w:val="000000"/>
              </w:rPr>
              <w:t>Clase virtual de retroalimentación de los temas</w:t>
            </w:r>
          </w:p>
        </w:tc>
        <w:tc>
          <w:tcPr>
            <w:tcW w:w="2409" w:type="dxa"/>
            <w:vAlign w:val="center"/>
          </w:tcPr>
          <w:p w14:paraId="4A8247C2" w14:textId="77777777" w:rsidR="00427C84" w:rsidRPr="00495039" w:rsidRDefault="00427C84" w:rsidP="0055700E">
            <w:pPr>
              <w:pBdr>
                <w:top w:val="nil"/>
                <w:left w:val="nil"/>
                <w:bottom w:val="nil"/>
                <w:right w:val="nil"/>
                <w:between w:val="nil"/>
              </w:pBdr>
              <w:rPr>
                <w:rFonts w:ascii="Candara" w:eastAsia="Calibri" w:hAnsi="Candara" w:cstheme="majorHAnsi"/>
                <w:b/>
                <w:color w:val="000000"/>
              </w:rPr>
            </w:pPr>
            <w:r w:rsidRPr="00495039">
              <w:rPr>
                <w:rFonts w:ascii="Candara" w:eastAsia="Calibri" w:hAnsi="Candara" w:cstheme="majorHAnsi"/>
                <w:b/>
                <w:color w:val="000000"/>
              </w:rPr>
              <w:t>Clase virtual  con los alumnos.</w:t>
            </w:r>
          </w:p>
        </w:tc>
        <w:tc>
          <w:tcPr>
            <w:tcW w:w="1276" w:type="dxa"/>
            <w:vAlign w:val="center"/>
          </w:tcPr>
          <w:p w14:paraId="0307C7BB" w14:textId="77777777" w:rsidR="00427C84" w:rsidRPr="00495039" w:rsidRDefault="00427C84" w:rsidP="0055700E">
            <w:pPr>
              <w:pBdr>
                <w:top w:val="nil"/>
                <w:left w:val="nil"/>
                <w:bottom w:val="nil"/>
                <w:right w:val="nil"/>
                <w:between w:val="nil"/>
              </w:pBdr>
              <w:rPr>
                <w:rFonts w:ascii="Candara" w:eastAsia="Calibri" w:hAnsi="Candara" w:cstheme="majorHAnsi"/>
                <w:b/>
                <w:color w:val="000000"/>
              </w:rPr>
            </w:pPr>
          </w:p>
        </w:tc>
        <w:tc>
          <w:tcPr>
            <w:tcW w:w="4678" w:type="dxa"/>
            <w:vAlign w:val="center"/>
          </w:tcPr>
          <w:p w14:paraId="5C85F3C6" w14:textId="77777777" w:rsidR="00427C84" w:rsidRPr="00495039" w:rsidRDefault="00427C84" w:rsidP="0055700E">
            <w:pPr>
              <w:pStyle w:val="Default"/>
              <w:spacing w:after="120"/>
              <w:ind w:left="38"/>
              <w:jc w:val="both"/>
              <w:rPr>
                <w:rFonts w:ascii="Candara" w:eastAsia="Calibri" w:hAnsi="Candara" w:cstheme="majorHAnsi"/>
                <w:b/>
              </w:rPr>
            </w:pPr>
            <w:r w:rsidRPr="00495039">
              <w:rPr>
                <w:rFonts w:ascii="Candara" w:eastAsia="Calibri" w:hAnsi="Candara" w:cstheme="majorHAnsi"/>
                <w:b/>
              </w:rPr>
              <w:t>Computadora, internet.</w:t>
            </w:r>
          </w:p>
        </w:tc>
        <w:tc>
          <w:tcPr>
            <w:tcW w:w="1093" w:type="dxa"/>
            <w:vAlign w:val="center"/>
          </w:tcPr>
          <w:p w14:paraId="19E5DE88" w14:textId="77777777" w:rsidR="00427C84" w:rsidRPr="00495039" w:rsidRDefault="00427C84" w:rsidP="0055700E">
            <w:pPr>
              <w:pBdr>
                <w:top w:val="nil"/>
                <w:left w:val="nil"/>
                <w:bottom w:val="nil"/>
                <w:right w:val="nil"/>
                <w:between w:val="nil"/>
              </w:pBdr>
              <w:rPr>
                <w:rFonts w:ascii="Candara" w:eastAsia="Calibri" w:hAnsi="Candara" w:cstheme="majorHAnsi"/>
                <w:b/>
                <w:color w:val="000000"/>
              </w:rPr>
            </w:pPr>
            <w:r w:rsidRPr="00495039">
              <w:rPr>
                <w:rFonts w:ascii="Candara" w:eastAsia="Calibri" w:hAnsi="Candara" w:cstheme="majorHAnsi"/>
                <w:b/>
                <w:color w:val="000000"/>
              </w:rPr>
              <w:t>40 min a 1 hra y media.</w:t>
            </w:r>
          </w:p>
        </w:tc>
      </w:tr>
      <w:tr w:rsidR="00427C84" w:rsidRPr="00D575C6" w14:paraId="1CD383A3" w14:textId="77777777" w:rsidTr="0055700E">
        <w:tc>
          <w:tcPr>
            <w:tcW w:w="541" w:type="dxa"/>
            <w:vAlign w:val="center"/>
          </w:tcPr>
          <w:p w14:paraId="0E0D44F0"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7</w:t>
            </w:r>
          </w:p>
        </w:tc>
        <w:tc>
          <w:tcPr>
            <w:tcW w:w="1581" w:type="dxa"/>
            <w:vAlign w:val="center"/>
          </w:tcPr>
          <w:p w14:paraId="2E1A5FF0"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Puesta en marcha de proyectos.</w:t>
            </w:r>
          </w:p>
        </w:tc>
        <w:tc>
          <w:tcPr>
            <w:tcW w:w="1701" w:type="dxa"/>
            <w:vAlign w:val="center"/>
          </w:tcPr>
          <w:p w14:paraId="44DF4F3B"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Lectura “La empresa y su organización”.</w:t>
            </w:r>
          </w:p>
          <w:p w14:paraId="45EF6A7E"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0CD5385F"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6AE04AC2"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39A0E1CC"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6C03298C"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505DC2EA"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380B69F1"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28EC21B6"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05D610D2"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005009A1"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198E27F4"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7D9F7389"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69204A4E"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sidRPr="00FC1339">
              <w:rPr>
                <w:rFonts w:ascii="Candara" w:eastAsia="Calibri" w:hAnsi="Candara" w:cstheme="majorHAnsi"/>
                <w:color w:val="000000"/>
              </w:rPr>
              <w:t>2.2</w:t>
            </w:r>
            <w:r w:rsidRPr="00FC1339">
              <w:rPr>
                <w:rFonts w:ascii="Candara" w:eastAsia="Calibri" w:hAnsi="Candara" w:cstheme="majorHAnsi"/>
                <w:color w:val="000000"/>
              </w:rPr>
              <w:tab/>
              <w:t>Figuras asociativas</w:t>
            </w:r>
          </w:p>
        </w:tc>
        <w:tc>
          <w:tcPr>
            <w:tcW w:w="2409" w:type="dxa"/>
            <w:vAlign w:val="center"/>
          </w:tcPr>
          <w:p w14:paraId="16CF8833"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alumno con ayuda de la lectura elaborara un resumen en donde analice y explique la organización de una empresa y de su empresa a la vez del proyecto comunitario con el cual han venido trabajando.</w:t>
            </w:r>
          </w:p>
          <w:p w14:paraId="32A8DBA7"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12FF6851"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6B51AC50"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374C5E71" w14:textId="77777777" w:rsidR="00427C84" w:rsidRPr="00714D23"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alumno investigara el tema indagando en los conceptos y ejemplos que se muestre en la investigación y con ayuda de la lectura “</w:t>
            </w:r>
            <w:r w:rsidRPr="00714D23">
              <w:rPr>
                <w:rFonts w:ascii="Candara" w:eastAsia="Calibri" w:hAnsi="Candara" w:cstheme="majorHAnsi"/>
                <w:color w:val="000000"/>
              </w:rPr>
              <w:t>Normatividad mexicana en materia</w:t>
            </w:r>
          </w:p>
          <w:p w14:paraId="07CFE5C1"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proofErr w:type="gramStart"/>
            <w:r w:rsidRPr="00714D23">
              <w:rPr>
                <w:rFonts w:ascii="Candara" w:eastAsia="Calibri" w:hAnsi="Candara" w:cstheme="majorHAnsi"/>
                <w:color w:val="000000"/>
              </w:rPr>
              <w:t>de</w:t>
            </w:r>
            <w:proofErr w:type="gramEnd"/>
            <w:r w:rsidRPr="00714D23">
              <w:rPr>
                <w:rFonts w:ascii="Candara" w:eastAsia="Calibri" w:hAnsi="Candara" w:cstheme="majorHAnsi"/>
                <w:color w:val="000000"/>
              </w:rPr>
              <w:t xml:space="preserve"> figuras asociativas en los agro negocios</w:t>
            </w:r>
            <w:r>
              <w:rPr>
                <w:rFonts w:ascii="Candara" w:eastAsia="Calibri" w:hAnsi="Candara" w:cstheme="majorHAnsi"/>
                <w:color w:val="000000"/>
              </w:rPr>
              <w:t>” estructurara un cuadro comparativo con el tema investigado y con la lectura.</w:t>
            </w:r>
          </w:p>
        </w:tc>
        <w:tc>
          <w:tcPr>
            <w:tcW w:w="1276" w:type="dxa"/>
            <w:vAlign w:val="center"/>
          </w:tcPr>
          <w:p w14:paraId="4DADC247"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Resumen</w:t>
            </w:r>
          </w:p>
          <w:p w14:paraId="1E02FB3B"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736CCD50"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300D6FD3"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0E87AB93"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05CDE98B"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47852362"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59AB2EAE"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172ABF60"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5DFC8A82"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3C5A85C1"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77C9FF7F"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1B5BA8CB"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26673EC0"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61DF1EC5"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47AC4F4C"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386AE762"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783B6D18"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1AD53166"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7FD4DD4F"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Investigación y cuadro comparativo.</w:t>
            </w:r>
          </w:p>
        </w:tc>
        <w:tc>
          <w:tcPr>
            <w:tcW w:w="4678" w:type="dxa"/>
            <w:vAlign w:val="center"/>
          </w:tcPr>
          <w:p w14:paraId="243B15F0" w14:textId="77777777" w:rsidR="00427C84" w:rsidRDefault="00427C84" w:rsidP="0055700E">
            <w:pPr>
              <w:pStyle w:val="Default"/>
              <w:spacing w:after="120"/>
              <w:ind w:left="38"/>
              <w:jc w:val="both"/>
              <w:rPr>
                <w:rFonts w:ascii="Candara" w:eastAsia="Calibri" w:hAnsi="Candara" w:cstheme="majorHAnsi"/>
              </w:rPr>
            </w:pPr>
            <w:r>
              <w:rPr>
                <w:rFonts w:ascii="Candara" w:eastAsia="Calibri" w:hAnsi="Candara" w:cstheme="majorHAnsi"/>
              </w:rPr>
              <w:t>Lectura “La empresa y su organización” documento en pdf.</w:t>
            </w:r>
          </w:p>
          <w:p w14:paraId="09C563F2" w14:textId="77777777" w:rsidR="00427C84" w:rsidRDefault="00427C84" w:rsidP="0055700E">
            <w:pPr>
              <w:pStyle w:val="Default"/>
              <w:spacing w:after="120"/>
              <w:ind w:left="38"/>
              <w:jc w:val="both"/>
              <w:rPr>
                <w:rFonts w:ascii="Candara" w:eastAsia="Calibri" w:hAnsi="Candara" w:cstheme="majorHAnsi"/>
              </w:rPr>
            </w:pPr>
          </w:p>
          <w:p w14:paraId="7497E086" w14:textId="77777777" w:rsidR="00427C84" w:rsidRDefault="00427C84" w:rsidP="0055700E">
            <w:pPr>
              <w:pStyle w:val="Default"/>
              <w:spacing w:after="120"/>
              <w:ind w:left="38"/>
              <w:jc w:val="both"/>
              <w:rPr>
                <w:rFonts w:ascii="Candara" w:eastAsia="Calibri" w:hAnsi="Candara" w:cstheme="majorHAnsi"/>
              </w:rPr>
            </w:pPr>
          </w:p>
          <w:p w14:paraId="018D7BEE" w14:textId="77777777" w:rsidR="00427C84" w:rsidRDefault="00427C84" w:rsidP="0055700E">
            <w:pPr>
              <w:pStyle w:val="Default"/>
              <w:spacing w:after="120"/>
              <w:ind w:left="38"/>
              <w:jc w:val="both"/>
              <w:rPr>
                <w:rFonts w:ascii="Candara" w:eastAsia="Calibri" w:hAnsi="Candara" w:cstheme="majorHAnsi"/>
              </w:rPr>
            </w:pPr>
          </w:p>
          <w:p w14:paraId="2BD807B1" w14:textId="77777777" w:rsidR="00427C84" w:rsidRDefault="00427C84" w:rsidP="0055700E">
            <w:pPr>
              <w:pStyle w:val="Default"/>
              <w:spacing w:after="120"/>
              <w:ind w:left="38"/>
              <w:jc w:val="both"/>
              <w:rPr>
                <w:rFonts w:ascii="Candara" w:eastAsia="Calibri" w:hAnsi="Candara" w:cstheme="majorHAnsi"/>
              </w:rPr>
            </w:pPr>
          </w:p>
          <w:p w14:paraId="19ABEDEA" w14:textId="77777777" w:rsidR="00427C84" w:rsidRDefault="00427C84" w:rsidP="0055700E">
            <w:pPr>
              <w:pStyle w:val="Default"/>
              <w:spacing w:after="120"/>
              <w:ind w:left="38"/>
              <w:jc w:val="both"/>
              <w:rPr>
                <w:rFonts w:ascii="Candara" w:eastAsia="Calibri" w:hAnsi="Candara" w:cstheme="majorHAnsi"/>
              </w:rPr>
            </w:pPr>
          </w:p>
          <w:p w14:paraId="73D2FC77" w14:textId="77777777" w:rsidR="00427C84" w:rsidRDefault="00427C84" w:rsidP="0055700E">
            <w:pPr>
              <w:pStyle w:val="Default"/>
              <w:spacing w:after="120"/>
              <w:ind w:left="38"/>
              <w:jc w:val="both"/>
              <w:rPr>
                <w:rFonts w:ascii="Candara" w:eastAsia="Calibri" w:hAnsi="Candara" w:cstheme="majorHAnsi"/>
              </w:rPr>
            </w:pPr>
          </w:p>
          <w:p w14:paraId="002C4A3F" w14:textId="77777777" w:rsidR="00427C84" w:rsidRDefault="00427C84" w:rsidP="0055700E">
            <w:pPr>
              <w:pStyle w:val="Default"/>
              <w:spacing w:after="120"/>
              <w:ind w:left="38"/>
              <w:jc w:val="both"/>
              <w:rPr>
                <w:rFonts w:ascii="Candara" w:eastAsia="Calibri" w:hAnsi="Candara" w:cstheme="majorHAnsi"/>
              </w:rPr>
            </w:pPr>
          </w:p>
          <w:p w14:paraId="3E29090F" w14:textId="77777777" w:rsidR="00427C84" w:rsidRDefault="00427C84" w:rsidP="0055700E">
            <w:pPr>
              <w:pStyle w:val="Default"/>
              <w:spacing w:after="120"/>
              <w:ind w:left="38"/>
              <w:jc w:val="both"/>
              <w:rPr>
                <w:rFonts w:ascii="Candara" w:eastAsia="Calibri" w:hAnsi="Candara" w:cstheme="majorHAnsi"/>
              </w:rPr>
            </w:pPr>
          </w:p>
          <w:p w14:paraId="474D6ACD" w14:textId="77777777" w:rsidR="00427C84" w:rsidRDefault="00427C84" w:rsidP="0055700E">
            <w:pPr>
              <w:pStyle w:val="Default"/>
              <w:spacing w:after="120"/>
              <w:ind w:left="38"/>
              <w:jc w:val="both"/>
              <w:rPr>
                <w:rFonts w:ascii="Candara" w:eastAsia="Calibri" w:hAnsi="Candara" w:cstheme="majorHAnsi"/>
              </w:rPr>
            </w:pPr>
          </w:p>
          <w:p w14:paraId="00072759" w14:textId="77777777" w:rsidR="00427C84" w:rsidRDefault="00427C84" w:rsidP="0055700E">
            <w:pPr>
              <w:pStyle w:val="Default"/>
              <w:spacing w:after="120"/>
              <w:ind w:left="38"/>
              <w:jc w:val="both"/>
              <w:rPr>
                <w:rFonts w:ascii="Candara" w:eastAsia="Calibri" w:hAnsi="Candara" w:cstheme="majorHAnsi"/>
              </w:rPr>
            </w:pPr>
          </w:p>
          <w:p w14:paraId="2D7D31E3" w14:textId="77777777" w:rsidR="00427C84" w:rsidRDefault="00427C84" w:rsidP="0055700E">
            <w:pPr>
              <w:pStyle w:val="Default"/>
              <w:spacing w:after="120"/>
              <w:ind w:left="38"/>
              <w:jc w:val="both"/>
              <w:rPr>
                <w:rFonts w:ascii="Candara" w:eastAsia="Calibri" w:hAnsi="Candara" w:cstheme="majorHAnsi"/>
              </w:rPr>
            </w:pPr>
          </w:p>
          <w:p w14:paraId="36EF9FEB" w14:textId="77777777" w:rsidR="00427C84" w:rsidRDefault="00427C84" w:rsidP="0055700E">
            <w:pPr>
              <w:pStyle w:val="Default"/>
              <w:spacing w:after="120"/>
              <w:ind w:left="38"/>
              <w:jc w:val="both"/>
              <w:rPr>
                <w:rFonts w:ascii="Candara" w:eastAsia="Calibri" w:hAnsi="Candara" w:cstheme="majorHAnsi"/>
              </w:rPr>
            </w:pPr>
          </w:p>
          <w:p w14:paraId="21D6C24E" w14:textId="77777777" w:rsidR="00427C84" w:rsidRPr="00750A07" w:rsidRDefault="00427C84" w:rsidP="0055700E">
            <w:pPr>
              <w:pStyle w:val="Default"/>
              <w:spacing w:after="120"/>
              <w:rPr>
                <w:rFonts w:ascii="Candara" w:eastAsia="Calibri" w:hAnsi="Candara" w:cstheme="majorHAnsi"/>
              </w:rPr>
            </w:pPr>
            <w:r>
              <w:rPr>
                <w:rFonts w:ascii="Candara" w:eastAsia="Calibri" w:hAnsi="Candara" w:cstheme="majorHAnsi"/>
              </w:rPr>
              <w:t xml:space="preserve"> Internet, y documento de pdf de la lectura “</w:t>
            </w:r>
            <w:r w:rsidRPr="00750A07">
              <w:rPr>
                <w:rFonts w:ascii="Candara" w:eastAsia="Calibri" w:hAnsi="Candara" w:cstheme="majorHAnsi"/>
              </w:rPr>
              <w:t>Normatividad mexicana en materia</w:t>
            </w:r>
          </w:p>
          <w:p w14:paraId="46E8EC33" w14:textId="77777777" w:rsidR="00427C84" w:rsidRPr="00D575C6" w:rsidRDefault="00427C84" w:rsidP="0055700E">
            <w:pPr>
              <w:pStyle w:val="Default"/>
              <w:spacing w:after="120"/>
              <w:jc w:val="both"/>
              <w:rPr>
                <w:rFonts w:ascii="Candara" w:eastAsia="Calibri" w:hAnsi="Candara" w:cstheme="majorHAnsi"/>
              </w:rPr>
            </w:pPr>
            <w:r w:rsidRPr="00750A07">
              <w:rPr>
                <w:rFonts w:ascii="Candara" w:eastAsia="Calibri" w:hAnsi="Candara" w:cstheme="majorHAnsi"/>
              </w:rPr>
              <w:t>de figuras asociativas en los agro negocios</w:t>
            </w:r>
            <w:r>
              <w:rPr>
                <w:rFonts w:ascii="Candara" w:eastAsia="Calibri" w:hAnsi="Candara" w:cstheme="majorHAnsi"/>
              </w:rPr>
              <w:t>”</w:t>
            </w:r>
          </w:p>
        </w:tc>
        <w:tc>
          <w:tcPr>
            <w:tcW w:w="1093" w:type="dxa"/>
            <w:vAlign w:val="center"/>
          </w:tcPr>
          <w:p w14:paraId="70BA2D67"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 dias</w:t>
            </w:r>
          </w:p>
          <w:p w14:paraId="316CB032"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31B037AB"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50547C3A"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542EA67E"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1CB61F6B"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11E01814"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5D086053"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25643EAC"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11C52341"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52E63520"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6490F586"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2827FAE9"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20D17F55"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200EACAF"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6E037004"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14ED3D5F"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6C5818FC"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0AC37396"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0735F4AC" w14:textId="77777777" w:rsidR="00427C84" w:rsidRDefault="00427C84" w:rsidP="0055700E">
            <w:pPr>
              <w:pBdr>
                <w:top w:val="nil"/>
                <w:left w:val="nil"/>
                <w:bottom w:val="nil"/>
                <w:right w:val="nil"/>
                <w:between w:val="nil"/>
              </w:pBdr>
              <w:rPr>
                <w:rFonts w:ascii="Candara" w:eastAsia="Calibri" w:hAnsi="Candara" w:cstheme="majorHAnsi"/>
                <w:color w:val="000000"/>
              </w:rPr>
            </w:pPr>
          </w:p>
          <w:p w14:paraId="3BF82049"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 días</w:t>
            </w:r>
          </w:p>
          <w:p w14:paraId="38FB5408"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p>
        </w:tc>
      </w:tr>
      <w:tr w:rsidR="00427C84" w:rsidRPr="00D575C6" w14:paraId="1A2C4628" w14:textId="77777777" w:rsidTr="0055700E">
        <w:tc>
          <w:tcPr>
            <w:tcW w:w="541" w:type="dxa"/>
            <w:vAlign w:val="center"/>
          </w:tcPr>
          <w:p w14:paraId="796DB7B0"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p>
        </w:tc>
        <w:tc>
          <w:tcPr>
            <w:tcW w:w="1581" w:type="dxa"/>
            <w:vAlign w:val="center"/>
          </w:tcPr>
          <w:p w14:paraId="012CD2FA"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Puesta en marcha de proyectos.</w:t>
            </w:r>
          </w:p>
        </w:tc>
        <w:tc>
          <w:tcPr>
            <w:tcW w:w="1701" w:type="dxa"/>
            <w:vAlign w:val="center"/>
          </w:tcPr>
          <w:p w14:paraId="2FA673FF" w14:textId="77777777" w:rsidR="00427C84" w:rsidRPr="00750A07" w:rsidRDefault="00427C84" w:rsidP="0055700E">
            <w:pPr>
              <w:pBdr>
                <w:top w:val="nil"/>
                <w:left w:val="nil"/>
                <w:bottom w:val="nil"/>
                <w:right w:val="nil"/>
                <w:between w:val="nil"/>
              </w:pBdr>
              <w:rPr>
                <w:rFonts w:ascii="Candara" w:eastAsia="Calibri" w:hAnsi="Candara" w:cstheme="majorHAnsi"/>
                <w:color w:val="000000"/>
              </w:rPr>
            </w:pPr>
          </w:p>
          <w:p w14:paraId="1FBCD9CD" w14:textId="77777777" w:rsidR="00427C84" w:rsidRDefault="00427C84" w:rsidP="0055700E">
            <w:pPr>
              <w:pBdr>
                <w:top w:val="nil"/>
                <w:left w:val="nil"/>
                <w:bottom w:val="nil"/>
                <w:right w:val="nil"/>
                <w:between w:val="nil"/>
              </w:pBdr>
              <w:rPr>
                <w:rFonts w:ascii="Candara" w:eastAsia="Calibri" w:hAnsi="Candara" w:cstheme="majorHAnsi"/>
                <w:color w:val="000000"/>
              </w:rPr>
            </w:pPr>
            <w:r w:rsidRPr="00750A07">
              <w:rPr>
                <w:rFonts w:ascii="Candara" w:eastAsia="Calibri" w:hAnsi="Candara" w:cstheme="majorHAnsi"/>
                <w:color w:val="000000"/>
              </w:rPr>
              <w:t>2.3</w:t>
            </w:r>
            <w:r w:rsidRPr="00750A07">
              <w:rPr>
                <w:rFonts w:ascii="Candara" w:eastAsia="Calibri" w:hAnsi="Candara" w:cstheme="majorHAnsi"/>
                <w:color w:val="000000"/>
              </w:rPr>
              <w:tab/>
              <w:t>Diseño de la propuesta de valor</w:t>
            </w:r>
          </w:p>
        </w:tc>
        <w:tc>
          <w:tcPr>
            <w:tcW w:w="2409" w:type="dxa"/>
            <w:vAlign w:val="center"/>
          </w:tcPr>
          <w:p w14:paraId="2AFC5C7C"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El alumno investigara el tema y analizara de su proyecto comunitario la relación que tiene y elaborara un mapa conceptual de dicha información. </w:t>
            </w:r>
          </w:p>
        </w:tc>
        <w:tc>
          <w:tcPr>
            <w:tcW w:w="1276" w:type="dxa"/>
            <w:vAlign w:val="center"/>
          </w:tcPr>
          <w:p w14:paraId="2E74DC6C"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Investigación y mapa conceptual.</w:t>
            </w:r>
          </w:p>
        </w:tc>
        <w:tc>
          <w:tcPr>
            <w:tcW w:w="4678" w:type="dxa"/>
            <w:vAlign w:val="center"/>
          </w:tcPr>
          <w:p w14:paraId="5438F57C" w14:textId="77777777" w:rsidR="00427C84" w:rsidRDefault="00427C84" w:rsidP="0055700E">
            <w:pPr>
              <w:pStyle w:val="Default"/>
              <w:spacing w:after="120"/>
              <w:ind w:left="38"/>
              <w:jc w:val="both"/>
              <w:rPr>
                <w:rFonts w:ascii="Candara" w:eastAsia="Calibri" w:hAnsi="Candara" w:cstheme="majorHAnsi"/>
              </w:rPr>
            </w:pPr>
            <w:r>
              <w:rPr>
                <w:rFonts w:ascii="Candara" w:eastAsia="Calibri" w:hAnsi="Candara" w:cstheme="majorHAnsi"/>
              </w:rPr>
              <w:t>Internet,  libreta, y útiles.</w:t>
            </w:r>
          </w:p>
        </w:tc>
        <w:tc>
          <w:tcPr>
            <w:tcW w:w="1093" w:type="dxa"/>
            <w:vAlign w:val="center"/>
          </w:tcPr>
          <w:p w14:paraId="282E7ADD"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semana</w:t>
            </w:r>
          </w:p>
        </w:tc>
      </w:tr>
      <w:tr w:rsidR="00427C84" w:rsidRPr="00D575C6" w14:paraId="5C54CF43" w14:textId="77777777" w:rsidTr="0055700E">
        <w:tc>
          <w:tcPr>
            <w:tcW w:w="541" w:type="dxa"/>
            <w:vAlign w:val="center"/>
          </w:tcPr>
          <w:p w14:paraId="2F8C2627" w14:textId="77777777" w:rsidR="00427C84" w:rsidRPr="00FA44B7" w:rsidRDefault="00427C84" w:rsidP="0055700E">
            <w:pPr>
              <w:pBdr>
                <w:top w:val="nil"/>
                <w:left w:val="nil"/>
                <w:bottom w:val="nil"/>
                <w:right w:val="nil"/>
                <w:between w:val="nil"/>
              </w:pBdr>
              <w:rPr>
                <w:rFonts w:ascii="Candara" w:eastAsia="Calibri" w:hAnsi="Candara" w:cstheme="majorHAnsi"/>
                <w:b/>
                <w:color w:val="000000"/>
              </w:rPr>
            </w:pPr>
          </w:p>
        </w:tc>
        <w:tc>
          <w:tcPr>
            <w:tcW w:w="1581" w:type="dxa"/>
            <w:vAlign w:val="center"/>
          </w:tcPr>
          <w:p w14:paraId="2EA073CC" w14:textId="77777777" w:rsidR="00427C84" w:rsidRPr="00FA44B7" w:rsidRDefault="00427C84" w:rsidP="0055700E">
            <w:pPr>
              <w:pBdr>
                <w:top w:val="nil"/>
                <w:left w:val="nil"/>
                <w:bottom w:val="nil"/>
                <w:right w:val="nil"/>
                <w:between w:val="nil"/>
              </w:pBdr>
              <w:rPr>
                <w:rFonts w:ascii="Candara" w:eastAsia="Calibri" w:hAnsi="Candara" w:cstheme="majorHAnsi"/>
                <w:b/>
                <w:color w:val="000000"/>
              </w:rPr>
            </w:pPr>
            <w:r w:rsidRPr="00FA44B7">
              <w:rPr>
                <w:rFonts w:ascii="Candara" w:eastAsia="Calibri" w:hAnsi="Candara" w:cstheme="majorHAnsi"/>
                <w:b/>
                <w:color w:val="000000"/>
              </w:rPr>
              <w:t>Puesta en marcha de proyectos.</w:t>
            </w:r>
          </w:p>
        </w:tc>
        <w:tc>
          <w:tcPr>
            <w:tcW w:w="1701" w:type="dxa"/>
            <w:vAlign w:val="center"/>
          </w:tcPr>
          <w:p w14:paraId="5C87137A" w14:textId="77777777" w:rsidR="00427C84" w:rsidRPr="00FA44B7" w:rsidRDefault="00427C84" w:rsidP="0055700E">
            <w:pPr>
              <w:pBdr>
                <w:top w:val="nil"/>
                <w:left w:val="nil"/>
                <w:bottom w:val="nil"/>
                <w:right w:val="nil"/>
                <w:between w:val="nil"/>
              </w:pBdr>
              <w:rPr>
                <w:rFonts w:ascii="Candara" w:eastAsia="Calibri" w:hAnsi="Candara" w:cstheme="majorHAnsi"/>
                <w:b/>
                <w:color w:val="000000"/>
              </w:rPr>
            </w:pPr>
            <w:r w:rsidRPr="00FA44B7">
              <w:rPr>
                <w:rFonts w:ascii="Candara" w:eastAsia="Calibri" w:hAnsi="Candara" w:cstheme="majorHAnsi"/>
                <w:b/>
                <w:color w:val="000000"/>
              </w:rPr>
              <w:t>Clase virtual de retroalimentación de los temas</w:t>
            </w:r>
          </w:p>
        </w:tc>
        <w:tc>
          <w:tcPr>
            <w:tcW w:w="2409" w:type="dxa"/>
            <w:vAlign w:val="center"/>
          </w:tcPr>
          <w:p w14:paraId="45031C44" w14:textId="77777777" w:rsidR="00427C84" w:rsidRPr="00FA44B7" w:rsidRDefault="00427C84" w:rsidP="0055700E">
            <w:pPr>
              <w:pBdr>
                <w:top w:val="nil"/>
                <w:left w:val="nil"/>
                <w:bottom w:val="nil"/>
                <w:right w:val="nil"/>
                <w:between w:val="nil"/>
              </w:pBdr>
              <w:rPr>
                <w:rFonts w:ascii="Candara" w:eastAsia="Calibri" w:hAnsi="Candara" w:cstheme="majorHAnsi"/>
                <w:b/>
                <w:color w:val="000000"/>
              </w:rPr>
            </w:pPr>
            <w:r w:rsidRPr="00FA44B7">
              <w:rPr>
                <w:rFonts w:ascii="Candara" w:eastAsia="Calibri" w:hAnsi="Candara" w:cstheme="majorHAnsi"/>
                <w:b/>
                <w:color w:val="000000"/>
              </w:rPr>
              <w:t>Clase con los alumnos.</w:t>
            </w:r>
          </w:p>
        </w:tc>
        <w:tc>
          <w:tcPr>
            <w:tcW w:w="1276" w:type="dxa"/>
            <w:vAlign w:val="center"/>
          </w:tcPr>
          <w:p w14:paraId="23603A97" w14:textId="77777777" w:rsidR="00427C84" w:rsidRPr="00FA44B7" w:rsidRDefault="00427C84" w:rsidP="0055700E">
            <w:pPr>
              <w:pBdr>
                <w:top w:val="nil"/>
                <w:left w:val="nil"/>
                <w:bottom w:val="nil"/>
                <w:right w:val="nil"/>
                <w:between w:val="nil"/>
              </w:pBdr>
              <w:rPr>
                <w:rFonts w:ascii="Candara" w:eastAsia="Calibri" w:hAnsi="Candara" w:cstheme="majorHAnsi"/>
                <w:b/>
                <w:color w:val="000000"/>
              </w:rPr>
            </w:pPr>
          </w:p>
        </w:tc>
        <w:tc>
          <w:tcPr>
            <w:tcW w:w="4678" w:type="dxa"/>
            <w:vAlign w:val="center"/>
          </w:tcPr>
          <w:p w14:paraId="3DB47D2F" w14:textId="77777777" w:rsidR="00427C84" w:rsidRPr="00FA44B7" w:rsidRDefault="00427C84" w:rsidP="0055700E">
            <w:pPr>
              <w:pStyle w:val="Default"/>
              <w:spacing w:after="120"/>
              <w:ind w:left="38"/>
              <w:jc w:val="both"/>
              <w:rPr>
                <w:rFonts w:ascii="Candara" w:eastAsia="Calibri" w:hAnsi="Candara" w:cstheme="majorHAnsi"/>
                <w:b/>
              </w:rPr>
            </w:pPr>
            <w:r w:rsidRPr="00FA44B7">
              <w:rPr>
                <w:rFonts w:ascii="Candara" w:eastAsia="Calibri" w:hAnsi="Candara" w:cstheme="majorHAnsi"/>
                <w:b/>
              </w:rPr>
              <w:t>Computadora, internet.</w:t>
            </w:r>
          </w:p>
        </w:tc>
        <w:tc>
          <w:tcPr>
            <w:tcW w:w="1093" w:type="dxa"/>
            <w:vAlign w:val="center"/>
          </w:tcPr>
          <w:p w14:paraId="5033551B" w14:textId="77777777" w:rsidR="00427C84" w:rsidRPr="00FA44B7" w:rsidRDefault="00427C84" w:rsidP="0055700E">
            <w:pPr>
              <w:pBdr>
                <w:top w:val="nil"/>
                <w:left w:val="nil"/>
                <w:bottom w:val="nil"/>
                <w:right w:val="nil"/>
                <w:between w:val="nil"/>
              </w:pBdr>
              <w:rPr>
                <w:rFonts w:ascii="Candara" w:eastAsia="Calibri" w:hAnsi="Candara" w:cstheme="majorHAnsi"/>
                <w:b/>
                <w:color w:val="000000"/>
              </w:rPr>
            </w:pPr>
            <w:r w:rsidRPr="00FA44B7">
              <w:rPr>
                <w:rFonts w:ascii="Candara" w:eastAsia="Calibri" w:hAnsi="Candara" w:cstheme="majorHAnsi"/>
                <w:b/>
                <w:color w:val="000000"/>
              </w:rPr>
              <w:t>40 min a 1 hra y media.</w:t>
            </w:r>
          </w:p>
        </w:tc>
      </w:tr>
      <w:tr w:rsidR="00427C84" w:rsidRPr="00D575C6" w14:paraId="4A2DD713" w14:textId="77777777" w:rsidTr="0055700E">
        <w:tc>
          <w:tcPr>
            <w:tcW w:w="541" w:type="dxa"/>
            <w:vAlign w:val="center"/>
          </w:tcPr>
          <w:p w14:paraId="3CA0311B" w14:textId="77777777" w:rsidR="00427C84" w:rsidRPr="0009550A"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9</w:t>
            </w:r>
          </w:p>
        </w:tc>
        <w:tc>
          <w:tcPr>
            <w:tcW w:w="1581" w:type="dxa"/>
            <w:vAlign w:val="center"/>
          </w:tcPr>
          <w:p w14:paraId="6888A4A2" w14:textId="77777777" w:rsidR="00427C84" w:rsidRPr="0009550A" w:rsidRDefault="00427C84" w:rsidP="0055700E">
            <w:pPr>
              <w:pBdr>
                <w:top w:val="nil"/>
                <w:left w:val="nil"/>
                <w:bottom w:val="nil"/>
                <w:right w:val="nil"/>
                <w:between w:val="nil"/>
              </w:pBdr>
              <w:rPr>
                <w:rFonts w:ascii="Candara" w:eastAsia="Calibri" w:hAnsi="Candara" w:cstheme="majorHAnsi"/>
                <w:color w:val="000000"/>
              </w:rPr>
            </w:pPr>
            <w:r w:rsidRPr="0009550A">
              <w:rPr>
                <w:rFonts w:ascii="Candara" w:eastAsia="Calibri" w:hAnsi="Candara" w:cstheme="majorHAnsi"/>
                <w:color w:val="000000"/>
              </w:rPr>
              <w:t>Puesta en marcha de proyectos.</w:t>
            </w:r>
          </w:p>
        </w:tc>
        <w:tc>
          <w:tcPr>
            <w:tcW w:w="1701" w:type="dxa"/>
            <w:vAlign w:val="center"/>
          </w:tcPr>
          <w:p w14:paraId="5D20D429" w14:textId="77777777" w:rsidR="00427C84" w:rsidRDefault="00427C84" w:rsidP="0055700E">
            <w:pPr>
              <w:pBdr>
                <w:top w:val="nil"/>
                <w:left w:val="nil"/>
                <w:bottom w:val="nil"/>
                <w:right w:val="nil"/>
                <w:between w:val="nil"/>
              </w:pBdr>
              <w:rPr>
                <w:rFonts w:ascii="Arial" w:eastAsiaTheme="minorEastAsia" w:hAnsi="Arial" w:cs="Arial"/>
              </w:rPr>
            </w:pPr>
            <w:r>
              <w:rPr>
                <w:rFonts w:ascii="Arial" w:eastAsiaTheme="minorEastAsia" w:hAnsi="Arial" w:cs="Arial"/>
              </w:rPr>
              <w:t>Estudio de Mercado.</w:t>
            </w:r>
          </w:p>
          <w:p w14:paraId="4F7805A8" w14:textId="77777777" w:rsidR="00427C84" w:rsidRDefault="00427C84" w:rsidP="0055700E">
            <w:pPr>
              <w:rPr>
                <w:rFonts w:ascii="Arial" w:hAnsi="Arial" w:cs="Arial"/>
              </w:rPr>
            </w:pPr>
          </w:p>
          <w:p w14:paraId="4A7DD2ED" w14:textId="77777777" w:rsidR="00427C84" w:rsidRPr="0009550A" w:rsidRDefault="00427C84" w:rsidP="0055700E">
            <w:pPr>
              <w:rPr>
                <w:rFonts w:ascii="Arial" w:hAnsi="Arial" w:cs="Arial"/>
              </w:rPr>
            </w:pPr>
            <w:r w:rsidRPr="0009550A">
              <w:rPr>
                <w:rFonts w:ascii="Arial" w:hAnsi="Arial" w:cs="Arial"/>
              </w:rPr>
              <w:t>Análisis del producto</w:t>
            </w:r>
            <w:r>
              <w:rPr>
                <w:rFonts w:ascii="Arial" w:hAnsi="Arial" w:cs="Arial"/>
              </w:rPr>
              <w:t xml:space="preserve">, </w:t>
            </w:r>
          </w:p>
          <w:p w14:paraId="5811A038" w14:textId="77777777" w:rsidR="00427C84" w:rsidRPr="0009550A" w:rsidRDefault="00427C84" w:rsidP="0055700E">
            <w:pPr>
              <w:rPr>
                <w:rFonts w:ascii="Arial" w:hAnsi="Arial" w:cs="Arial"/>
              </w:rPr>
            </w:pPr>
            <w:r w:rsidRPr="0009550A">
              <w:rPr>
                <w:rFonts w:ascii="Arial" w:hAnsi="Arial" w:cs="Arial"/>
              </w:rPr>
              <w:t>Análisis del consumidor</w:t>
            </w:r>
            <w:r>
              <w:rPr>
                <w:rFonts w:ascii="Arial" w:hAnsi="Arial" w:cs="Arial"/>
              </w:rPr>
              <w:t>,</w:t>
            </w:r>
          </w:p>
          <w:p w14:paraId="373C612E" w14:textId="77777777" w:rsidR="00427C84" w:rsidRPr="0009550A" w:rsidRDefault="00427C84" w:rsidP="0055700E">
            <w:pPr>
              <w:pBdr>
                <w:top w:val="nil"/>
                <w:left w:val="nil"/>
                <w:bottom w:val="nil"/>
                <w:right w:val="nil"/>
                <w:between w:val="nil"/>
              </w:pBdr>
              <w:rPr>
                <w:rFonts w:ascii="Candara" w:eastAsia="Calibri" w:hAnsi="Candara" w:cstheme="majorHAnsi"/>
                <w:b/>
                <w:color w:val="000000"/>
              </w:rPr>
            </w:pPr>
            <w:r w:rsidRPr="0009550A">
              <w:rPr>
                <w:rFonts w:ascii="Arial" w:hAnsi="Arial" w:cs="Arial"/>
              </w:rPr>
              <w:t>Análisis de competencia</w:t>
            </w:r>
            <w:r>
              <w:rPr>
                <w:rFonts w:ascii="Arial" w:hAnsi="Arial" w:cs="Arial"/>
              </w:rPr>
              <w:t>, Análisis de precios y análisis de comercialización.</w:t>
            </w:r>
          </w:p>
        </w:tc>
        <w:tc>
          <w:tcPr>
            <w:tcW w:w="2409" w:type="dxa"/>
            <w:vAlign w:val="center"/>
          </w:tcPr>
          <w:p w14:paraId="2268FD93" w14:textId="77777777" w:rsidR="00427C84" w:rsidRPr="0009550A" w:rsidRDefault="00427C84" w:rsidP="0055700E">
            <w:pPr>
              <w:pBdr>
                <w:top w:val="nil"/>
                <w:left w:val="nil"/>
                <w:bottom w:val="nil"/>
                <w:right w:val="nil"/>
                <w:between w:val="nil"/>
              </w:pBdr>
              <w:rPr>
                <w:rFonts w:ascii="Candara" w:eastAsia="Calibri" w:hAnsi="Candara" w:cstheme="majorHAnsi"/>
                <w:color w:val="000000"/>
              </w:rPr>
            </w:pPr>
            <w:r w:rsidRPr="0009550A">
              <w:rPr>
                <w:rFonts w:ascii="Candara" w:eastAsia="Calibri" w:hAnsi="Candara" w:cstheme="majorHAnsi"/>
                <w:color w:val="000000"/>
              </w:rPr>
              <w:t>El alumno investigará los conceptos mencionados</w:t>
            </w:r>
            <w:r>
              <w:rPr>
                <w:rFonts w:ascii="Candara" w:eastAsia="Calibri" w:hAnsi="Candara" w:cstheme="majorHAnsi"/>
                <w:color w:val="000000"/>
              </w:rPr>
              <w:t xml:space="preserve"> de </w:t>
            </w:r>
            <w:r w:rsidRPr="0009550A">
              <w:rPr>
                <w:rFonts w:ascii="Candara" w:eastAsia="Calibri" w:hAnsi="Candara" w:cstheme="majorHAnsi"/>
                <w:color w:val="000000"/>
              </w:rPr>
              <w:t xml:space="preserve"> la unidad con base al estudio de mercado </w:t>
            </w:r>
            <w:r>
              <w:rPr>
                <w:rFonts w:ascii="Candara" w:eastAsia="Calibri" w:hAnsi="Candara" w:cstheme="majorHAnsi"/>
                <w:color w:val="000000"/>
              </w:rPr>
              <w:t>como son análisis de producto, análisis de consumidor, análisis de competencia, análisis de precios y análisis de comercialización, y con base a la investigación el alumno con el maestro construirán un marco conceptual de lo que es el estudio de mercado.</w:t>
            </w:r>
          </w:p>
        </w:tc>
        <w:tc>
          <w:tcPr>
            <w:tcW w:w="1276" w:type="dxa"/>
            <w:vAlign w:val="center"/>
          </w:tcPr>
          <w:p w14:paraId="30D4BE67" w14:textId="77777777" w:rsidR="00427C84" w:rsidRPr="007E3C01" w:rsidRDefault="00427C84" w:rsidP="0055700E">
            <w:pPr>
              <w:pBdr>
                <w:top w:val="nil"/>
                <w:left w:val="nil"/>
                <w:bottom w:val="nil"/>
                <w:right w:val="nil"/>
                <w:between w:val="nil"/>
              </w:pBdr>
              <w:rPr>
                <w:rFonts w:ascii="Candara" w:eastAsia="Calibri" w:hAnsi="Candara" w:cstheme="majorHAnsi"/>
                <w:color w:val="000000"/>
              </w:rPr>
            </w:pPr>
            <w:r w:rsidRPr="007E3C01">
              <w:rPr>
                <w:rFonts w:ascii="Candara" w:eastAsia="Calibri" w:hAnsi="Candara" w:cstheme="majorHAnsi"/>
                <w:color w:val="000000"/>
              </w:rPr>
              <w:t>Investigación</w:t>
            </w:r>
          </w:p>
        </w:tc>
        <w:tc>
          <w:tcPr>
            <w:tcW w:w="4678" w:type="dxa"/>
            <w:vAlign w:val="center"/>
          </w:tcPr>
          <w:p w14:paraId="6C9952A0" w14:textId="77777777" w:rsidR="00427C84" w:rsidRDefault="00427C84" w:rsidP="0055700E">
            <w:pPr>
              <w:pStyle w:val="Default"/>
              <w:spacing w:after="120"/>
              <w:ind w:left="38"/>
              <w:jc w:val="both"/>
              <w:rPr>
                <w:rFonts w:ascii="Candara" w:eastAsia="Calibri" w:hAnsi="Candara" w:cstheme="majorHAnsi"/>
              </w:rPr>
            </w:pPr>
            <w:r w:rsidRPr="007E3C01">
              <w:rPr>
                <w:rFonts w:ascii="Candara" w:eastAsia="Calibri" w:hAnsi="Candara" w:cstheme="majorHAnsi"/>
              </w:rPr>
              <w:t>Internet, libreta de apuntes, material didáctico</w:t>
            </w:r>
            <w:r>
              <w:rPr>
                <w:rFonts w:ascii="Candara" w:eastAsia="Calibri" w:hAnsi="Candara" w:cstheme="majorHAnsi"/>
              </w:rPr>
              <w:t xml:space="preserve"> y de apoyo.</w:t>
            </w:r>
          </w:p>
          <w:p w14:paraId="5103C2D4" w14:textId="77777777" w:rsidR="00427C84" w:rsidRPr="00153A7A" w:rsidRDefault="00427C84" w:rsidP="0055700E">
            <w:pPr>
              <w:spacing w:after="200"/>
              <w:rPr>
                <w:rFonts w:ascii="Arial" w:eastAsiaTheme="minorEastAsia" w:hAnsi="Arial" w:cs="Arial"/>
              </w:rPr>
            </w:pPr>
            <w:r w:rsidRPr="00153A7A">
              <w:rPr>
                <w:rFonts w:ascii="Arial" w:eastAsiaTheme="minorEastAsia" w:hAnsi="Arial" w:cs="Arial"/>
              </w:rPr>
              <w:t>Martínez Duclaud, Rafael. Mercadotecnia internacional. Centro de Servicios al Comercio Exterior. Bancomext. México. 1992.</w:t>
            </w:r>
          </w:p>
          <w:p w14:paraId="18561EDA" w14:textId="77777777" w:rsidR="00427C84" w:rsidRPr="007E3C01" w:rsidRDefault="00427C84" w:rsidP="0055700E">
            <w:pPr>
              <w:pStyle w:val="Default"/>
              <w:spacing w:after="120"/>
              <w:ind w:left="38"/>
              <w:jc w:val="both"/>
              <w:rPr>
                <w:rFonts w:ascii="Candara" w:eastAsia="Calibri" w:hAnsi="Candara" w:cstheme="majorHAnsi"/>
              </w:rPr>
            </w:pPr>
            <w:r w:rsidRPr="008E43B4">
              <w:rPr>
                <w:rFonts w:eastAsiaTheme="minorEastAsia"/>
              </w:rPr>
              <w:t>Kotler, Phillip. La dirección de la mercadotecnia: análisis, planeación, implementación y control. Prentice-Hall. México.</w:t>
            </w:r>
          </w:p>
        </w:tc>
        <w:tc>
          <w:tcPr>
            <w:tcW w:w="1093" w:type="dxa"/>
            <w:vAlign w:val="center"/>
          </w:tcPr>
          <w:p w14:paraId="3AEA50E3" w14:textId="77777777" w:rsidR="00427C84" w:rsidRPr="007E3C01" w:rsidRDefault="00427C84" w:rsidP="0055700E">
            <w:pPr>
              <w:pBdr>
                <w:top w:val="nil"/>
                <w:left w:val="nil"/>
                <w:bottom w:val="nil"/>
                <w:right w:val="nil"/>
                <w:between w:val="nil"/>
              </w:pBdr>
              <w:rPr>
                <w:rFonts w:ascii="Candara" w:eastAsia="Calibri" w:hAnsi="Candara" w:cstheme="majorHAnsi"/>
                <w:color w:val="000000"/>
              </w:rPr>
            </w:pPr>
            <w:r w:rsidRPr="007E3C01">
              <w:rPr>
                <w:rFonts w:ascii="Candara" w:eastAsia="Calibri" w:hAnsi="Candara" w:cstheme="majorHAnsi"/>
                <w:color w:val="000000"/>
              </w:rPr>
              <w:t>1 semana</w:t>
            </w:r>
          </w:p>
        </w:tc>
      </w:tr>
      <w:tr w:rsidR="00427C84" w:rsidRPr="00D575C6" w14:paraId="209F2E28" w14:textId="77777777" w:rsidTr="0055700E">
        <w:tc>
          <w:tcPr>
            <w:tcW w:w="541" w:type="dxa"/>
            <w:vAlign w:val="center"/>
          </w:tcPr>
          <w:p w14:paraId="5BA0E019" w14:textId="77777777" w:rsidR="00427C84" w:rsidRPr="007E3C01"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10</w:t>
            </w:r>
          </w:p>
        </w:tc>
        <w:tc>
          <w:tcPr>
            <w:tcW w:w="1581" w:type="dxa"/>
            <w:vAlign w:val="center"/>
          </w:tcPr>
          <w:p w14:paraId="45C20403" w14:textId="77777777" w:rsidR="00427C84" w:rsidRPr="007E3C01" w:rsidRDefault="00427C84" w:rsidP="0055700E">
            <w:pPr>
              <w:pBdr>
                <w:top w:val="nil"/>
                <w:left w:val="nil"/>
                <w:bottom w:val="nil"/>
                <w:right w:val="nil"/>
                <w:between w:val="nil"/>
              </w:pBdr>
              <w:rPr>
                <w:rFonts w:ascii="Candara" w:eastAsia="Calibri" w:hAnsi="Candara" w:cstheme="majorHAnsi"/>
                <w:color w:val="000000"/>
              </w:rPr>
            </w:pPr>
            <w:r w:rsidRPr="007E3C01">
              <w:rPr>
                <w:rFonts w:ascii="Candara" w:eastAsia="Calibri" w:hAnsi="Candara" w:cstheme="majorHAnsi"/>
                <w:color w:val="000000"/>
              </w:rPr>
              <w:t>Puesta en marcha de proyectos.</w:t>
            </w:r>
          </w:p>
        </w:tc>
        <w:tc>
          <w:tcPr>
            <w:tcW w:w="1701" w:type="dxa"/>
            <w:vAlign w:val="center"/>
          </w:tcPr>
          <w:p w14:paraId="3F20B444" w14:textId="77777777" w:rsidR="00427C84" w:rsidRPr="007E3C01" w:rsidRDefault="00427C84" w:rsidP="0055700E">
            <w:pPr>
              <w:pBdr>
                <w:top w:val="nil"/>
                <w:left w:val="nil"/>
                <w:bottom w:val="nil"/>
                <w:right w:val="nil"/>
                <w:between w:val="nil"/>
              </w:pBdr>
              <w:rPr>
                <w:rFonts w:ascii="Candara" w:eastAsia="Calibri" w:hAnsi="Candara" w:cstheme="majorHAnsi"/>
                <w:color w:val="000000"/>
              </w:rPr>
            </w:pPr>
            <w:r w:rsidRPr="007E3C01">
              <w:rPr>
                <w:rFonts w:ascii="Candara" w:eastAsia="Calibri" w:hAnsi="Candara" w:cstheme="majorHAnsi"/>
                <w:color w:val="000000"/>
              </w:rPr>
              <w:t>Lectura</w:t>
            </w:r>
          </w:p>
        </w:tc>
        <w:tc>
          <w:tcPr>
            <w:tcW w:w="2409" w:type="dxa"/>
            <w:vAlign w:val="center"/>
          </w:tcPr>
          <w:p w14:paraId="64B071FD" w14:textId="77777777" w:rsidR="00427C84" w:rsidRPr="007E3C01" w:rsidRDefault="00427C84" w:rsidP="0055700E">
            <w:pPr>
              <w:pBdr>
                <w:top w:val="nil"/>
                <w:left w:val="nil"/>
                <w:bottom w:val="nil"/>
                <w:right w:val="nil"/>
                <w:between w:val="nil"/>
              </w:pBdr>
              <w:rPr>
                <w:rFonts w:ascii="Candara" w:eastAsia="Calibri" w:hAnsi="Candara" w:cstheme="majorHAnsi"/>
                <w:color w:val="000000"/>
              </w:rPr>
            </w:pPr>
            <w:r w:rsidRPr="007E3C01">
              <w:rPr>
                <w:rFonts w:ascii="Candara" w:eastAsia="Calibri" w:hAnsi="Candara" w:cstheme="majorHAnsi"/>
                <w:color w:val="000000"/>
              </w:rPr>
              <w:t>El alumno con ayuda de la lectura elaborara un resumen en donde analice y explique cómo se desarrolla una investigación y análisis de un mercado y los relacionara con el proyecto comunitario a emprender.</w:t>
            </w:r>
          </w:p>
        </w:tc>
        <w:tc>
          <w:tcPr>
            <w:tcW w:w="1276" w:type="dxa"/>
            <w:vAlign w:val="center"/>
          </w:tcPr>
          <w:p w14:paraId="6011D638" w14:textId="77777777" w:rsidR="00427C84" w:rsidRPr="007E3C01" w:rsidRDefault="00427C84" w:rsidP="0055700E">
            <w:pPr>
              <w:pBdr>
                <w:top w:val="nil"/>
                <w:left w:val="nil"/>
                <w:bottom w:val="nil"/>
                <w:right w:val="nil"/>
                <w:between w:val="nil"/>
              </w:pBdr>
              <w:rPr>
                <w:rFonts w:ascii="Candara" w:eastAsia="Calibri" w:hAnsi="Candara" w:cstheme="majorHAnsi"/>
                <w:color w:val="000000"/>
              </w:rPr>
            </w:pPr>
            <w:r w:rsidRPr="007E3C01">
              <w:rPr>
                <w:rFonts w:ascii="Candara" w:eastAsia="Calibri" w:hAnsi="Candara" w:cstheme="majorHAnsi"/>
                <w:color w:val="000000"/>
              </w:rPr>
              <w:t xml:space="preserve">Resumen </w:t>
            </w:r>
          </w:p>
        </w:tc>
        <w:tc>
          <w:tcPr>
            <w:tcW w:w="4678" w:type="dxa"/>
            <w:vAlign w:val="center"/>
          </w:tcPr>
          <w:p w14:paraId="2753FDFC" w14:textId="77777777" w:rsidR="00427C84" w:rsidRPr="007E3C01" w:rsidRDefault="00427C84" w:rsidP="0055700E">
            <w:pPr>
              <w:pStyle w:val="Default"/>
              <w:spacing w:after="120"/>
              <w:ind w:left="38"/>
              <w:jc w:val="both"/>
              <w:rPr>
                <w:rFonts w:ascii="Candara" w:eastAsia="Calibri" w:hAnsi="Candara" w:cstheme="majorHAnsi"/>
              </w:rPr>
            </w:pPr>
            <w:r w:rsidRPr="008E43B4">
              <w:rPr>
                <w:rFonts w:eastAsiaTheme="minorEastAsia"/>
              </w:rPr>
              <w:t>Lehman, H. Donald. Investigación y análisis de mercado. CECSA. México. 1990.</w:t>
            </w:r>
          </w:p>
        </w:tc>
        <w:tc>
          <w:tcPr>
            <w:tcW w:w="1093" w:type="dxa"/>
            <w:vAlign w:val="center"/>
          </w:tcPr>
          <w:p w14:paraId="5C4365A4" w14:textId="77777777" w:rsidR="00427C84" w:rsidRPr="007E3C01" w:rsidRDefault="00427C84" w:rsidP="0055700E">
            <w:pPr>
              <w:pBdr>
                <w:top w:val="nil"/>
                <w:left w:val="nil"/>
                <w:bottom w:val="nil"/>
                <w:right w:val="nil"/>
                <w:between w:val="nil"/>
              </w:pBdr>
              <w:rPr>
                <w:rFonts w:ascii="Candara" w:eastAsia="Calibri" w:hAnsi="Candara" w:cstheme="majorHAnsi"/>
                <w:color w:val="000000"/>
              </w:rPr>
            </w:pPr>
            <w:r w:rsidRPr="007E3C01">
              <w:rPr>
                <w:rFonts w:ascii="Candara" w:eastAsia="Calibri" w:hAnsi="Candara" w:cstheme="majorHAnsi"/>
                <w:color w:val="000000"/>
              </w:rPr>
              <w:t xml:space="preserve">3 días </w:t>
            </w:r>
          </w:p>
        </w:tc>
      </w:tr>
      <w:tr w:rsidR="00427C84" w:rsidRPr="00D575C6" w14:paraId="382EAF43" w14:textId="77777777" w:rsidTr="0055700E">
        <w:tc>
          <w:tcPr>
            <w:tcW w:w="541" w:type="dxa"/>
            <w:vAlign w:val="center"/>
          </w:tcPr>
          <w:p w14:paraId="15BA6563" w14:textId="77777777" w:rsidR="00427C84" w:rsidRPr="007E3C01" w:rsidRDefault="00427C84" w:rsidP="0055700E">
            <w:pPr>
              <w:pBdr>
                <w:top w:val="nil"/>
                <w:left w:val="nil"/>
                <w:bottom w:val="nil"/>
                <w:right w:val="nil"/>
                <w:between w:val="nil"/>
              </w:pBdr>
              <w:rPr>
                <w:rFonts w:ascii="Candara" w:eastAsia="Calibri" w:hAnsi="Candara" w:cstheme="majorHAnsi"/>
                <w:b/>
                <w:color w:val="000000"/>
              </w:rPr>
            </w:pPr>
          </w:p>
        </w:tc>
        <w:tc>
          <w:tcPr>
            <w:tcW w:w="1581" w:type="dxa"/>
            <w:vAlign w:val="center"/>
          </w:tcPr>
          <w:p w14:paraId="2AD04AED" w14:textId="77777777" w:rsidR="00427C84" w:rsidRPr="007E3C01" w:rsidRDefault="00427C84" w:rsidP="0055700E">
            <w:pPr>
              <w:pBdr>
                <w:top w:val="nil"/>
                <w:left w:val="nil"/>
                <w:bottom w:val="nil"/>
                <w:right w:val="nil"/>
                <w:between w:val="nil"/>
              </w:pBdr>
              <w:rPr>
                <w:rFonts w:ascii="Candara" w:eastAsia="Calibri" w:hAnsi="Candara" w:cstheme="majorHAnsi"/>
                <w:b/>
                <w:color w:val="000000"/>
              </w:rPr>
            </w:pPr>
            <w:r w:rsidRPr="007E3C01">
              <w:rPr>
                <w:rFonts w:ascii="Candara" w:eastAsia="Calibri" w:hAnsi="Candara" w:cstheme="majorHAnsi"/>
                <w:b/>
                <w:color w:val="000000"/>
              </w:rPr>
              <w:t>Puesta en marcha de proyectos.</w:t>
            </w:r>
          </w:p>
        </w:tc>
        <w:tc>
          <w:tcPr>
            <w:tcW w:w="1701" w:type="dxa"/>
            <w:vAlign w:val="center"/>
          </w:tcPr>
          <w:p w14:paraId="13D73646" w14:textId="77777777" w:rsidR="00427C84" w:rsidRPr="00FA44B7" w:rsidRDefault="00427C84" w:rsidP="0055700E">
            <w:pPr>
              <w:pBdr>
                <w:top w:val="nil"/>
                <w:left w:val="nil"/>
                <w:bottom w:val="nil"/>
                <w:right w:val="nil"/>
                <w:between w:val="nil"/>
              </w:pBdr>
              <w:rPr>
                <w:rFonts w:ascii="Candara" w:eastAsia="Calibri" w:hAnsi="Candara" w:cstheme="majorHAnsi"/>
                <w:b/>
                <w:color w:val="000000"/>
              </w:rPr>
            </w:pPr>
            <w:r w:rsidRPr="00FA44B7">
              <w:rPr>
                <w:rFonts w:ascii="Candara" w:eastAsia="Calibri" w:hAnsi="Candara" w:cstheme="majorHAnsi"/>
                <w:b/>
                <w:color w:val="000000"/>
              </w:rPr>
              <w:t>Clase virtual de retroalimentación de los temas</w:t>
            </w:r>
          </w:p>
        </w:tc>
        <w:tc>
          <w:tcPr>
            <w:tcW w:w="2409" w:type="dxa"/>
            <w:vAlign w:val="center"/>
          </w:tcPr>
          <w:p w14:paraId="4249DC8B" w14:textId="77777777" w:rsidR="00427C84" w:rsidRPr="00FA44B7" w:rsidRDefault="00427C84" w:rsidP="0055700E">
            <w:pPr>
              <w:pBdr>
                <w:top w:val="nil"/>
                <w:left w:val="nil"/>
                <w:bottom w:val="nil"/>
                <w:right w:val="nil"/>
                <w:between w:val="nil"/>
              </w:pBdr>
              <w:rPr>
                <w:rFonts w:ascii="Candara" w:eastAsia="Calibri" w:hAnsi="Candara" w:cstheme="majorHAnsi"/>
                <w:b/>
                <w:color w:val="000000"/>
              </w:rPr>
            </w:pPr>
            <w:r w:rsidRPr="00FA44B7">
              <w:rPr>
                <w:rFonts w:ascii="Candara" w:eastAsia="Calibri" w:hAnsi="Candara" w:cstheme="majorHAnsi"/>
                <w:b/>
                <w:color w:val="000000"/>
              </w:rPr>
              <w:t>Clase con los alumnos.</w:t>
            </w:r>
          </w:p>
        </w:tc>
        <w:tc>
          <w:tcPr>
            <w:tcW w:w="1276" w:type="dxa"/>
            <w:vAlign w:val="center"/>
          </w:tcPr>
          <w:p w14:paraId="269E946B" w14:textId="77777777" w:rsidR="00427C84" w:rsidRPr="00FA44B7" w:rsidRDefault="00427C84" w:rsidP="0055700E">
            <w:pPr>
              <w:pBdr>
                <w:top w:val="nil"/>
                <w:left w:val="nil"/>
                <w:bottom w:val="nil"/>
                <w:right w:val="nil"/>
                <w:between w:val="nil"/>
              </w:pBdr>
              <w:rPr>
                <w:rFonts w:ascii="Candara" w:eastAsia="Calibri" w:hAnsi="Candara" w:cstheme="majorHAnsi"/>
                <w:b/>
                <w:color w:val="000000"/>
              </w:rPr>
            </w:pPr>
          </w:p>
        </w:tc>
        <w:tc>
          <w:tcPr>
            <w:tcW w:w="4678" w:type="dxa"/>
            <w:vAlign w:val="center"/>
          </w:tcPr>
          <w:p w14:paraId="2CB09122" w14:textId="77777777" w:rsidR="00427C84" w:rsidRPr="00FA44B7" w:rsidRDefault="00427C84" w:rsidP="0055700E">
            <w:pPr>
              <w:pStyle w:val="Default"/>
              <w:spacing w:after="120"/>
              <w:ind w:left="38"/>
              <w:jc w:val="both"/>
              <w:rPr>
                <w:rFonts w:ascii="Candara" w:eastAsia="Calibri" w:hAnsi="Candara" w:cstheme="majorHAnsi"/>
                <w:b/>
              </w:rPr>
            </w:pPr>
            <w:r w:rsidRPr="00FA44B7">
              <w:rPr>
                <w:rFonts w:ascii="Candara" w:eastAsia="Calibri" w:hAnsi="Candara" w:cstheme="majorHAnsi"/>
                <w:b/>
              </w:rPr>
              <w:t>Computadora, internet.</w:t>
            </w:r>
          </w:p>
        </w:tc>
        <w:tc>
          <w:tcPr>
            <w:tcW w:w="1093" w:type="dxa"/>
            <w:vAlign w:val="center"/>
          </w:tcPr>
          <w:p w14:paraId="0CBC8B0A" w14:textId="77777777" w:rsidR="00427C84" w:rsidRPr="00FA44B7" w:rsidRDefault="00427C84" w:rsidP="0055700E">
            <w:pPr>
              <w:pBdr>
                <w:top w:val="nil"/>
                <w:left w:val="nil"/>
                <w:bottom w:val="nil"/>
                <w:right w:val="nil"/>
                <w:between w:val="nil"/>
              </w:pBdr>
              <w:rPr>
                <w:rFonts w:ascii="Candara" w:eastAsia="Calibri" w:hAnsi="Candara" w:cstheme="majorHAnsi"/>
                <w:b/>
                <w:color w:val="000000"/>
              </w:rPr>
            </w:pPr>
            <w:r w:rsidRPr="00FA44B7">
              <w:rPr>
                <w:rFonts w:ascii="Candara" w:eastAsia="Calibri" w:hAnsi="Candara" w:cstheme="majorHAnsi"/>
                <w:b/>
                <w:color w:val="000000"/>
              </w:rPr>
              <w:t>40 min a 1 hra y media.</w:t>
            </w:r>
          </w:p>
        </w:tc>
      </w:tr>
    </w:tbl>
    <w:p w14:paraId="720672C1" w14:textId="77777777" w:rsidR="00427C84" w:rsidRPr="003A7533" w:rsidRDefault="00427C84" w:rsidP="00427C84">
      <w:pPr>
        <w:pBdr>
          <w:top w:val="nil"/>
          <w:left w:val="nil"/>
          <w:bottom w:val="nil"/>
          <w:right w:val="nil"/>
          <w:between w:val="nil"/>
        </w:pBdr>
        <w:spacing w:line="240" w:lineRule="auto"/>
        <w:jc w:val="center"/>
        <w:rPr>
          <w:rFonts w:asciiTheme="majorHAnsi" w:eastAsia="Calibri" w:hAnsiTheme="majorHAnsi" w:cstheme="majorHAnsi"/>
          <w:color w:val="000000"/>
        </w:rPr>
      </w:pPr>
    </w:p>
    <w:p w14:paraId="7C6D5902" w14:textId="77777777" w:rsidR="004A6396" w:rsidRDefault="004A6396" w:rsidP="00054C89">
      <w:pPr>
        <w:ind w:right="-234"/>
      </w:pPr>
    </w:p>
    <w:p w14:paraId="09FCAE85" w14:textId="77777777" w:rsidR="00427C84" w:rsidRDefault="00427C84" w:rsidP="00054C89">
      <w:pPr>
        <w:ind w:right="-234"/>
      </w:pPr>
    </w:p>
    <w:p w14:paraId="3DBFE37B" w14:textId="77777777" w:rsidR="00427C84" w:rsidRDefault="00427C84" w:rsidP="00054C89">
      <w:pPr>
        <w:ind w:right="-234"/>
      </w:pPr>
    </w:p>
    <w:p w14:paraId="0586C43F" w14:textId="77777777" w:rsidR="00AF461D" w:rsidRDefault="00AF461D" w:rsidP="00054C89">
      <w:pPr>
        <w:ind w:right="-234"/>
      </w:pPr>
    </w:p>
    <w:p w14:paraId="1E236135" w14:textId="77777777" w:rsidR="00AF461D" w:rsidRDefault="00AF461D" w:rsidP="00054C89">
      <w:pPr>
        <w:ind w:right="-234"/>
      </w:pPr>
    </w:p>
    <w:p w14:paraId="4E54EA32" w14:textId="77777777" w:rsidR="00AF461D" w:rsidRDefault="00AF461D" w:rsidP="00054C89">
      <w:pPr>
        <w:ind w:right="-234"/>
      </w:pPr>
    </w:p>
    <w:p w14:paraId="2AA965FE" w14:textId="77777777" w:rsidR="00AF461D" w:rsidRDefault="00AF461D" w:rsidP="00054C89">
      <w:pPr>
        <w:ind w:right="-234"/>
      </w:pPr>
    </w:p>
    <w:p w14:paraId="3FBA9558" w14:textId="77777777" w:rsidR="00AF461D" w:rsidRDefault="00AF461D" w:rsidP="00054C89">
      <w:pPr>
        <w:ind w:right="-234"/>
      </w:pPr>
    </w:p>
    <w:p w14:paraId="7400232A" w14:textId="77777777" w:rsidR="00AF461D" w:rsidRPr="001C55F0" w:rsidRDefault="00AF461D" w:rsidP="00AF461D">
      <w:pPr>
        <w:pBdr>
          <w:top w:val="nil"/>
          <w:left w:val="nil"/>
          <w:bottom w:val="nil"/>
          <w:right w:val="nil"/>
          <w:between w:val="nil"/>
        </w:pBdr>
        <w:spacing w:line="240" w:lineRule="auto"/>
        <w:jc w:val="center"/>
        <w:rPr>
          <w:rFonts w:ascii="Candara" w:eastAsia="Calibri" w:hAnsi="Candara" w:cstheme="majorHAnsi"/>
          <w:b/>
          <w:bCs/>
          <w:color w:val="000000"/>
        </w:rPr>
      </w:pPr>
      <w:r w:rsidRPr="001C55F0">
        <w:rPr>
          <w:rFonts w:ascii="Candara" w:eastAsia="Calibri" w:hAnsi="Candara" w:cstheme="majorHAnsi"/>
          <w:b/>
          <w:bCs/>
          <w:color w:val="000000"/>
        </w:rPr>
        <w:t>ACTIVIDADES “MI UNIVERSIDAD EN TU CASA” SEMESTRE AGOSTO-DICIEMBRE 2021</w:t>
      </w:r>
    </w:p>
    <w:p w14:paraId="4451E610" w14:textId="77777777" w:rsidR="00AF461D" w:rsidRPr="00D575C6" w:rsidRDefault="00AF461D" w:rsidP="00AF461D">
      <w:pPr>
        <w:pBdr>
          <w:top w:val="nil"/>
          <w:left w:val="nil"/>
          <w:bottom w:val="nil"/>
          <w:right w:val="nil"/>
          <w:between w:val="nil"/>
        </w:pBdr>
        <w:spacing w:line="240" w:lineRule="auto"/>
        <w:jc w:val="center"/>
        <w:rPr>
          <w:rFonts w:ascii="Candara" w:eastAsia="Calibri" w:hAnsi="Candara" w:cstheme="majorHAnsi"/>
          <w:color w:val="000000"/>
        </w:rPr>
      </w:pPr>
      <w:r w:rsidRPr="001C55F0">
        <w:rPr>
          <w:rFonts w:ascii="Candara" w:eastAsia="Calibri" w:hAnsi="Candara" w:cstheme="majorHAnsi"/>
          <w:b/>
          <w:bCs/>
          <w:color w:val="000000"/>
        </w:rPr>
        <w:t>Maestro:</w:t>
      </w:r>
      <w:r w:rsidRPr="00D575C6">
        <w:rPr>
          <w:rFonts w:ascii="Candara" w:eastAsia="Calibri" w:hAnsi="Candara" w:cstheme="majorHAnsi"/>
          <w:color w:val="000000"/>
        </w:rPr>
        <w:t xml:space="preserve"> </w:t>
      </w:r>
      <w:r>
        <w:rPr>
          <w:rFonts w:ascii="Candara" w:eastAsia="Calibri" w:hAnsi="Candara" w:cstheme="majorHAnsi"/>
          <w:color w:val="000000"/>
        </w:rPr>
        <w:t>Antonio Castillo Martínez</w:t>
      </w:r>
    </w:p>
    <w:p w14:paraId="14F3CB8E" w14:textId="77777777" w:rsidR="00AF461D" w:rsidRPr="00D575C6" w:rsidRDefault="00AF461D" w:rsidP="00AF461D">
      <w:pPr>
        <w:pBdr>
          <w:top w:val="nil"/>
          <w:left w:val="nil"/>
          <w:bottom w:val="nil"/>
          <w:right w:val="nil"/>
          <w:between w:val="nil"/>
        </w:pBdr>
        <w:spacing w:line="240" w:lineRule="auto"/>
        <w:jc w:val="center"/>
        <w:rPr>
          <w:rFonts w:ascii="Candara" w:eastAsia="Calibri" w:hAnsi="Candara" w:cstheme="majorHAnsi"/>
          <w:color w:val="000000"/>
        </w:rPr>
      </w:pPr>
      <w:r w:rsidRPr="001C55F0">
        <w:rPr>
          <w:rFonts w:ascii="Candara" w:eastAsia="Calibri" w:hAnsi="Candara" w:cstheme="majorHAnsi"/>
          <w:b/>
          <w:bCs/>
          <w:color w:val="000000"/>
        </w:rPr>
        <w:t>Materia:</w:t>
      </w:r>
      <w:r w:rsidRPr="00D575C6">
        <w:rPr>
          <w:rFonts w:ascii="Candara" w:eastAsia="Calibri" w:hAnsi="Candara" w:cstheme="majorHAnsi"/>
          <w:color w:val="000000"/>
        </w:rPr>
        <w:t xml:space="preserve"> </w:t>
      </w:r>
      <w:r>
        <w:rPr>
          <w:rFonts w:ascii="Candara" w:eastAsia="Calibri" w:hAnsi="Candara" w:cstheme="majorHAnsi"/>
          <w:color w:val="000000"/>
        </w:rPr>
        <w:t>Derecho Agrario</w:t>
      </w:r>
    </w:p>
    <w:p w14:paraId="67D4D4F5" w14:textId="77777777" w:rsidR="00AF461D" w:rsidRPr="00D575C6" w:rsidRDefault="00AF461D" w:rsidP="00AF461D">
      <w:pPr>
        <w:pBdr>
          <w:top w:val="nil"/>
          <w:left w:val="nil"/>
          <w:bottom w:val="nil"/>
          <w:right w:val="nil"/>
          <w:between w:val="nil"/>
        </w:pBdr>
        <w:spacing w:line="240" w:lineRule="auto"/>
        <w:jc w:val="center"/>
        <w:rPr>
          <w:rFonts w:ascii="Candara" w:eastAsia="Calibri" w:hAnsi="Candara" w:cstheme="majorHAnsi"/>
          <w:color w:val="000000"/>
        </w:rPr>
      </w:pPr>
      <w:r w:rsidRPr="001C55F0">
        <w:rPr>
          <w:rFonts w:ascii="Candara" w:eastAsia="Calibri" w:hAnsi="Candara" w:cstheme="majorHAnsi"/>
          <w:b/>
          <w:bCs/>
          <w:color w:val="000000"/>
        </w:rPr>
        <w:t>Semestre:</w:t>
      </w:r>
      <w:r w:rsidRPr="00D575C6">
        <w:rPr>
          <w:rFonts w:ascii="Candara" w:eastAsia="Calibri" w:hAnsi="Candara" w:cstheme="majorHAnsi"/>
          <w:color w:val="000000"/>
        </w:rPr>
        <w:t xml:space="preserve"> </w:t>
      </w:r>
      <w:r>
        <w:rPr>
          <w:rFonts w:ascii="Candara" w:eastAsia="Calibri" w:hAnsi="Candara" w:cstheme="majorHAnsi"/>
          <w:color w:val="000000"/>
        </w:rPr>
        <w:t>Quinto</w:t>
      </w:r>
    </w:p>
    <w:p w14:paraId="6AFABB0E" w14:textId="77777777" w:rsidR="00AF461D" w:rsidRPr="00D575C6" w:rsidRDefault="00AF461D" w:rsidP="00AF461D">
      <w:pPr>
        <w:pBdr>
          <w:top w:val="nil"/>
          <w:left w:val="nil"/>
          <w:bottom w:val="nil"/>
          <w:right w:val="nil"/>
          <w:between w:val="nil"/>
        </w:pBdr>
        <w:spacing w:after="120" w:line="240" w:lineRule="auto"/>
        <w:jc w:val="center"/>
        <w:rPr>
          <w:rFonts w:ascii="Candara" w:eastAsia="Calibri" w:hAnsi="Candara" w:cstheme="majorHAnsi"/>
          <w:color w:val="000000"/>
        </w:rPr>
      </w:pPr>
      <w:r w:rsidRPr="001C55F0">
        <w:rPr>
          <w:rFonts w:ascii="Candara" w:eastAsia="Calibri" w:hAnsi="Candara" w:cstheme="majorHAnsi"/>
          <w:b/>
          <w:bCs/>
          <w:color w:val="000000"/>
        </w:rPr>
        <w:t>Carrera:</w:t>
      </w:r>
      <w:r>
        <w:rPr>
          <w:rFonts w:ascii="Candara" w:eastAsia="Calibri" w:hAnsi="Candara" w:cstheme="majorHAnsi"/>
          <w:color w:val="000000"/>
        </w:rPr>
        <w:t xml:space="preserve"> Producción Agropecuaria Sustentable</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4394"/>
        <w:gridCol w:w="1701"/>
        <w:gridCol w:w="2126"/>
        <w:gridCol w:w="1235"/>
      </w:tblGrid>
      <w:tr w:rsidR="00AF461D" w:rsidRPr="00D575C6" w14:paraId="49E5D6B5" w14:textId="77777777" w:rsidTr="0055700E">
        <w:tc>
          <w:tcPr>
            <w:tcW w:w="13279" w:type="dxa"/>
            <w:gridSpan w:val="7"/>
          </w:tcPr>
          <w:p w14:paraId="2FE6F230" w14:textId="77777777" w:rsidR="00AF461D" w:rsidRPr="00D575C6" w:rsidRDefault="00AF461D"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AF461D" w:rsidRPr="00D575C6" w14:paraId="793EBC10" w14:textId="77777777" w:rsidTr="0055700E">
        <w:tc>
          <w:tcPr>
            <w:tcW w:w="541" w:type="dxa"/>
            <w:shd w:val="clear" w:color="auto" w:fill="FBE5D5"/>
            <w:vAlign w:val="center"/>
          </w:tcPr>
          <w:p w14:paraId="116AAB3C" w14:textId="77777777" w:rsidR="00AF461D" w:rsidRPr="00D575C6" w:rsidRDefault="00AF461D"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14:paraId="4437C93B" w14:textId="77777777" w:rsidR="00AF461D" w:rsidRPr="00D575C6" w:rsidRDefault="00AF461D"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14:paraId="2B2FAB42" w14:textId="77777777" w:rsidR="00AF461D" w:rsidRPr="00D575C6" w:rsidRDefault="00AF461D"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4394" w:type="dxa"/>
            <w:shd w:val="clear" w:color="auto" w:fill="FBE5D5"/>
            <w:vAlign w:val="center"/>
          </w:tcPr>
          <w:p w14:paraId="5EC9E01C" w14:textId="77777777" w:rsidR="00AF461D" w:rsidRPr="00D575C6" w:rsidRDefault="00AF461D"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701" w:type="dxa"/>
            <w:shd w:val="clear" w:color="auto" w:fill="FBE5D5"/>
            <w:vAlign w:val="center"/>
          </w:tcPr>
          <w:p w14:paraId="01A789E9" w14:textId="77777777" w:rsidR="00AF461D" w:rsidRPr="00D575C6" w:rsidRDefault="00AF461D"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2126" w:type="dxa"/>
            <w:shd w:val="clear" w:color="auto" w:fill="FBE5D5"/>
            <w:vAlign w:val="center"/>
          </w:tcPr>
          <w:p w14:paraId="13626D2A" w14:textId="77777777" w:rsidR="00AF461D" w:rsidRPr="00D575C6" w:rsidRDefault="00AF461D"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w:t>
            </w:r>
            <w:r>
              <w:rPr>
                <w:rFonts w:ascii="Candara" w:eastAsia="Calibri" w:hAnsi="Candara" w:cstheme="majorHAnsi"/>
                <w:color w:val="000000"/>
              </w:rPr>
              <w:t>l</w:t>
            </w:r>
            <w:r w:rsidRPr="00D575C6">
              <w:rPr>
                <w:rFonts w:ascii="Candara" w:eastAsia="Calibri" w:hAnsi="Candara" w:cstheme="majorHAnsi"/>
                <w:color w:val="000000"/>
              </w:rPr>
              <w:t xml:space="preserve"> de apoyo</w:t>
            </w:r>
          </w:p>
        </w:tc>
        <w:tc>
          <w:tcPr>
            <w:tcW w:w="1235" w:type="dxa"/>
            <w:shd w:val="clear" w:color="auto" w:fill="FBE5D5"/>
            <w:vAlign w:val="center"/>
          </w:tcPr>
          <w:p w14:paraId="42029C9B" w14:textId="77777777" w:rsidR="00AF461D" w:rsidRPr="00D575C6" w:rsidRDefault="00AF461D"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AF461D" w:rsidRPr="00D575C6" w14:paraId="18E90D1E" w14:textId="77777777" w:rsidTr="0055700E">
        <w:tc>
          <w:tcPr>
            <w:tcW w:w="541" w:type="dxa"/>
            <w:vAlign w:val="center"/>
          </w:tcPr>
          <w:p w14:paraId="76C19A8F" w14:textId="77777777" w:rsidR="00AF461D" w:rsidRPr="00D575C6" w:rsidRDefault="00AF461D" w:rsidP="0055700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14:paraId="7C535DC0" w14:textId="77777777" w:rsidR="00AF461D" w:rsidRPr="00D575C6"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Derecho Agrario</w:t>
            </w:r>
          </w:p>
        </w:tc>
        <w:tc>
          <w:tcPr>
            <w:tcW w:w="1701" w:type="dxa"/>
            <w:vAlign w:val="center"/>
          </w:tcPr>
          <w:p w14:paraId="25408E0E" w14:textId="77777777" w:rsidR="00AF461D" w:rsidRPr="00D575C6"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Artículo 27 Constitucional</w:t>
            </w:r>
          </w:p>
        </w:tc>
        <w:tc>
          <w:tcPr>
            <w:tcW w:w="4394" w:type="dxa"/>
            <w:vAlign w:val="center"/>
          </w:tcPr>
          <w:p w14:paraId="389679F1" w14:textId="77777777" w:rsidR="00AF461D" w:rsidRPr="009C0212" w:rsidRDefault="00AF461D" w:rsidP="0055700E">
            <w:pPr>
              <w:pBdr>
                <w:top w:val="nil"/>
                <w:left w:val="nil"/>
                <w:bottom w:val="nil"/>
                <w:right w:val="nil"/>
                <w:between w:val="nil"/>
              </w:pBdr>
              <w:rPr>
                <w:rFonts w:ascii="Candara" w:eastAsia="Calibri" w:hAnsi="Candara" w:cstheme="majorHAnsi"/>
                <w:color w:val="000000"/>
              </w:rPr>
            </w:pPr>
            <w:r w:rsidRPr="009C0212">
              <w:rPr>
                <w:rFonts w:ascii="Candara" w:eastAsia="Calibri" w:hAnsi="Candara" w:cstheme="majorHAnsi"/>
                <w:color w:val="000000"/>
              </w:rPr>
              <w:t>Realizar un cuadro sinóptico con base a los apartados o capítulos que contempla el artículo 27 constitucional.</w:t>
            </w:r>
          </w:p>
          <w:p w14:paraId="7FD0D7A2" w14:textId="77777777" w:rsidR="00AF461D" w:rsidRPr="009C0212" w:rsidRDefault="00AF461D" w:rsidP="0055700E">
            <w:pPr>
              <w:pBdr>
                <w:top w:val="nil"/>
                <w:left w:val="nil"/>
                <w:bottom w:val="nil"/>
                <w:right w:val="nil"/>
                <w:between w:val="nil"/>
              </w:pBdr>
              <w:rPr>
                <w:rFonts w:ascii="Candara" w:eastAsia="Calibri" w:hAnsi="Candara" w:cstheme="majorHAnsi"/>
                <w:color w:val="000000"/>
              </w:rPr>
            </w:pPr>
            <w:r w:rsidRPr="009C0212">
              <w:rPr>
                <w:rFonts w:ascii="Candara" w:eastAsia="Calibri" w:hAnsi="Candara" w:cstheme="majorHAnsi"/>
                <w:color w:val="000000"/>
              </w:rPr>
              <w:t xml:space="preserve">Poner especial </w:t>
            </w:r>
            <w:r>
              <w:rPr>
                <w:rFonts w:ascii="Candara" w:eastAsia="Calibri" w:hAnsi="Candara" w:cstheme="majorHAnsi"/>
                <w:color w:val="000000"/>
              </w:rPr>
              <w:t>a</w:t>
            </w:r>
            <w:r w:rsidRPr="009C0212">
              <w:rPr>
                <w:rFonts w:ascii="Candara" w:eastAsia="Calibri" w:hAnsi="Candara" w:cstheme="majorHAnsi"/>
                <w:color w:val="000000"/>
              </w:rPr>
              <w:t>tención a los capítulos:</w:t>
            </w:r>
          </w:p>
          <w:p w14:paraId="09ED4DD4" w14:textId="77777777" w:rsidR="00AF461D" w:rsidRPr="009C0212" w:rsidRDefault="00AF461D" w:rsidP="0055700E">
            <w:pPr>
              <w:pBdr>
                <w:top w:val="nil"/>
                <w:left w:val="nil"/>
                <w:bottom w:val="nil"/>
                <w:right w:val="nil"/>
                <w:between w:val="nil"/>
              </w:pBdr>
              <w:rPr>
                <w:rFonts w:ascii="Candara" w:eastAsia="Calibri" w:hAnsi="Candara" w:cstheme="majorHAnsi"/>
                <w:color w:val="000000"/>
              </w:rPr>
            </w:pPr>
            <w:r w:rsidRPr="009C0212">
              <w:rPr>
                <w:rFonts w:ascii="Candara" w:eastAsia="Calibri" w:hAnsi="Candara" w:cstheme="majorHAnsi"/>
                <w:color w:val="000000"/>
              </w:rPr>
              <w:t>capítulo VII</w:t>
            </w:r>
            <w:r>
              <w:rPr>
                <w:rFonts w:ascii="Candara" w:eastAsia="Calibri" w:hAnsi="Candara" w:cstheme="majorHAnsi"/>
                <w:color w:val="000000"/>
              </w:rPr>
              <w:t xml:space="preserve">, </w:t>
            </w:r>
            <w:r w:rsidRPr="009C0212">
              <w:rPr>
                <w:rFonts w:ascii="Candara" w:eastAsia="Calibri" w:hAnsi="Candara" w:cstheme="majorHAnsi"/>
                <w:color w:val="000000"/>
              </w:rPr>
              <w:t>VIII</w:t>
            </w:r>
            <w:r>
              <w:rPr>
                <w:rFonts w:ascii="Candara" w:eastAsia="Calibri" w:hAnsi="Candara" w:cstheme="majorHAnsi"/>
                <w:color w:val="000000"/>
              </w:rPr>
              <w:t xml:space="preserve">, </w:t>
            </w:r>
            <w:r w:rsidRPr="009C0212">
              <w:rPr>
                <w:rFonts w:ascii="Candara" w:eastAsia="Calibri" w:hAnsi="Candara" w:cstheme="majorHAnsi"/>
                <w:color w:val="000000"/>
              </w:rPr>
              <w:t>IX</w:t>
            </w:r>
            <w:r>
              <w:rPr>
                <w:rFonts w:ascii="Candara" w:eastAsia="Calibri" w:hAnsi="Candara" w:cstheme="majorHAnsi"/>
                <w:color w:val="000000"/>
              </w:rPr>
              <w:t xml:space="preserve"> y</w:t>
            </w:r>
            <w:r w:rsidRPr="009C0212">
              <w:rPr>
                <w:rFonts w:ascii="Candara" w:eastAsia="Calibri" w:hAnsi="Candara" w:cstheme="majorHAnsi"/>
                <w:color w:val="000000"/>
              </w:rPr>
              <w:t xml:space="preserve"> XV</w:t>
            </w:r>
          </w:p>
          <w:p w14:paraId="6FCF67C0" w14:textId="77777777" w:rsidR="00AF461D" w:rsidRPr="00D575C6" w:rsidRDefault="00AF461D" w:rsidP="0055700E">
            <w:pPr>
              <w:pBdr>
                <w:top w:val="nil"/>
                <w:left w:val="nil"/>
                <w:bottom w:val="nil"/>
                <w:right w:val="nil"/>
                <w:between w:val="nil"/>
              </w:pBdr>
              <w:rPr>
                <w:rFonts w:ascii="Candara" w:eastAsia="Calibri" w:hAnsi="Candara" w:cstheme="majorHAnsi"/>
                <w:color w:val="000000"/>
              </w:rPr>
            </w:pPr>
            <w:r w:rsidRPr="009C0212">
              <w:rPr>
                <w:rFonts w:ascii="Candara" w:eastAsia="Calibri" w:hAnsi="Candara" w:cstheme="majorHAnsi"/>
                <w:color w:val="000000"/>
              </w:rPr>
              <w:t xml:space="preserve">Realizar un glosario de palabras jurídicas que consideres fuera de entendimiento para reforzar la comprensión </w:t>
            </w:r>
            <w:r>
              <w:rPr>
                <w:rFonts w:ascii="Candara" w:eastAsia="Calibri" w:hAnsi="Candara" w:cstheme="majorHAnsi"/>
                <w:color w:val="000000"/>
              </w:rPr>
              <w:t>del tema.</w:t>
            </w:r>
          </w:p>
        </w:tc>
        <w:tc>
          <w:tcPr>
            <w:tcW w:w="1701" w:type="dxa"/>
            <w:vAlign w:val="center"/>
          </w:tcPr>
          <w:p w14:paraId="02CC1143" w14:textId="77777777" w:rsidR="00AF461D" w:rsidRPr="00F405A8"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b/>
                <w:bCs/>
                <w:color w:val="000000"/>
              </w:rPr>
              <w:t>Cuadro sinóptico</w:t>
            </w:r>
          </w:p>
        </w:tc>
        <w:tc>
          <w:tcPr>
            <w:tcW w:w="2126" w:type="dxa"/>
            <w:vAlign w:val="center"/>
          </w:tcPr>
          <w:p w14:paraId="69BEE904" w14:textId="77777777" w:rsidR="00AF461D" w:rsidRPr="00A268D2" w:rsidRDefault="008361BA" w:rsidP="0055700E">
            <w:pPr>
              <w:pStyle w:val="Default"/>
              <w:spacing w:after="120"/>
              <w:jc w:val="both"/>
              <w:rPr>
                <w:rFonts w:ascii="Candara" w:eastAsia="Calibri" w:hAnsi="Candara" w:cstheme="majorHAnsi"/>
                <w:color w:val="auto"/>
              </w:rPr>
            </w:pPr>
            <w:hyperlink r:id="rId67" w:history="1">
              <w:r w:rsidR="00AF461D" w:rsidRPr="00A52826">
                <w:rPr>
                  <w:rStyle w:val="Hipervnculo"/>
                  <w:rFonts w:ascii="Candara" w:eastAsia="Calibri" w:hAnsi="Candara" w:cstheme="majorHAnsi"/>
                </w:rPr>
                <w:t>http://www.ordenjuridico.gob.mx/Constitucion/articulos/27.pdf</w:t>
              </w:r>
            </w:hyperlink>
            <w:r w:rsidR="00AF461D">
              <w:rPr>
                <w:rFonts w:ascii="Candara" w:eastAsia="Calibri" w:hAnsi="Candara" w:cstheme="majorHAnsi"/>
              </w:rPr>
              <w:t xml:space="preserve"> </w:t>
            </w:r>
          </w:p>
        </w:tc>
        <w:tc>
          <w:tcPr>
            <w:tcW w:w="1235" w:type="dxa"/>
            <w:vAlign w:val="center"/>
          </w:tcPr>
          <w:p w14:paraId="5BFE28B4"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p w14:paraId="406C6199" w14:textId="77777777" w:rsidR="00AF461D" w:rsidRPr="00D575C6"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(16-20 agosto)</w:t>
            </w:r>
          </w:p>
        </w:tc>
      </w:tr>
      <w:tr w:rsidR="00AF461D" w:rsidRPr="00D575C6" w14:paraId="7FC2448E" w14:textId="77777777" w:rsidTr="0055700E">
        <w:tc>
          <w:tcPr>
            <w:tcW w:w="541" w:type="dxa"/>
            <w:vAlign w:val="center"/>
          </w:tcPr>
          <w:p w14:paraId="3FA8E5E8" w14:textId="77777777" w:rsidR="00AF461D" w:rsidRPr="00D575C6" w:rsidRDefault="00AF461D" w:rsidP="0055700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2</w:t>
            </w:r>
          </w:p>
        </w:tc>
        <w:tc>
          <w:tcPr>
            <w:tcW w:w="1581" w:type="dxa"/>
            <w:vAlign w:val="center"/>
          </w:tcPr>
          <w:p w14:paraId="4D88BCFD" w14:textId="77777777" w:rsidR="00AF461D" w:rsidRPr="00D575C6" w:rsidRDefault="00AF461D" w:rsidP="0055700E">
            <w:pPr>
              <w:pBdr>
                <w:top w:val="nil"/>
                <w:left w:val="nil"/>
                <w:bottom w:val="nil"/>
                <w:right w:val="nil"/>
                <w:between w:val="nil"/>
              </w:pBdr>
              <w:rPr>
                <w:rFonts w:ascii="Candara" w:eastAsia="Calibri" w:hAnsi="Candara" w:cstheme="majorHAnsi"/>
                <w:color w:val="000000"/>
              </w:rPr>
            </w:pPr>
            <w:r w:rsidRPr="00534895">
              <w:rPr>
                <w:rFonts w:ascii="Candara" w:eastAsia="Calibri" w:hAnsi="Candara" w:cstheme="majorHAnsi"/>
                <w:color w:val="000000"/>
              </w:rPr>
              <w:t>Derecho Agrario</w:t>
            </w:r>
          </w:p>
        </w:tc>
        <w:tc>
          <w:tcPr>
            <w:tcW w:w="1701" w:type="dxa"/>
            <w:vAlign w:val="center"/>
          </w:tcPr>
          <w:p w14:paraId="11C7093C" w14:textId="77777777" w:rsidR="00AF461D" w:rsidRPr="00D575C6"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Historia del derecho agrario en México.</w:t>
            </w:r>
          </w:p>
        </w:tc>
        <w:tc>
          <w:tcPr>
            <w:tcW w:w="4394" w:type="dxa"/>
            <w:vAlign w:val="center"/>
          </w:tcPr>
          <w:p w14:paraId="1BB9F5AD" w14:textId="77777777" w:rsidR="00AF461D" w:rsidRPr="00D575C6"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Realizar una línea del tiempo donde se enlisten los principales acontecimientos que dieron origen al derecho agrario en México.</w:t>
            </w:r>
          </w:p>
        </w:tc>
        <w:tc>
          <w:tcPr>
            <w:tcW w:w="1701" w:type="dxa"/>
            <w:vAlign w:val="center"/>
          </w:tcPr>
          <w:p w14:paraId="4812AE23" w14:textId="77777777" w:rsidR="00AF461D" w:rsidRPr="00D575C6"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b/>
                <w:bCs/>
                <w:color w:val="000000"/>
              </w:rPr>
              <w:t>Línea del tiempo</w:t>
            </w:r>
          </w:p>
        </w:tc>
        <w:tc>
          <w:tcPr>
            <w:tcW w:w="2126" w:type="dxa"/>
            <w:vAlign w:val="center"/>
          </w:tcPr>
          <w:p w14:paraId="0FAF48B6" w14:textId="77777777" w:rsidR="00AF461D" w:rsidRPr="00CB5C73" w:rsidRDefault="008361BA" w:rsidP="0055700E">
            <w:pPr>
              <w:pStyle w:val="Default"/>
              <w:spacing w:after="120"/>
              <w:ind w:left="38"/>
              <w:jc w:val="both"/>
              <w:rPr>
                <w:rFonts w:ascii="Candara" w:eastAsia="Calibri" w:hAnsi="Candara" w:cstheme="majorHAnsi"/>
                <w:color w:val="auto"/>
                <w:sz w:val="22"/>
                <w:szCs w:val="22"/>
              </w:rPr>
            </w:pPr>
            <w:hyperlink r:id="rId68" w:history="1">
              <w:r w:rsidR="00AF461D" w:rsidRPr="00CB5C73">
                <w:rPr>
                  <w:rStyle w:val="Hipervnculo"/>
                  <w:rFonts w:ascii="Candara" w:eastAsia="Calibri" w:hAnsi="Candara" w:cstheme="majorHAnsi"/>
                  <w:sz w:val="22"/>
                  <w:szCs w:val="22"/>
                </w:rPr>
                <w:t>https://archivos.juridicas.unam.mx/www/bjv/libros/9/4452/19.pdf</w:t>
              </w:r>
            </w:hyperlink>
            <w:r w:rsidR="00AF461D" w:rsidRPr="00CB5C73">
              <w:rPr>
                <w:rFonts w:ascii="Candara" w:eastAsia="Calibri" w:hAnsi="Candara" w:cstheme="majorHAnsi"/>
                <w:color w:val="auto"/>
                <w:sz w:val="22"/>
                <w:szCs w:val="22"/>
              </w:rPr>
              <w:t xml:space="preserve"> </w:t>
            </w:r>
          </w:p>
        </w:tc>
        <w:tc>
          <w:tcPr>
            <w:tcW w:w="1235" w:type="dxa"/>
            <w:vAlign w:val="center"/>
          </w:tcPr>
          <w:p w14:paraId="52853958"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p w14:paraId="5BF5CCE5" w14:textId="77777777" w:rsidR="00AF461D" w:rsidRPr="00D575C6"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(23-27 agosto)</w:t>
            </w:r>
          </w:p>
        </w:tc>
      </w:tr>
      <w:tr w:rsidR="00AF461D" w:rsidRPr="00D575C6" w14:paraId="313A14D1" w14:textId="77777777" w:rsidTr="0055700E">
        <w:tc>
          <w:tcPr>
            <w:tcW w:w="541" w:type="dxa"/>
            <w:vAlign w:val="center"/>
          </w:tcPr>
          <w:p w14:paraId="5ACCF3D8" w14:textId="77777777" w:rsidR="00AF461D" w:rsidRPr="00D575C6"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p>
        </w:tc>
        <w:tc>
          <w:tcPr>
            <w:tcW w:w="1581" w:type="dxa"/>
            <w:vAlign w:val="center"/>
          </w:tcPr>
          <w:p w14:paraId="03B393D8" w14:textId="77777777" w:rsidR="00AF461D" w:rsidRDefault="00AF461D" w:rsidP="0055700E">
            <w:pPr>
              <w:pBdr>
                <w:top w:val="nil"/>
                <w:left w:val="nil"/>
                <w:bottom w:val="nil"/>
                <w:right w:val="nil"/>
                <w:between w:val="nil"/>
              </w:pBdr>
              <w:rPr>
                <w:rFonts w:ascii="Candara" w:eastAsia="Calibri" w:hAnsi="Candara" w:cstheme="majorHAnsi"/>
                <w:color w:val="000000"/>
              </w:rPr>
            </w:pPr>
            <w:r w:rsidRPr="00534895">
              <w:rPr>
                <w:rFonts w:ascii="Candara" w:eastAsia="Calibri" w:hAnsi="Candara" w:cstheme="majorHAnsi"/>
                <w:color w:val="000000"/>
              </w:rPr>
              <w:t>Derecho Agrario</w:t>
            </w:r>
          </w:p>
        </w:tc>
        <w:tc>
          <w:tcPr>
            <w:tcW w:w="1701" w:type="dxa"/>
            <w:vAlign w:val="center"/>
          </w:tcPr>
          <w:p w14:paraId="1B3B67F0"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Contrarreforma al art. 27 constitucional</w:t>
            </w:r>
          </w:p>
        </w:tc>
        <w:tc>
          <w:tcPr>
            <w:tcW w:w="4394" w:type="dxa"/>
            <w:vAlign w:val="center"/>
          </w:tcPr>
          <w:p w14:paraId="510F2AF1" w14:textId="77777777" w:rsidR="00AF461D" w:rsidRPr="00D575C6"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Realizar un mapa conceptual puntualizando los apartados de dotación de tierras, personalidad jurídica, privatización, libre asociación, propiedades mercantiles, asociaciones religiosas, tribunal y procuraduría agraria.</w:t>
            </w:r>
          </w:p>
        </w:tc>
        <w:tc>
          <w:tcPr>
            <w:tcW w:w="1701" w:type="dxa"/>
            <w:vAlign w:val="center"/>
          </w:tcPr>
          <w:p w14:paraId="4DEF47B3" w14:textId="77777777" w:rsidR="00AF461D" w:rsidRDefault="00AF461D" w:rsidP="0055700E">
            <w:pPr>
              <w:pBdr>
                <w:top w:val="nil"/>
                <w:left w:val="nil"/>
                <w:bottom w:val="nil"/>
                <w:right w:val="nil"/>
                <w:between w:val="nil"/>
              </w:pBdr>
              <w:rPr>
                <w:rFonts w:ascii="Candara" w:eastAsia="Calibri" w:hAnsi="Candara" w:cstheme="majorHAnsi"/>
                <w:color w:val="000000"/>
              </w:rPr>
            </w:pPr>
            <w:r w:rsidRPr="00974C94">
              <w:rPr>
                <w:rFonts w:ascii="Candara" w:eastAsia="Calibri" w:hAnsi="Candara" w:cstheme="majorHAnsi"/>
                <w:b/>
                <w:bCs/>
                <w:color w:val="000000"/>
              </w:rPr>
              <w:t>C</w:t>
            </w:r>
            <w:r w:rsidRPr="00F21850">
              <w:rPr>
                <w:rFonts w:ascii="Candara" w:eastAsia="Calibri" w:hAnsi="Candara" w:cstheme="majorHAnsi"/>
                <w:b/>
                <w:bCs/>
                <w:color w:val="000000"/>
              </w:rPr>
              <w:t>uadro sinóptico</w:t>
            </w:r>
            <w:r>
              <w:rPr>
                <w:rFonts w:ascii="Candara" w:eastAsia="Calibri" w:hAnsi="Candara" w:cstheme="majorHAnsi"/>
                <w:color w:val="000000"/>
              </w:rPr>
              <w:t xml:space="preserve"> </w:t>
            </w:r>
          </w:p>
        </w:tc>
        <w:tc>
          <w:tcPr>
            <w:tcW w:w="2126" w:type="dxa"/>
            <w:vAlign w:val="center"/>
          </w:tcPr>
          <w:p w14:paraId="6F9E8A4C" w14:textId="77777777" w:rsidR="00AF461D" w:rsidRPr="00F014B0" w:rsidRDefault="00AF461D" w:rsidP="0055700E">
            <w:pPr>
              <w:pStyle w:val="Default"/>
              <w:spacing w:after="120"/>
              <w:ind w:left="38"/>
              <w:jc w:val="both"/>
              <w:rPr>
                <w:rFonts w:ascii="Candara" w:eastAsia="Calibri" w:hAnsi="Candara" w:cstheme="majorHAnsi"/>
                <w:color w:val="auto"/>
              </w:rPr>
            </w:pPr>
            <w:r>
              <w:rPr>
                <w:rFonts w:ascii="Candara" w:eastAsia="Calibri" w:hAnsi="Candara" w:cstheme="majorHAnsi"/>
                <w:color w:val="auto"/>
              </w:rPr>
              <w:t>Consulta libre en la web</w:t>
            </w:r>
          </w:p>
        </w:tc>
        <w:tc>
          <w:tcPr>
            <w:tcW w:w="1235" w:type="dxa"/>
            <w:vAlign w:val="center"/>
          </w:tcPr>
          <w:p w14:paraId="302C7182"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340B5148"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(30 agosto – 03 septiembre)</w:t>
            </w:r>
          </w:p>
        </w:tc>
      </w:tr>
      <w:tr w:rsidR="00AF461D" w:rsidRPr="00D575C6" w14:paraId="0193E550" w14:textId="77777777" w:rsidTr="0055700E">
        <w:tc>
          <w:tcPr>
            <w:tcW w:w="541" w:type="dxa"/>
            <w:vAlign w:val="center"/>
          </w:tcPr>
          <w:p w14:paraId="1C3D71B7" w14:textId="77777777" w:rsidR="00AF461D" w:rsidRPr="00D575C6"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p>
        </w:tc>
        <w:tc>
          <w:tcPr>
            <w:tcW w:w="1581" w:type="dxa"/>
            <w:vAlign w:val="center"/>
          </w:tcPr>
          <w:p w14:paraId="7C404082" w14:textId="77777777" w:rsidR="00AF461D" w:rsidRDefault="00AF461D" w:rsidP="0055700E">
            <w:pPr>
              <w:pBdr>
                <w:top w:val="nil"/>
                <w:left w:val="nil"/>
                <w:bottom w:val="nil"/>
                <w:right w:val="nil"/>
                <w:between w:val="nil"/>
              </w:pBdr>
              <w:rPr>
                <w:rFonts w:ascii="Candara" w:eastAsia="Calibri" w:hAnsi="Candara" w:cstheme="majorHAnsi"/>
                <w:color w:val="000000"/>
              </w:rPr>
            </w:pPr>
            <w:r w:rsidRPr="00534895">
              <w:rPr>
                <w:rFonts w:ascii="Candara" w:eastAsia="Calibri" w:hAnsi="Candara" w:cstheme="majorHAnsi"/>
                <w:color w:val="000000"/>
              </w:rPr>
              <w:t>Derecho Agrario</w:t>
            </w:r>
          </w:p>
        </w:tc>
        <w:tc>
          <w:tcPr>
            <w:tcW w:w="1701" w:type="dxa"/>
            <w:vAlign w:val="center"/>
          </w:tcPr>
          <w:p w14:paraId="47F7C2EC"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La privatización de la tierra.</w:t>
            </w:r>
          </w:p>
        </w:tc>
        <w:tc>
          <w:tcPr>
            <w:tcW w:w="4394" w:type="dxa"/>
            <w:vAlign w:val="center"/>
          </w:tcPr>
          <w:p w14:paraId="06FDAFC7"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los alcances de las instituciones PROCEDE y FANAR que propiciaron la desaparición de ejidos y comunidades, así como la transición de la propiedad social a la privada.</w:t>
            </w:r>
          </w:p>
          <w:p w14:paraId="4D4D292D" w14:textId="77777777" w:rsidR="00AF461D" w:rsidRPr="00D575C6"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 la información recabada realizar un mapa conceptual.</w:t>
            </w:r>
          </w:p>
        </w:tc>
        <w:tc>
          <w:tcPr>
            <w:tcW w:w="1701" w:type="dxa"/>
            <w:vAlign w:val="center"/>
          </w:tcPr>
          <w:p w14:paraId="243192EB" w14:textId="77777777" w:rsidR="00AF461D" w:rsidRPr="00974C94" w:rsidRDefault="00AF461D" w:rsidP="0055700E">
            <w:pPr>
              <w:pBdr>
                <w:top w:val="nil"/>
                <w:left w:val="nil"/>
                <w:bottom w:val="nil"/>
                <w:right w:val="nil"/>
                <w:between w:val="nil"/>
              </w:pBdr>
              <w:rPr>
                <w:rFonts w:ascii="Candara" w:eastAsia="Calibri" w:hAnsi="Candara" w:cstheme="majorHAnsi"/>
                <w:b/>
                <w:bCs/>
                <w:color w:val="000000"/>
              </w:rPr>
            </w:pPr>
            <w:r w:rsidRPr="00974C94">
              <w:rPr>
                <w:rFonts w:ascii="Candara" w:eastAsia="Calibri" w:hAnsi="Candara" w:cstheme="majorHAnsi"/>
                <w:b/>
                <w:bCs/>
                <w:color w:val="000000"/>
              </w:rPr>
              <w:t xml:space="preserve">Mapa </w:t>
            </w:r>
            <w:r>
              <w:rPr>
                <w:rFonts w:ascii="Candara" w:eastAsia="Calibri" w:hAnsi="Candara" w:cstheme="majorHAnsi"/>
                <w:b/>
                <w:bCs/>
                <w:color w:val="000000"/>
              </w:rPr>
              <w:t>conceptual</w:t>
            </w:r>
          </w:p>
        </w:tc>
        <w:tc>
          <w:tcPr>
            <w:tcW w:w="2126" w:type="dxa"/>
            <w:vAlign w:val="center"/>
          </w:tcPr>
          <w:p w14:paraId="1CDE069B" w14:textId="77777777" w:rsidR="00AF461D" w:rsidRDefault="008361BA" w:rsidP="0055700E">
            <w:pPr>
              <w:pStyle w:val="Default"/>
              <w:spacing w:after="120"/>
              <w:ind w:left="38"/>
              <w:jc w:val="both"/>
              <w:rPr>
                <w:rFonts w:ascii="Candara" w:eastAsia="Calibri" w:hAnsi="Candara" w:cstheme="majorHAnsi"/>
                <w:color w:val="auto"/>
              </w:rPr>
            </w:pPr>
            <w:hyperlink r:id="rId69" w:history="1">
              <w:r w:rsidR="00AF461D" w:rsidRPr="00A52826">
                <w:rPr>
                  <w:rStyle w:val="Hipervnculo"/>
                  <w:rFonts w:ascii="Candara" w:eastAsia="Calibri" w:hAnsi="Candara" w:cstheme="majorHAnsi"/>
                </w:rPr>
                <w:t>https://www.redalyc.org/pdf/539/53907503.pdf</w:t>
              </w:r>
            </w:hyperlink>
            <w:r w:rsidR="00AF461D">
              <w:rPr>
                <w:rFonts w:ascii="Candara" w:eastAsia="Calibri" w:hAnsi="Candara" w:cstheme="majorHAnsi"/>
                <w:color w:val="auto"/>
              </w:rPr>
              <w:t xml:space="preserve"> </w:t>
            </w:r>
          </w:p>
          <w:p w14:paraId="0CB03BDB" w14:textId="77777777" w:rsidR="00AF461D" w:rsidRPr="0099358A" w:rsidRDefault="008361BA" w:rsidP="0055700E">
            <w:pPr>
              <w:pStyle w:val="Default"/>
              <w:spacing w:after="120"/>
              <w:ind w:left="38"/>
              <w:jc w:val="both"/>
              <w:rPr>
                <w:rFonts w:ascii="Candara" w:eastAsia="Calibri" w:hAnsi="Candara" w:cstheme="majorHAnsi"/>
                <w:color w:val="auto"/>
              </w:rPr>
            </w:pPr>
            <w:hyperlink r:id="rId70" w:history="1">
              <w:r w:rsidR="00AF461D" w:rsidRPr="00A52826">
                <w:rPr>
                  <w:rStyle w:val="Hipervnculo"/>
                  <w:rFonts w:ascii="Candara" w:eastAsia="Calibri" w:hAnsi="Candara" w:cstheme="majorHAnsi"/>
                </w:rPr>
                <w:t>https://www.redalyc.org/pdf/4195/419545121004.pdf</w:t>
              </w:r>
            </w:hyperlink>
            <w:r w:rsidR="00AF461D">
              <w:rPr>
                <w:rFonts w:ascii="Candara" w:eastAsia="Calibri" w:hAnsi="Candara" w:cstheme="majorHAnsi"/>
                <w:color w:val="auto"/>
              </w:rPr>
              <w:t xml:space="preserve"> </w:t>
            </w:r>
          </w:p>
        </w:tc>
        <w:tc>
          <w:tcPr>
            <w:tcW w:w="1235" w:type="dxa"/>
            <w:vAlign w:val="center"/>
          </w:tcPr>
          <w:p w14:paraId="5FF50857"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p w14:paraId="564DCBE5"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(06-10 septiembre)</w:t>
            </w:r>
          </w:p>
        </w:tc>
      </w:tr>
      <w:tr w:rsidR="00AF461D" w:rsidRPr="00D575C6" w14:paraId="40B161CB" w14:textId="77777777" w:rsidTr="0055700E">
        <w:tc>
          <w:tcPr>
            <w:tcW w:w="541" w:type="dxa"/>
            <w:shd w:val="clear" w:color="auto" w:fill="FFFF00"/>
            <w:vAlign w:val="center"/>
          </w:tcPr>
          <w:p w14:paraId="21D0EEBA"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p>
        </w:tc>
        <w:tc>
          <w:tcPr>
            <w:tcW w:w="1581" w:type="dxa"/>
            <w:vAlign w:val="center"/>
          </w:tcPr>
          <w:p w14:paraId="6763260B" w14:textId="77777777" w:rsidR="00AF461D" w:rsidRDefault="00AF461D" w:rsidP="0055700E">
            <w:pPr>
              <w:pBdr>
                <w:top w:val="nil"/>
                <w:left w:val="nil"/>
                <w:bottom w:val="nil"/>
                <w:right w:val="nil"/>
                <w:between w:val="nil"/>
              </w:pBdr>
              <w:rPr>
                <w:rFonts w:ascii="Candara" w:eastAsia="Calibri" w:hAnsi="Candara" w:cstheme="majorHAnsi"/>
                <w:color w:val="000000"/>
              </w:rPr>
            </w:pPr>
            <w:r w:rsidRPr="00534895">
              <w:rPr>
                <w:rFonts w:ascii="Candara" w:eastAsia="Calibri" w:hAnsi="Candara" w:cstheme="majorHAnsi"/>
                <w:color w:val="000000"/>
              </w:rPr>
              <w:t>Derecho Agrario</w:t>
            </w:r>
          </w:p>
        </w:tc>
        <w:tc>
          <w:tcPr>
            <w:tcW w:w="1701" w:type="dxa"/>
            <w:vAlign w:val="center"/>
          </w:tcPr>
          <w:p w14:paraId="61B75C7B"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ejido y las comunidades agrarias.</w:t>
            </w:r>
          </w:p>
        </w:tc>
        <w:tc>
          <w:tcPr>
            <w:tcW w:w="4394" w:type="dxa"/>
            <w:vAlign w:val="center"/>
          </w:tcPr>
          <w:p w14:paraId="5263D32B"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Realizar un cuadro comparativo de las características del ejido y las comunidades agrarias. Así también enlistar sus semejanzas en materia jurídica.</w:t>
            </w:r>
          </w:p>
        </w:tc>
        <w:tc>
          <w:tcPr>
            <w:tcW w:w="1701" w:type="dxa"/>
            <w:vAlign w:val="center"/>
          </w:tcPr>
          <w:p w14:paraId="5AA8F575" w14:textId="77777777" w:rsidR="00AF461D" w:rsidRPr="001C55F0" w:rsidRDefault="00AF461D" w:rsidP="0055700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Cuadro comparativo</w:t>
            </w:r>
          </w:p>
        </w:tc>
        <w:tc>
          <w:tcPr>
            <w:tcW w:w="2126" w:type="dxa"/>
            <w:vAlign w:val="center"/>
          </w:tcPr>
          <w:p w14:paraId="1EDD655E" w14:textId="77777777" w:rsidR="00AF461D" w:rsidRDefault="00AF461D" w:rsidP="0055700E">
            <w:pPr>
              <w:pStyle w:val="Default"/>
              <w:spacing w:after="120"/>
              <w:ind w:left="38"/>
              <w:jc w:val="both"/>
              <w:rPr>
                <w:rFonts w:ascii="Candara" w:hAnsi="Candara"/>
                <w:color w:val="auto"/>
                <w:spacing w:val="4"/>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14:paraId="2E869526"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7C14B003"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(13-17 septiembre)</w:t>
            </w:r>
          </w:p>
        </w:tc>
      </w:tr>
      <w:tr w:rsidR="00AF461D" w:rsidRPr="00D575C6" w14:paraId="700BD872" w14:textId="77777777" w:rsidTr="0055700E">
        <w:tc>
          <w:tcPr>
            <w:tcW w:w="541" w:type="dxa"/>
            <w:vAlign w:val="center"/>
          </w:tcPr>
          <w:p w14:paraId="70018894"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6</w:t>
            </w:r>
          </w:p>
        </w:tc>
        <w:tc>
          <w:tcPr>
            <w:tcW w:w="1581" w:type="dxa"/>
            <w:vAlign w:val="center"/>
          </w:tcPr>
          <w:p w14:paraId="05E17BD2" w14:textId="77777777" w:rsidR="00AF461D" w:rsidRDefault="00AF461D" w:rsidP="0055700E">
            <w:pPr>
              <w:pBdr>
                <w:top w:val="nil"/>
                <w:left w:val="nil"/>
                <w:bottom w:val="nil"/>
                <w:right w:val="nil"/>
                <w:between w:val="nil"/>
              </w:pBdr>
              <w:rPr>
                <w:rFonts w:ascii="Candara" w:eastAsia="Calibri" w:hAnsi="Candara" w:cstheme="majorHAnsi"/>
                <w:color w:val="000000"/>
              </w:rPr>
            </w:pPr>
            <w:r w:rsidRPr="00534895">
              <w:rPr>
                <w:rFonts w:ascii="Candara" w:eastAsia="Calibri" w:hAnsi="Candara" w:cstheme="majorHAnsi"/>
                <w:color w:val="000000"/>
              </w:rPr>
              <w:t>Derecho Agrario</w:t>
            </w:r>
          </w:p>
        </w:tc>
        <w:tc>
          <w:tcPr>
            <w:tcW w:w="1701" w:type="dxa"/>
            <w:vAlign w:val="center"/>
          </w:tcPr>
          <w:p w14:paraId="3657EA0D"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La asamblea ejidal</w:t>
            </w:r>
          </w:p>
        </w:tc>
        <w:tc>
          <w:tcPr>
            <w:tcW w:w="4394" w:type="dxa"/>
            <w:vAlign w:val="center"/>
          </w:tcPr>
          <w:p w14:paraId="65BAC87E"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el proceso de elección de los representantes ejidales, la conformación de una asamblea ejidal, sus representantes y asuntos jurídicos que debe atender.</w:t>
            </w:r>
          </w:p>
          <w:p w14:paraId="49AA6676"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Enlistar los artículos en que se fundamenta la elección de una asamblea y las funciones de los representantes.</w:t>
            </w:r>
          </w:p>
          <w:p w14:paraId="29298ACB"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Plasmar los temas consultados en un diagrama</w:t>
            </w:r>
          </w:p>
        </w:tc>
        <w:tc>
          <w:tcPr>
            <w:tcW w:w="1701" w:type="dxa"/>
            <w:vAlign w:val="center"/>
          </w:tcPr>
          <w:p w14:paraId="39BE63FD" w14:textId="77777777" w:rsidR="00AF461D" w:rsidRPr="001C55F0" w:rsidRDefault="00AF461D" w:rsidP="0055700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Diagrama</w:t>
            </w:r>
          </w:p>
        </w:tc>
        <w:tc>
          <w:tcPr>
            <w:tcW w:w="2126" w:type="dxa"/>
            <w:vAlign w:val="center"/>
          </w:tcPr>
          <w:p w14:paraId="580EBD5F" w14:textId="77777777" w:rsidR="00AF461D" w:rsidRDefault="00AF461D" w:rsidP="0055700E">
            <w:pPr>
              <w:pStyle w:val="Default"/>
              <w:spacing w:after="120"/>
              <w:ind w:left="38"/>
              <w:jc w:val="both"/>
              <w:rPr>
                <w:rFonts w:ascii="Candara" w:hAnsi="Candara"/>
                <w:color w:val="auto"/>
                <w:spacing w:val="4"/>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14:paraId="4883C4E5"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022567CD"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(27 septiembre – 01 octubre)</w:t>
            </w:r>
          </w:p>
        </w:tc>
      </w:tr>
      <w:tr w:rsidR="00AF461D" w:rsidRPr="00D575C6" w14:paraId="43968B5C" w14:textId="77777777" w:rsidTr="0055700E">
        <w:tc>
          <w:tcPr>
            <w:tcW w:w="541" w:type="dxa"/>
            <w:vAlign w:val="center"/>
          </w:tcPr>
          <w:p w14:paraId="117B775E"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7</w:t>
            </w:r>
          </w:p>
        </w:tc>
        <w:tc>
          <w:tcPr>
            <w:tcW w:w="1581" w:type="dxa"/>
            <w:vAlign w:val="center"/>
          </w:tcPr>
          <w:p w14:paraId="489F158F" w14:textId="77777777" w:rsidR="00AF461D" w:rsidRDefault="00AF461D" w:rsidP="0055700E">
            <w:pPr>
              <w:pBdr>
                <w:top w:val="nil"/>
                <w:left w:val="nil"/>
                <w:bottom w:val="nil"/>
                <w:right w:val="nil"/>
                <w:between w:val="nil"/>
              </w:pBdr>
              <w:rPr>
                <w:rFonts w:ascii="Candara" w:eastAsia="Calibri" w:hAnsi="Candara" w:cstheme="majorHAnsi"/>
                <w:color w:val="000000"/>
              </w:rPr>
            </w:pPr>
            <w:r w:rsidRPr="00534895">
              <w:rPr>
                <w:rFonts w:ascii="Candara" w:eastAsia="Calibri" w:hAnsi="Candara" w:cstheme="majorHAnsi"/>
                <w:color w:val="000000"/>
              </w:rPr>
              <w:t>Derecho Agrario</w:t>
            </w:r>
          </w:p>
        </w:tc>
        <w:tc>
          <w:tcPr>
            <w:tcW w:w="1701" w:type="dxa"/>
            <w:vAlign w:val="center"/>
          </w:tcPr>
          <w:p w14:paraId="1A0AE292"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Funciones del comisariado ejidal</w:t>
            </w:r>
          </w:p>
        </w:tc>
        <w:tc>
          <w:tcPr>
            <w:tcW w:w="4394" w:type="dxa"/>
            <w:vAlign w:val="center"/>
          </w:tcPr>
          <w:p w14:paraId="2EA2C9CA"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las funciones de los representantes del comisariado ejidal o de bienes comunales (presidente, secretario, tesorero y sus suplentes), el consejo de vigilancia y los artículos de la ley agraria que los faculta.</w:t>
            </w:r>
          </w:p>
          <w:p w14:paraId="3624208D"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Desarrollar la información en diapositivas.</w:t>
            </w:r>
          </w:p>
        </w:tc>
        <w:tc>
          <w:tcPr>
            <w:tcW w:w="1701" w:type="dxa"/>
            <w:vAlign w:val="center"/>
          </w:tcPr>
          <w:p w14:paraId="230196B8" w14:textId="77777777" w:rsidR="00AF461D" w:rsidRPr="001C55F0" w:rsidRDefault="00AF461D" w:rsidP="0055700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Diapositivas</w:t>
            </w:r>
          </w:p>
        </w:tc>
        <w:tc>
          <w:tcPr>
            <w:tcW w:w="2126" w:type="dxa"/>
            <w:vAlign w:val="center"/>
          </w:tcPr>
          <w:p w14:paraId="0EFFCDFD" w14:textId="77777777" w:rsidR="00AF461D" w:rsidRDefault="00AF461D" w:rsidP="0055700E">
            <w:pPr>
              <w:pStyle w:val="Default"/>
              <w:spacing w:after="120"/>
              <w:ind w:left="38"/>
              <w:jc w:val="both"/>
              <w:rPr>
                <w:rFonts w:ascii="Candara" w:hAnsi="Candara"/>
                <w:color w:val="auto"/>
                <w:spacing w:val="4"/>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14:paraId="068E1EC8"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153F9728"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(04-08 octubre)</w:t>
            </w:r>
          </w:p>
        </w:tc>
      </w:tr>
      <w:tr w:rsidR="00AF461D" w:rsidRPr="00D575C6" w14:paraId="052AC8E2" w14:textId="77777777" w:rsidTr="0055700E">
        <w:tc>
          <w:tcPr>
            <w:tcW w:w="541" w:type="dxa"/>
            <w:vAlign w:val="center"/>
          </w:tcPr>
          <w:p w14:paraId="016D1A3F"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p>
        </w:tc>
        <w:tc>
          <w:tcPr>
            <w:tcW w:w="1581" w:type="dxa"/>
            <w:vAlign w:val="center"/>
          </w:tcPr>
          <w:p w14:paraId="5194A3D9" w14:textId="77777777" w:rsidR="00AF461D" w:rsidRDefault="00AF461D" w:rsidP="0055700E">
            <w:pPr>
              <w:pBdr>
                <w:top w:val="nil"/>
                <w:left w:val="nil"/>
                <w:bottom w:val="nil"/>
                <w:right w:val="nil"/>
                <w:between w:val="nil"/>
              </w:pBdr>
              <w:rPr>
                <w:rFonts w:ascii="Candara" w:eastAsia="Calibri" w:hAnsi="Candara" w:cstheme="majorHAnsi"/>
                <w:color w:val="000000"/>
              </w:rPr>
            </w:pPr>
            <w:r w:rsidRPr="00534895">
              <w:rPr>
                <w:rFonts w:ascii="Candara" w:eastAsia="Calibri" w:hAnsi="Candara" w:cstheme="majorHAnsi"/>
                <w:color w:val="000000"/>
              </w:rPr>
              <w:t>Derecho Agrario</w:t>
            </w:r>
          </w:p>
        </w:tc>
        <w:tc>
          <w:tcPr>
            <w:tcW w:w="1701" w:type="dxa"/>
            <w:vAlign w:val="center"/>
          </w:tcPr>
          <w:p w14:paraId="4E5EA82E"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Tierras: asentamiento, parceladas y de uso común</w:t>
            </w:r>
          </w:p>
        </w:tc>
        <w:tc>
          <w:tcPr>
            <w:tcW w:w="4394" w:type="dxa"/>
            <w:vAlign w:val="center"/>
          </w:tcPr>
          <w:p w14:paraId="2066C4AE"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Elaborar un cuadro comparativo con las características de cada tipo de tierra y los artículos de la ley agraria que en que se fundamentan.</w:t>
            </w:r>
          </w:p>
        </w:tc>
        <w:tc>
          <w:tcPr>
            <w:tcW w:w="1701" w:type="dxa"/>
            <w:vAlign w:val="center"/>
          </w:tcPr>
          <w:p w14:paraId="21940421" w14:textId="77777777" w:rsidR="00AF461D" w:rsidRPr="001C55F0" w:rsidRDefault="00AF461D" w:rsidP="0055700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 xml:space="preserve">Cuadro comparativo </w:t>
            </w:r>
          </w:p>
        </w:tc>
        <w:tc>
          <w:tcPr>
            <w:tcW w:w="2126" w:type="dxa"/>
            <w:vAlign w:val="center"/>
          </w:tcPr>
          <w:p w14:paraId="466F3350" w14:textId="77777777" w:rsidR="00AF461D" w:rsidRDefault="00AF461D" w:rsidP="0055700E">
            <w:pPr>
              <w:pStyle w:val="Default"/>
              <w:spacing w:after="120"/>
              <w:ind w:left="38"/>
              <w:jc w:val="both"/>
              <w:rPr>
                <w:rFonts w:ascii="Candara" w:hAnsi="Candara"/>
                <w:color w:val="auto"/>
                <w:spacing w:val="4"/>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14:paraId="33106F49"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188A1A97"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(11-15 octubre)</w:t>
            </w:r>
          </w:p>
        </w:tc>
      </w:tr>
      <w:tr w:rsidR="00AF461D" w:rsidRPr="00D575C6" w14:paraId="5983C96C" w14:textId="77777777" w:rsidTr="0055700E">
        <w:tc>
          <w:tcPr>
            <w:tcW w:w="541" w:type="dxa"/>
            <w:vAlign w:val="center"/>
          </w:tcPr>
          <w:p w14:paraId="55693827"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9</w:t>
            </w:r>
          </w:p>
        </w:tc>
        <w:tc>
          <w:tcPr>
            <w:tcW w:w="1581" w:type="dxa"/>
            <w:vAlign w:val="center"/>
          </w:tcPr>
          <w:p w14:paraId="409C16E5" w14:textId="77777777" w:rsidR="00AF461D" w:rsidRDefault="00AF461D" w:rsidP="0055700E">
            <w:pPr>
              <w:pBdr>
                <w:top w:val="nil"/>
                <w:left w:val="nil"/>
                <w:bottom w:val="nil"/>
                <w:right w:val="nil"/>
                <w:between w:val="nil"/>
              </w:pBdr>
              <w:rPr>
                <w:rFonts w:ascii="Candara" w:eastAsia="Calibri" w:hAnsi="Candara" w:cstheme="majorHAnsi"/>
                <w:color w:val="000000"/>
              </w:rPr>
            </w:pPr>
            <w:r w:rsidRPr="00534895">
              <w:rPr>
                <w:rFonts w:ascii="Candara" w:eastAsia="Calibri" w:hAnsi="Candara" w:cstheme="majorHAnsi"/>
                <w:color w:val="000000"/>
              </w:rPr>
              <w:t>Derecho Agrario</w:t>
            </w:r>
          </w:p>
        </w:tc>
        <w:tc>
          <w:tcPr>
            <w:tcW w:w="1701" w:type="dxa"/>
            <w:vAlign w:val="center"/>
          </w:tcPr>
          <w:p w14:paraId="3F272A28"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Art. 33 de la Ley Agraria</w:t>
            </w:r>
          </w:p>
        </w:tc>
        <w:tc>
          <w:tcPr>
            <w:tcW w:w="4394" w:type="dxa"/>
            <w:vAlign w:val="center"/>
          </w:tcPr>
          <w:p w14:paraId="5C8907A3"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las facultades y funciones del comisariado ejidal y el Consejo de vigilancia.</w:t>
            </w:r>
          </w:p>
          <w:p w14:paraId="0FF6E085"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Establecer los derechos y obligaciones de ejidatarios y comuneros.</w:t>
            </w:r>
          </w:p>
          <w:p w14:paraId="0D0FFBCD"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Realizar un cuadro sinóptico. </w:t>
            </w:r>
          </w:p>
        </w:tc>
        <w:tc>
          <w:tcPr>
            <w:tcW w:w="1701" w:type="dxa"/>
            <w:vAlign w:val="center"/>
          </w:tcPr>
          <w:p w14:paraId="393BA4C4" w14:textId="77777777" w:rsidR="00AF461D" w:rsidRPr="001C55F0" w:rsidRDefault="00AF461D" w:rsidP="0055700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Cuadro sinóptico</w:t>
            </w:r>
          </w:p>
        </w:tc>
        <w:tc>
          <w:tcPr>
            <w:tcW w:w="2126" w:type="dxa"/>
            <w:vAlign w:val="center"/>
          </w:tcPr>
          <w:p w14:paraId="402CBD02" w14:textId="77777777" w:rsidR="00AF461D" w:rsidRDefault="00AF461D" w:rsidP="0055700E">
            <w:pPr>
              <w:pStyle w:val="Default"/>
              <w:spacing w:after="120"/>
              <w:ind w:left="38"/>
              <w:jc w:val="both"/>
              <w:rPr>
                <w:rFonts w:ascii="Candara" w:hAnsi="Candara"/>
                <w:color w:val="auto"/>
                <w:spacing w:val="4"/>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14:paraId="0F5BCC59"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4FBB24E8"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(18-22 octubre)</w:t>
            </w:r>
          </w:p>
        </w:tc>
      </w:tr>
      <w:tr w:rsidR="00AF461D" w:rsidRPr="00D575C6" w14:paraId="4E156DDE" w14:textId="77777777" w:rsidTr="0055700E">
        <w:tc>
          <w:tcPr>
            <w:tcW w:w="541" w:type="dxa"/>
            <w:shd w:val="clear" w:color="auto" w:fill="FFFF00"/>
            <w:vAlign w:val="center"/>
          </w:tcPr>
          <w:p w14:paraId="2FD318B7"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10</w:t>
            </w:r>
          </w:p>
        </w:tc>
        <w:tc>
          <w:tcPr>
            <w:tcW w:w="1581" w:type="dxa"/>
            <w:vAlign w:val="center"/>
          </w:tcPr>
          <w:p w14:paraId="5067EE36" w14:textId="77777777" w:rsidR="00AF461D" w:rsidRDefault="00AF461D" w:rsidP="0055700E">
            <w:pPr>
              <w:pBdr>
                <w:top w:val="nil"/>
                <w:left w:val="nil"/>
                <w:bottom w:val="nil"/>
                <w:right w:val="nil"/>
                <w:between w:val="nil"/>
              </w:pBdr>
              <w:rPr>
                <w:rFonts w:ascii="Candara" w:eastAsia="Calibri" w:hAnsi="Candara" w:cstheme="majorHAnsi"/>
                <w:color w:val="000000"/>
              </w:rPr>
            </w:pPr>
            <w:r w:rsidRPr="00534895">
              <w:rPr>
                <w:rFonts w:ascii="Candara" w:eastAsia="Calibri" w:hAnsi="Candara" w:cstheme="majorHAnsi"/>
                <w:color w:val="000000"/>
              </w:rPr>
              <w:t>Derecho Agrario</w:t>
            </w:r>
          </w:p>
        </w:tc>
        <w:tc>
          <w:tcPr>
            <w:tcW w:w="1701" w:type="dxa"/>
            <w:vAlign w:val="center"/>
          </w:tcPr>
          <w:p w14:paraId="3E2A5D44"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Compra-venta de tierras, arrendamientos, aportación, garantía de crédito</w:t>
            </w:r>
          </w:p>
        </w:tc>
        <w:tc>
          <w:tcPr>
            <w:tcW w:w="4394" w:type="dxa"/>
            <w:vAlign w:val="center"/>
          </w:tcPr>
          <w:p w14:paraId="7A48D6C3"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Indagar el procedimiento que debe realizarse para formalizar la compra-venta, arrendamiento, aportación comunal o en garantía de crédito por parte de los ejidatarios. Realizar un mapa conceptual con los requerimientos de cada uno.</w:t>
            </w:r>
          </w:p>
        </w:tc>
        <w:tc>
          <w:tcPr>
            <w:tcW w:w="1701" w:type="dxa"/>
            <w:vAlign w:val="center"/>
          </w:tcPr>
          <w:p w14:paraId="5763E79B" w14:textId="77777777" w:rsidR="00AF461D" w:rsidRPr="001C55F0" w:rsidRDefault="00AF461D" w:rsidP="0055700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Mapa conceptual</w:t>
            </w:r>
          </w:p>
        </w:tc>
        <w:tc>
          <w:tcPr>
            <w:tcW w:w="2126" w:type="dxa"/>
            <w:vAlign w:val="center"/>
          </w:tcPr>
          <w:p w14:paraId="2EB90D63" w14:textId="77777777" w:rsidR="00AF461D" w:rsidRDefault="00AF461D" w:rsidP="0055700E">
            <w:pPr>
              <w:pStyle w:val="Default"/>
              <w:spacing w:after="120"/>
              <w:ind w:left="38"/>
              <w:jc w:val="both"/>
              <w:rPr>
                <w:rFonts w:ascii="Candara" w:hAnsi="Candara"/>
                <w:color w:val="auto"/>
                <w:spacing w:val="4"/>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14:paraId="0C434DE8"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0D1086F0"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(01-05 noviembre)</w:t>
            </w:r>
          </w:p>
        </w:tc>
      </w:tr>
      <w:tr w:rsidR="00AF461D" w:rsidRPr="00D575C6" w14:paraId="27416B4E" w14:textId="77777777" w:rsidTr="0055700E">
        <w:tc>
          <w:tcPr>
            <w:tcW w:w="541" w:type="dxa"/>
            <w:vAlign w:val="center"/>
          </w:tcPr>
          <w:p w14:paraId="2724BED5"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w:t>
            </w:r>
          </w:p>
        </w:tc>
        <w:tc>
          <w:tcPr>
            <w:tcW w:w="1581" w:type="dxa"/>
            <w:vAlign w:val="center"/>
          </w:tcPr>
          <w:p w14:paraId="47B9BB68" w14:textId="77777777" w:rsidR="00AF461D" w:rsidRDefault="00AF461D" w:rsidP="0055700E">
            <w:pPr>
              <w:pBdr>
                <w:top w:val="nil"/>
                <w:left w:val="nil"/>
                <w:bottom w:val="nil"/>
                <w:right w:val="nil"/>
                <w:between w:val="nil"/>
              </w:pBdr>
              <w:rPr>
                <w:rFonts w:ascii="Candara" w:eastAsia="Calibri" w:hAnsi="Candara" w:cstheme="majorHAnsi"/>
                <w:color w:val="000000"/>
              </w:rPr>
            </w:pPr>
            <w:r w:rsidRPr="00534895">
              <w:rPr>
                <w:rFonts w:ascii="Candara" w:eastAsia="Calibri" w:hAnsi="Candara" w:cstheme="majorHAnsi"/>
                <w:color w:val="000000"/>
              </w:rPr>
              <w:t>Derecho Agrario</w:t>
            </w:r>
          </w:p>
        </w:tc>
        <w:tc>
          <w:tcPr>
            <w:tcW w:w="1701" w:type="dxa"/>
            <w:vAlign w:val="center"/>
          </w:tcPr>
          <w:p w14:paraId="3B57704E"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Tribunales agrarios</w:t>
            </w:r>
          </w:p>
        </w:tc>
        <w:tc>
          <w:tcPr>
            <w:tcW w:w="4394" w:type="dxa"/>
            <w:vAlign w:val="center"/>
          </w:tcPr>
          <w:p w14:paraId="247C2CEA"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Indagar el fundamento y función de los tribunales unitario y superior agrario.</w:t>
            </w:r>
          </w:p>
          <w:p w14:paraId="4AD3D8E9"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Elaborar un diagrama con el material consultado.</w:t>
            </w:r>
          </w:p>
        </w:tc>
        <w:tc>
          <w:tcPr>
            <w:tcW w:w="1701" w:type="dxa"/>
            <w:vAlign w:val="center"/>
          </w:tcPr>
          <w:p w14:paraId="3C353C8F" w14:textId="77777777" w:rsidR="00AF461D" w:rsidRPr="001C55F0" w:rsidRDefault="00AF461D" w:rsidP="0055700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Diagrama</w:t>
            </w:r>
          </w:p>
        </w:tc>
        <w:tc>
          <w:tcPr>
            <w:tcW w:w="2126" w:type="dxa"/>
            <w:vAlign w:val="center"/>
          </w:tcPr>
          <w:p w14:paraId="61611296" w14:textId="77777777" w:rsidR="00AF461D" w:rsidRDefault="00AF461D" w:rsidP="0055700E">
            <w:pPr>
              <w:pStyle w:val="Default"/>
              <w:spacing w:after="120"/>
              <w:ind w:left="38"/>
              <w:jc w:val="both"/>
              <w:rPr>
                <w:rFonts w:ascii="Candara" w:hAnsi="Candara"/>
                <w:color w:val="auto"/>
                <w:spacing w:val="4"/>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14:paraId="6413001F"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47F89A3A"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(08-12 noviembre)</w:t>
            </w:r>
          </w:p>
        </w:tc>
      </w:tr>
      <w:tr w:rsidR="00AF461D" w:rsidRPr="00D575C6" w14:paraId="3E40F6B9" w14:textId="77777777" w:rsidTr="0055700E">
        <w:tc>
          <w:tcPr>
            <w:tcW w:w="541" w:type="dxa"/>
            <w:vAlign w:val="center"/>
          </w:tcPr>
          <w:p w14:paraId="13BE46B6"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12</w:t>
            </w:r>
          </w:p>
        </w:tc>
        <w:tc>
          <w:tcPr>
            <w:tcW w:w="1581" w:type="dxa"/>
            <w:vAlign w:val="center"/>
          </w:tcPr>
          <w:p w14:paraId="05AB7083" w14:textId="77777777" w:rsidR="00AF461D" w:rsidRDefault="00AF461D" w:rsidP="0055700E">
            <w:pPr>
              <w:pBdr>
                <w:top w:val="nil"/>
                <w:left w:val="nil"/>
                <w:bottom w:val="nil"/>
                <w:right w:val="nil"/>
                <w:between w:val="nil"/>
              </w:pBdr>
              <w:rPr>
                <w:rFonts w:ascii="Candara" w:eastAsia="Calibri" w:hAnsi="Candara" w:cstheme="majorHAnsi"/>
                <w:color w:val="000000"/>
              </w:rPr>
            </w:pPr>
            <w:r w:rsidRPr="00534895">
              <w:rPr>
                <w:rFonts w:ascii="Candara" w:eastAsia="Calibri" w:hAnsi="Candara" w:cstheme="majorHAnsi"/>
                <w:color w:val="000000"/>
              </w:rPr>
              <w:t>Derecho Agrario</w:t>
            </w:r>
          </w:p>
        </w:tc>
        <w:tc>
          <w:tcPr>
            <w:tcW w:w="1701" w:type="dxa"/>
            <w:vAlign w:val="center"/>
          </w:tcPr>
          <w:p w14:paraId="1D081481"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Procuraduría Agraria</w:t>
            </w:r>
          </w:p>
        </w:tc>
        <w:tc>
          <w:tcPr>
            <w:tcW w:w="4394" w:type="dxa"/>
            <w:vAlign w:val="center"/>
          </w:tcPr>
          <w:p w14:paraId="5A075435"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los fundamentos y funciones de la Procuraduría Agraria con fundamento en los artículos 134-147 de la Ley Agraria. Realizar diapositivas.</w:t>
            </w:r>
          </w:p>
        </w:tc>
        <w:tc>
          <w:tcPr>
            <w:tcW w:w="1701" w:type="dxa"/>
            <w:vAlign w:val="center"/>
          </w:tcPr>
          <w:p w14:paraId="663649B2" w14:textId="77777777" w:rsidR="00AF461D" w:rsidRPr="001C55F0" w:rsidRDefault="00AF461D" w:rsidP="0055700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Diapositivas</w:t>
            </w:r>
          </w:p>
        </w:tc>
        <w:tc>
          <w:tcPr>
            <w:tcW w:w="2126" w:type="dxa"/>
            <w:vAlign w:val="center"/>
          </w:tcPr>
          <w:p w14:paraId="4BB626B4" w14:textId="77777777" w:rsidR="00AF461D" w:rsidRDefault="00AF461D" w:rsidP="0055700E">
            <w:pPr>
              <w:pStyle w:val="Default"/>
              <w:spacing w:after="120"/>
              <w:ind w:left="38"/>
              <w:jc w:val="both"/>
              <w:rPr>
                <w:rFonts w:ascii="Candara" w:hAnsi="Candara"/>
                <w:color w:val="auto"/>
                <w:spacing w:val="4"/>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14:paraId="25F79697"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2658F879"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(15-19 noviembre)</w:t>
            </w:r>
          </w:p>
        </w:tc>
      </w:tr>
      <w:tr w:rsidR="00AF461D" w:rsidRPr="00D575C6" w14:paraId="566C2720" w14:textId="77777777" w:rsidTr="0055700E">
        <w:tc>
          <w:tcPr>
            <w:tcW w:w="541" w:type="dxa"/>
            <w:vAlign w:val="center"/>
          </w:tcPr>
          <w:p w14:paraId="5D45FCF5"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w:t>
            </w:r>
          </w:p>
        </w:tc>
        <w:tc>
          <w:tcPr>
            <w:tcW w:w="1581" w:type="dxa"/>
            <w:vAlign w:val="center"/>
          </w:tcPr>
          <w:p w14:paraId="61063677" w14:textId="77777777" w:rsidR="00AF461D" w:rsidRDefault="00AF461D" w:rsidP="0055700E">
            <w:pPr>
              <w:pBdr>
                <w:top w:val="nil"/>
                <w:left w:val="nil"/>
                <w:bottom w:val="nil"/>
                <w:right w:val="nil"/>
                <w:between w:val="nil"/>
              </w:pBdr>
              <w:rPr>
                <w:rFonts w:ascii="Candara" w:eastAsia="Calibri" w:hAnsi="Candara" w:cstheme="majorHAnsi"/>
                <w:color w:val="000000"/>
              </w:rPr>
            </w:pPr>
            <w:r w:rsidRPr="00534895">
              <w:rPr>
                <w:rFonts w:ascii="Candara" w:eastAsia="Calibri" w:hAnsi="Candara" w:cstheme="majorHAnsi"/>
                <w:color w:val="000000"/>
              </w:rPr>
              <w:t>Derecho Agrario</w:t>
            </w:r>
          </w:p>
        </w:tc>
        <w:tc>
          <w:tcPr>
            <w:tcW w:w="1701" w:type="dxa"/>
            <w:vAlign w:val="center"/>
          </w:tcPr>
          <w:p w14:paraId="46646FE9"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Registro Agrario Nacional</w:t>
            </w:r>
          </w:p>
        </w:tc>
        <w:tc>
          <w:tcPr>
            <w:tcW w:w="4394" w:type="dxa"/>
            <w:vAlign w:val="center"/>
          </w:tcPr>
          <w:p w14:paraId="16262114"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los procedimientos para seguir un juicio agrario e interponer un amparo.</w:t>
            </w:r>
          </w:p>
          <w:p w14:paraId="4FCFB12A"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Elaborar un diagrama de flujo con la información consultada.</w:t>
            </w:r>
          </w:p>
        </w:tc>
        <w:tc>
          <w:tcPr>
            <w:tcW w:w="1701" w:type="dxa"/>
            <w:vAlign w:val="center"/>
          </w:tcPr>
          <w:p w14:paraId="6DCC7B3C" w14:textId="77777777" w:rsidR="00AF461D" w:rsidRPr="001C55F0" w:rsidRDefault="00AF461D" w:rsidP="0055700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Diagrama de flujo</w:t>
            </w:r>
          </w:p>
        </w:tc>
        <w:tc>
          <w:tcPr>
            <w:tcW w:w="2126" w:type="dxa"/>
            <w:vAlign w:val="center"/>
          </w:tcPr>
          <w:p w14:paraId="58A0AAFA" w14:textId="77777777" w:rsidR="00AF461D" w:rsidRDefault="00AF461D" w:rsidP="0055700E">
            <w:pPr>
              <w:pStyle w:val="Default"/>
              <w:spacing w:after="120"/>
              <w:ind w:left="38"/>
              <w:jc w:val="both"/>
              <w:rPr>
                <w:rFonts w:ascii="Candara" w:hAnsi="Candara"/>
                <w:color w:val="auto"/>
                <w:spacing w:val="4"/>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14:paraId="26CC0E2A"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7D4836D3"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(22-26 noviembre)</w:t>
            </w:r>
          </w:p>
        </w:tc>
      </w:tr>
      <w:tr w:rsidR="00AF461D" w:rsidRPr="00D575C6" w14:paraId="77851A6D" w14:textId="77777777" w:rsidTr="0055700E">
        <w:tc>
          <w:tcPr>
            <w:tcW w:w="541" w:type="dxa"/>
            <w:vAlign w:val="center"/>
          </w:tcPr>
          <w:p w14:paraId="0E25D4D0"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14</w:t>
            </w:r>
          </w:p>
        </w:tc>
        <w:tc>
          <w:tcPr>
            <w:tcW w:w="1581" w:type="dxa"/>
            <w:vAlign w:val="center"/>
          </w:tcPr>
          <w:p w14:paraId="5C61EF66" w14:textId="77777777" w:rsidR="00AF461D" w:rsidRDefault="00AF461D" w:rsidP="0055700E">
            <w:pPr>
              <w:pBdr>
                <w:top w:val="nil"/>
                <w:left w:val="nil"/>
                <w:bottom w:val="nil"/>
                <w:right w:val="nil"/>
                <w:between w:val="nil"/>
              </w:pBdr>
              <w:rPr>
                <w:rFonts w:ascii="Candara" w:eastAsia="Calibri" w:hAnsi="Candara" w:cstheme="majorHAnsi"/>
                <w:color w:val="000000"/>
              </w:rPr>
            </w:pPr>
            <w:r w:rsidRPr="00534895">
              <w:rPr>
                <w:rFonts w:ascii="Candara" w:eastAsia="Calibri" w:hAnsi="Candara" w:cstheme="majorHAnsi"/>
                <w:color w:val="000000"/>
              </w:rPr>
              <w:t>Derecho Agrario</w:t>
            </w:r>
          </w:p>
        </w:tc>
        <w:tc>
          <w:tcPr>
            <w:tcW w:w="1701" w:type="dxa"/>
            <w:vAlign w:val="center"/>
          </w:tcPr>
          <w:p w14:paraId="342A12F8"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Propiedad privada</w:t>
            </w:r>
          </w:p>
        </w:tc>
        <w:tc>
          <w:tcPr>
            <w:tcW w:w="4394" w:type="dxa"/>
            <w:vAlign w:val="center"/>
          </w:tcPr>
          <w:p w14:paraId="4D2671AF"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el proceso legal para escriturar un predio con antecedente de pequeña propiedad o propiedad privada por posesión, donación o compraventa.</w:t>
            </w:r>
          </w:p>
          <w:p w14:paraId="56E42C40"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Elabora un cuadro sinóptico con los procedimientos para cada tipo de predio.</w:t>
            </w:r>
          </w:p>
        </w:tc>
        <w:tc>
          <w:tcPr>
            <w:tcW w:w="1701" w:type="dxa"/>
            <w:vAlign w:val="center"/>
          </w:tcPr>
          <w:p w14:paraId="0A827FC0" w14:textId="77777777" w:rsidR="00AF461D" w:rsidRPr="001C55F0" w:rsidRDefault="00AF461D" w:rsidP="0055700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Cuadro sinóptico</w:t>
            </w:r>
          </w:p>
        </w:tc>
        <w:tc>
          <w:tcPr>
            <w:tcW w:w="2126" w:type="dxa"/>
            <w:vAlign w:val="center"/>
          </w:tcPr>
          <w:p w14:paraId="4B6B9CD3" w14:textId="77777777" w:rsidR="00AF461D" w:rsidRDefault="00AF461D" w:rsidP="0055700E">
            <w:pPr>
              <w:pStyle w:val="Default"/>
              <w:spacing w:after="120"/>
              <w:ind w:left="38"/>
              <w:jc w:val="both"/>
              <w:rPr>
                <w:rFonts w:ascii="Candara" w:hAnsi="Candara"/>
                <w:color w:val="auto"/>
                <w:spacing w:val="4"/>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14:paraId="7A6C2DB4"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2322578A" w14:textId="77777777" w:rsidR="00AF461D" w:rsidRDefault="00AF461D"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(29 Nov-03 Dic)</w:t>
            </w:r>
          </w:p>
        </w:tc>
      </w:tr>
    </w:tbl>
    <w:p w14:paraId="4853CADF" w14:textId="77777777" w:rsidR="00AF461D" w:rsidRDefault="00AF461D" w:rsidP="00AF461D">
      <w:pPr>
        <w:pBdr>
          <w:top w:val="nil"/>
          <w:left w:val="nil"/>
          <w:bottom w:val="nil"/>
          <w:right w:val="nil"/>
          <w:between w:val="nil"/>
        </w:pBdr>
        <w:spacing w:line="240" w:lineRule="auto"/>
        <w:rPr>
          <w:rFonts w:asciiTheme="majorHAnsi" w:eastAsia="Calibri" w:hAnsiTheme="majorHAnsi" w:cstheme="majorHAnsi"/>
          <w:color w:val="000000"/>
        </w:rPr>
      </w:pPr>
    </w:p>
    <w:p w14:paraId="519AAFD7" w14:textId="77777777" w:rsidR="00AF461D" w:rsidRDefault="00AF461D" w:rsidP="00054C89">
      <w:pPr>
        <w:ind w:right="-234"/>
      </w:pPr>
    </w:p>
    <w:p w14:paraId="3658BB59" w14:textId="77777777" w:rsidR="00427C84" w:rsidRDefault="00427C84" w:rsidP="00054C89">
      <w:pPr>
        <w:ind w:right="-234"/>
      </w:pPr>
    </w:p>
    <w:p w14:paraId="051822EC" w14:textId="77777777" w:rsidR="00427C84" w:rsidRDefault="00427C84" w:rsidP="00054C89">
      <w:pPr>
        <w:ind w:right="-234"/>
      </w:pPr>
    </w:p>
    <w:p w14:paraId="0A006632" w14:textId="77777777" w:rsidR="00427C84" w:rsidRDefault="00427C84" w:rsidP="00054C89">
      <w:pPr>
        <w:ind w:right="-234"/>
      </w:pPr>
    </w:p>
    <w:p w14:paraId="4C5D30F4" w14:textId="77777777" w:rsidR="00AF461D" w:rsidRDefault="00AF461D" w:rsidP="00054C89">
      <w:pPr>
        <w:ind w:right="-234"/>
      </w:pPr>
    </w:p>
    <w:p w14:paraId="2E2BE199" w14:textId="77777777" w:rsidR="00AF461D" w:rsidRDefault="00AF461D" w:rsidP="00054C89">
      <w:pPr>
        <w:ind w:right="-234"/>
      </w:pPr>
    </w:p>
    <w:p w14:paraId="647A8611" w14:textId="77777777" w:rsidR="0055700E" w:rsidRPr="001C55F0" w:rsidRDefault="0055700E" w:rsidP="0055700E">
      <w:pPr>
        <w:pBdr>
          <w:top w:val="nil"/>
          <w:left w:val="nil"/>
          <w:bottom w:val="nil"/>
          <w:right w:val="nil"/>
          <w:between w:val="nil"/>
        </w:pBdr>
        <w:spacing w:line="240" w:lineRule="auto"/>
        <w:jc w:val="center"/>
        <w:rPr>
          <w:rFonts w:ascii="Candara" w:eastAsia="Calibri" w:hAnsi="Candara" w:cstheme="majorHAnsi"/>
          <w:b/>
          <w:bCs/>
          <w:color w:val="000000"/>
        </w:rPr>
      </w:pPr>
      <w:r w:rsidRPr="001C55F0">
        <w:rPr>
          <w:rFonts w:ascii="Candara" w:eastAsia="Calibri" w:hAnsi="Candara" w:cstheme="majorHAnsi"/>
          <w:b/>
          <w:bCs/>
          <w:color w:val="000000"/>
        </w:rPr>
        <w:t>ACTIVIDADES “MI UNIVERSIDAD EN TU CASA” SEMESTRE AGOSTO-DICIEMBRE 2021</w:t>
      </w:r>
    </w:p>
    <w:p w14:paraId="4B763210" w14:textId="77777777" w:rsidR="0055700E" w:rsidRPr="00D575C6" w:rsidRDefault="0055700E" w:rsidP="0055700E">
      <w:pPr>
        <w:pBdr>
          <w:top w:val="nil"/>
          <w:left w:val="nil"/>
          <w:bottom w:val="nil"/>
          <w:right w:val="nil"/>
          <w:between w:val="nil"/>
        </w:pBdr>
        <w:spacing w:line="240" w:lineRule="auto"/>
        <w:jc w:val="center"/>
        <w:rPr>
          <w:rFonts w:ascii="Candara" w:eastAsia="Calibri" w:hAnsi="Candara" w:cstheme="majorHAnsi"/>
          <w:color w:val="000000"/>
        </w:rPr>
      </w:pPr>
      <w:r w:rsidRPr="001C55F0">
        <w:rPr>
          <w:rFonts w:ascii="Candara" w:eastAsia="Calibri" w:hAnsi="Candara" w:cstheme="majorHAnsi"/>
          <w:b/>
          <w:bCs/>
          <w:color w:val="000000"/>
        </w:rPr>
        <w:t>Maestro:</w:t>
      </w:r>
      <w:r w:rsidRPr="00D575C6">
        <w:rPr>
          <w:rFonts w:ascii="Candara" w:eastAsia="Calibri" w:hAnsi="Candara" w:cstheme="majorHAnsi"/>
          <w:color w:val="000000"/>
        </w:rPr>
        <w:t xml:space="preserve"> </w:t>
      </w:r>
      <w:r>
        <w:rPr>
          <w:rFonts w:ascii="Candara" w:eastAsia="Calibri" w:hAnsi="Candara" w:cstheme="majorHAnsi"/>
          <w:color w:val="000000"/>
        </w:rPr>
        <w:t>Antonio Castillo Martínez</w:t>
      </w:r>
    </w:p>
    <w:p w14:paraId="106B5B45" w14:textId="77777777" w:rsidR="0055700E" w:rsidRPr="00D575C6" w:rsidRDefault="0055700E" w:rsidP="0055700E">
      <w:pPr>
        <w:pBdr>
          <w:top w:val="nil"/>
          <w:left w:val="nil"/>
          <w:bottom w:val="nil"/>
          <w:right w:val="nil"/>
          <w:between w:val="nil"/>
        </w:pBdr>
        <w:spacing w:line="240" w:lineRule="auto"/>
        <w:jc w:val="center"/>
        <w:rPr>
          <w:rFonts w:ascii="Candara" w:eastAsia="Calibri" w:hAnsi="Candara" w:cstheme="majorHAnsi"/>
          <w:color w:val="000000"/>
        </w:rPr>
      </w:pPr>
      <w:r w:rsidRPr="001C55F0">
        <w:rPr>
          <w:rFonts w:ascii="Candara" w:eastAsia="Calibri" w:hAnsi="Candara" w:cstheme="majorHAnsi"/>
          <w:b/>
          <w:bCs/>
          <w:color w:val="000000"/>
        </w:rPr>
        <w:t>Materia:</w:t>
      </w:r>
      <w:r w:rsidRPr="00D575C6">
        <w:rPr>
          <w:rFonts w:ascii="Candara" w:eastAsia="Calibri" w:hAnsi="Candara" w:cstheme="majorHAnsi"/>
          <w:color w:val="000000"/>
        </w:rPr>
        <w:t xml:space="preserve"> </w:t>
      </w:r>
      <w:r>
        <w:rPr>
          <w:rFonts w:ascii="Candara" w:eastAsia="Calibri" w:hAnsi="Candara" w:cstheme="majorHAnsi"/>
          <w:color w:val="000000"/>
        </w:rPr>
        <w:t>Diseños Experimentales</w:t>
      </w:r>
    </w:p>
    <w:p w14:paraId="0199162D" w14:textId="77777777" w:rsidR="0055700E" w:rsidRPr="00D575C6" w:rsidRDefault="0055700E" w:rsidP="0055700E">
      <w:pPr>
        <w:pBdr>
          <w:top w:val="nil"/>
          <w:left w:val="nil"/>
          <w:bottom w:val="nil"/>
          <w:right w:val="nil"/>
          <w:between w:val="nil"/>
        </w:pBdr>
        <w:spacing w:line="240" w:lineRule="auto"/>
        <w:jc w:val="center"/>
        <w:rPr>
          <w:rFonts w:ascii="Candara" w:eastAsia="Calibri" w:hAnsi="Candara" w:cstheme="majorHAnsi"/>
          <w:color w:val="000000"/>
        </w:rPr>
      </w:pPr>
      <w:r w:rsidRPr="001C55F0">
        <w:rPr>
          <w:rFonts w:ascii="Candara" w:eastAsia="Calibri" w:hAnsi="Candara" w:cstheme="majorHAnsi"/>
          <w:b/>
          <w:bCs/>
          <w:color w:val="000000"/>
        </w:rPr>
        <w:t>Semestre:</w:t>
      </w:r>
      <w:r w:rsidRPr="00D575C6">
        <w:rPr>
          <w:rFonts w:ascii="Candara" w:eastAsia="Calibri" w:hAnsi="Candara" w:cstheme="majorHAnsi"/>
          <w:color w:val="000000"/>
        </w:rPr>
        <w:t xml:space="preserve"> </w:t>
      </w:r>
      <w:r>
        <w:rPr>
          <w:rFonts w:ascii="Candara" w:eastAsia="Calibri" w:hAnsi="Candara" w:cstheme="majorHAnsi"/>
          <w:color w:val="000000"/>
        </w:rPr>
        <w:t>Quinto</w:t>
      </w:r>
    </w:p>
    <w:p w14:paraId="68F460FC" w14:textId="77777777" w:rsidR="0055700E" w:rsidRPr="00D575C6" w:rsidRDefault="0055700E" w:rsidP="0055700E">
      <w:pPr>
        <w:pBdr>
          <w:top w:val="nil"/>
          <w:left w:val="nil"/>
          <w:bottom w:val="nil"/>
          <w:right w:val="nil"/>
          <w:between w:val="nil"/>
        </w:pBdr>
        <w:spacing w:after="120" w:line="240" w:lineRule="auto"/>
        <w:jc w:val="center"/>
        <w:rPr>
          <w:rFonts w:ascii="Candara" w:eastAsia="Calibri" w:hAnsi="Candara" w:cstheme="majorHAnsi"/>
          <w:color w:val="000000"/>
        </w:rPr>
      </w:pPr>
      <w:r w:rsidRPr="001C55F0">
        <w:rPr>
          <w:rFonts w:ascii="Candara" w:eastAsia="Calibri" w:hAnsi="Candara" w:cstheme="majorHAnsi"/>
          <w:b/>
          <w:bCs/>
          <w:color w:val="000000"/>
        </w:rPr>
        <w:t>Carrera:</w:t>
      </w:r>
      <w:r>
        <w:rPr>
          <w:rFonts w:ascii="Candara" w:eastAsia="Calibri" w:hAnsi="Candara" w:cstheme="majorHAnsi"/>
          <w:color w:val="000000"/>
        </w:rPr>
        <w:t xml:space="preserve"> Producción Agropecuaria Sustentable</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4394"/>
        <w:gridCol w:w="1701"/>
        <w:gridCol w:w="2126"/>
        <w:gridCol w:w="1235"/>
      </w:tblGrid>
      <w:tr w:rsidR="0055700E" w:rsidRPr="00D575C6" w14:paraId="774645A7" w14:textId="77777777" w:rsidTr="0055700E">
        <w:tc>
          <w:tcPr>
            <w:tcW w:w="13279" w:type="dxa"/>
            <w:gridSpan w:val="7"/>
          </w:tcPr>
          <w:p w14:paraId="02399CF0" w14:textId="77777777" w:rsidR="0055700E" w:rsidRPr="00D575C6" w:rsidRDefault="0055700E"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55700E" w:rsidRPr="00D575C6" w14:paraId="010360A7" w14:textId="77777777" w:rsidTr="0055700E">
        <w:tc>
          <w:tcPr>
            <w:tcW w:w="541" w:type="dxa"/>
            <w:shd w:val="clear" w:color="auto" w:fill="FBE5D5"/>
            <w:vAlign w:val="center"/>
          </w:tcPr>
          <w:p w14:paraId="5DEB06CA" w14:textId="77777777" w:rsidR="0055700E" w:rsidRPr="00D575C6" w:rsidRDefault="0055700E"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14:paraId="1C704C2D" w14:textId="77777777" w:rsidR="0055700E" w:rsidRPr="00D575C6" w:rsidRDefault="0055700E"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14:paraId="1B271731" w14:textId="77777777" w:rsidR="0055700E" w:rsidRPr="00D575C6" w:rsidRDefault="0055700E"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4394" w:type="dxa"/>
            <w:shd w:val="clear" w:color="auto" w:fill="FBE5D5"/>
            <w:vAlign w:val="center"/>
          </w:tcPr>
          <w:p w14:paraId="45B17929" w14:textId="77777777" w:rsidR="0055700E" w:rsidRPr="00D575C6" w:rsidRDefault="0055700E"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701" w:type="dxa"/>
            <w:shd w:val="clear" w:color="auto" w:fill="FBE5D5"/>
            <w:vAlign w:val="center"/>
          </w:tcPr>
          <w:p w14:paraId="4481E2E0" w14:textId="77777777" w:rsidR="0055700E" w:rsidRPr="00D575C6" w:rsidRDefault="0055700E"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2126" w:type="dxa"/>
            <w:shd w:val="clear" w:color="auto" w:fill="FBE5D5"/>
            <w:vAlign w:val="center"/>
          </w:tcPr>
          <w:p w14:paraId="45E98211" w14:textId="77777777" w:rsidR="0055700E" w:rsidRPr="00D575C6" w:rsidRDefault="0055700E"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w:t>
            </w:r>
            <w:r>
              <w:rPr>
                <w:rFonts w:ascii="Candara" w:eastAsia="Calibri" w:hAnsi="Candara" w:cstheme="majorHAnsi"/>
                <w:color w:val="000000"/>
              </w:rPr>
              <w:t>l</w:t>
            </w:r>
            <w:r w:rsidRPr="00D575C6">
              <w:rPr>
                <w:rFonts w:ascii="Candara" w:eastAsia="Calibri" w:hAnsi="Candara" w:cstheme="majorHAnsi"/>
                <w:color w:val="000000"/>
              </w:rPr>
              <w:t xml:space="preserve"> de apoyo</w:t>
            </w:r>
          </w:p>
        </w:tc>
        <w:tc>
          <w:tcPr>
            <w:tcW w:w="1235" w:type="dxa"/>
            <w:shd w:val="clear" w:color="auto" w:fill="FBE5D5"/>
            <w:vAlign w:val="center"/>
          </w:tcPr>
          <w:p w14:paraId="2A2FA616" w14:textId="77777777" w:rsidR="0055700E" w:rsidRPr="00D575C6" w:rsidRDefault="0055700E"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55700E" w:rsidRPr="00D575C6" w14:paraId="3373F88B" w14:textId="77777777" w:rsidTr="0055700E">
        <w:tc>
          <w:tcPr>
            <w:tcW w:w="541" w:type="dxa"/>
            <w:vAlign w:val="center"/>
          </w:tcPr>
          <w:p w14:paraId="799FA528"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14:paraId="7C8FDC1A"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Diseños Experimentales</w:t>
            </w:r>
          </w:p>
        </w:tc>
        <w:tc>
          <w:tcPr>
            <w:tcW w:w="1701" w:type="dxa"/>
            <w:vAlign w:val="center"/>
          </w:tcPr>
          <w:p w14:paraId="35FBBE78"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Conceptos básicos del Diseño Experimental</w:t>
            </w:r>
          </w:p>
        </w:tc>
        <w:tc>
          <w:tcPr>
            <w:tcW w:w="4394" w:type="dxa"/>
            <w:vAlign w:val="center"/>
          </w:tcPr>
          <w:p w14:paraId="15C6C029" w14:textId="77777777" w:rsidR="0055700E" w:rsidRPr="00B60D69" w:rsidRDefault="0055700E" w:rsidP="0055700E">
            <w:pPr>
              <w:rPr>
                <w:rFonts w:ascii="Candara" w:hAnsi="Candara"/>
                <w:spacing w:val="3"/>
              </w:rPr>
            </w:pPr>
            <w:r w:rsidRPr="00B60D69">
              <w:rPr>
                <w:rFonts w:ascii="Candara" w:hAnsi="Candara"/>
                <w:spacing w:val="3"/>
              </w:rPr>
              <w:t>Investigar los siguientes conceptos y fórmulas estadísticas</w:t>
            </w:r>
            <w:r>
              <w:rPr>
                <w:rFonts w:ascii="Candara" w:hAnsi="Candara"/>
                <w:spacing w:val="3"/>
              </w:rPr>
              <w:t>:</w:t>
            </w:r>
          </w:p>
          <w:p w14:paraId="04C6B213" w14:textId="77777777" w:rsidR="0055700E" w:rsidRPr="00B60D69" w:rsidRDefault="0055700E" w:rsidP="0055700E">
            <w:pPr>
              <w:rPr>
                <w:rFonts w:ascii="Candara" w:hAnsi="Candara"/>
                <w:b/>
                <w:bCs/>
                <w:spacing w:val="3"/>
              </w:rPr>
            </w:pPr>
            <w:r w:rsidRPr="00B60D69">
              <w:rPr>
                <w:rFonts w:ascii="Candara" w:hAnsi="Candara"/>
                <w:b/>
                <w:bCs/>
                <w:spacing w:val="3"/>
              </w:rPr>
              <w:t>Tratamiento, Repetición, Dato experimental, Grados de libertad, Media, Varianza, Covarianza, Cuadrados medios, Hipótesis nula, Hipótesis afirmativa, Factor de corrección, Muestra, Población, Fuentes de variación, Análisis de Varianza, Prueba de Tukey, Diseño de Bloques al azar, Diseño de Parcelas divididas, Diseño Factorial, Diseño en Cuadro latino.</w:t>
            </w:r>
          </w:p>
          <w:p w14:paraId="55AA39D3" w14:textId="77777777" w:rsidR="0055700E" w:rsidRPr="002212E2" w:rsidRDefault="0055700E" w:rsidP="0055700E">
            <w:pPr>
              <w:rPr>
                <w:rFonts w:ascii="Candara" w:hAnsi="Candara"/>
                <w:spacing w:val="3"/>
              </w:rPr>
            </w:pPr>
            <w:r w:rsidRPr="00B60D69">
              <w:rPr>
                <w:rFonts w:ascii="Candara" w:hAnsi="Candara"/>
                <w:spacing w:val="3"/>
              </w:rPr>
              <w:t>Realizar la actividad en algún recurso digital (Word, etc.) o de manera física (libreta de notas, hojas tamaño carta, etc.) y cargarla en formato PDF.</w:t>
            </w:r>
          </w:p>
        </w:tc>
        <w:tc>
          <w:tcPr>
            <w:tcW w:w="1701" w:type="dxa"/>
            <w:vAlign w:val="center"/>
          </w:tcPr>
          <w:p w14:paraId="7E7932F5" w14:textId="77777777" w:rsidR="0055700E" w:rsidRPr="00F405A8"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b/>
                <w:bCs/>
                <w:color w:val="000000"/>
              </w:rPr>
              <w:t>Texto académico</w:t>
            </w:r>
          </w:p>
        </w:tc>
        <w:tc>
          <w:tcPr>
            <w:tcW w:w="2126" w:type="dxa"/>
            <w:vAlign w:val="center"/>
          </w:tcPr>
          <w:p w14:paraId="0AA4E302" w14:textId="77777777" w:rsidR="0055700E" w:rsidRPr="00A268D2" w:rsidRDefault="0055700E" w:rsidP="0055700E">
            <w:pPr>
              <w:pStyle w:val="Default"/>
              <w:spacing w:after="120"/>
              <w:jc w:val="both"/>
              <w:rPr>
                <w:rFonts w:ascii="Candara" w:eastAsia="Calibri" w:hAnsi="Candara" w:cstheme="majorHAnsi"/>
                <w:color w:val="auto"/>
              </w:rPr>
            </w:pPr>
            <w:r w:rsidRPr="00A268D2">
              <w:rPr>
                <w:rFonts w:ascii="Candara" w:eastAsia="Calibri" w:hAnsi="Candara" w:cstheme="majorHAnsi"/>
                <w:color w:val="auto"/>
              </w:rPr>
              <w:t>Consulta libre en la w</w:t>
            </w:r>
            <w:r>
              <w:rPr>
                <w:rFonts w:ascii="Candara" w:eastAsia="Calibri" w:hAnsi="Candara" w:cstheme="majorHAnsi"/>
                <w:color w:val="auto"/>
              </w:rPr>
              <w:t>eb</w:t>
            </w:r>
          </w:p>
        </w:tc>
        <w:tc>
          <w:tcPr>
            <w:tcW w:w="1235" w:type="dxa"/>
            <w:vAlign w:val="center"/>
          </w:tcPr>
          <w:p w14:paraId="72A57CE5"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p w14:paraId="51B54DBC"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(16-20 agosto)</w:t>
            </w:r>
          </w:p>
        </w:tc>
      </w:tr>
      <w:tr w:rsidR="0055700E" w:rsidRPr="00D575C6" w14:paraId="568A7B8D" w14:textId="77777777" w:rsidTr="0055700E">
        <w:tc>
          <w:tcPr>
            <w:tcW w:w="541" w:type="dxa"/>
            <w:vAlign w:val="center"/>
          </w:tcPr>
          <w:p w14:paraId="0312BEC5"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2</w:t>
            </w:r>
          </w:p>
        </w:tc>
        <w:tc>
          <w:tcPr>
            <w:tcW w:w="1581" w:type="dxa"/>
          </w:tcPr>
          <w:p w14:paraId="012D4FFB"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sidRPr="0077288A">
              <w:rPr>
                <w:rFonts w:ascii="Candara" w:eastAsia="Calibri" w:hAnsi="Candara" w:cstheme="majorHAnsi"/>
                <w:color w:val="000000"/>
              </w:rPr>
              <w:t>Diseños Experimentales</w:t>
            </w:r>
          </w:p>
        </w:tc>
        <w:tc>
          <w:tcPr>
            <w:tcW w:w="1701" w:type="dxa"/>
            <w:vAlign w:val="center"/>
          </w:tcPr>
          <w:p w14:paraId="4261FD71"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Análisis de Varianza</w:t>
            </w:r>
          </w:p>
        </w:tc>
        <w:tc>
          <w:tcPr>
            <w:tcW w:w="4394" w:type="dxa"/>
            <w:vAlign w:val="center"/>
          </w:tcPr>
          <w:p w14:paraId="4444BDCC" w14:textId="77777777" w:rsidR="0055700E" w:rsidRPr="00B60D69" w:rsidRDefault="0055700E" w:rsidP="0055700E">
            <w:pPr>
              <w:pBdr>
                <w:top w:val="nil"/>
                <w:left w:val="nil"/>
                <w:bottom w:val="nil"/>
                <w:right w:val="nil"/>
                <w:between w:val="nil"/>
              </w:pBdr>
              <w:rPr>
                <w:rFonts w:ascii="Candara" w:eastAsia="Calibri" w:hAnsi="Candara" w:cstheme="majorHAnsi"/>
              </w:rPr>
            </w:pPr>
            <w:r w:rsidRPr="00B60D69">
              <w:rPr>
                <w:rFonts w:ascii="Candara" w:eastAsia="Calibri" w:hAnsi="Candara" w:cstheme="majorHAnsi"/>
              </w:rPr>
              <w:t xml:space="preserve">Realizar </w:t>
            </w:r>
            <w:r>
              <w:rPr>
                <w:rFonts w:ascii="Candara" w:eastAsia="Calibri" w:hAnsi="Candara" w:cstheme="majorHAnsi"/>
              </w:rPr>
              <w:t xml:space="preserve">un mapa conceptual </w:t>
            </w:r>
            <w:r w:rsidRPr="00B60D69">
              <w:rPr>
                <w:rFonts w:ascii="Candara" w:eastAsia="Calibri" w:hAnsi="Candara" w:cstheme="majorHAnsi"/>
              </w:rPr>
              <w:t>sobre el fundamento del Análisis de Varianza (ANAVA).</w:t>
            </w:r>
          </w:p>
          <w:p w14:paraId="1C321B78" w14:textId="77777777" w:rsidR="0055700E" w:rsidRPr="00B60D69" w:rsidRDefault="0055700E" w:rsidP="0055700E">
            <w:pPr>
              <w:pBdr>
                <w:top w:val="nil"/>
                <w:left w:val="nil"/>
                <w:bottom w:val="nil"/>
                <w:right w:val="nil"/>
                <w:between w:val="nil"/>
              </w:pBdr>
              <w:rPr>
                <w:rFonts w:ascii="Candara" w:eastAsia="Calibri" w:hAnsi="Candara" w:cstheme="majorHAnsi"/>
              </w:rPr>
            </w:pPr>
            <w:r w:rsidRPr="00B60D69">
              <w:rPr>
                <w:rFonts w:ascii="Candara" w:eastAsia="Calibri" w:hAnsi="Candara" w:cstheme="majorHAnsi"/>
              </w:rPr>
              <w:t>Puntualizar los siguientes aspectos:</w:t>
            </w:r>
          </w:p>
          <w:p w14:paraId="495494B3" w14:textId="77777777" w:rsidR="0055700E" w:rsidRPr="00B60D69" w:rsidRDefault="0055700E" w:rsidP="0055700E">
            <w:pPr>
              <w:pBdr>
                <w:top w:val="nil"/>
                <w:left w:val="nil"/>
                <w:bottom w:val="nil"/>
                <w:right w:val="nil"/>
                <w:between w:val="nil"/>
              </w:pBdr>
              <w:rPr>
                <w:rFonts w:ascii="Candara" w:eastAsia="Calibri" w:hAnsi="Candara" w:cstheme="majorHAnsi"/>
              </w:rPr>
            </w:pPr>
            <w:r w:rsidRPr="00B60D69">
              <w:rPr>
                <w:rFonts w:ascii="Candara" w:eastAsia="Calibri" w:hAnsi="Candara" w:cstheme="majorHAnsi"/>
              </w:rPr>
              <w:t>*Autor que lo propuso o diseñó</w:t>
            </w:r>
          </w:p>
          <w:p w14:paraId="4CD96327" w14:textId="77777777" w:rsidR="0055700E" w:rsidRPr="00B60D69" w:rsidRDefault="0055700E" w:rsidP="0055700E">
            <w:pPr>
              <w:pBdr>
                <w:top w:val="nil"/>
                <w:left w:val="nil"/>
                <w:bottom w:val="nil"/>
                <w:right w:val="nil"/>
                <w:between w:val="nil"/>
              </w:pBdr>
              <w:rPr>
                <w:rFonts w:ascii="Candara" w:eastAsia="Calibri" w:hAnsi="Candara" w:cstheme="majorHAnsi"/>
              </w:rPr>
            </w:pPr>
            <w:r w:rsidRPr="00B60D69">
              <w:rPr>
                <w:rFonts w:ascii="Candara" w:eastAsia="Calibri" w:hAnsi="Candara" w:cstheme="majorHAnsi"/>
              </w:rPr>
              <w:t>*Para qué investigaciones se utiliza.</w:t>
            </w:r>
          </w:p>
          <w:p w14:paraId="4ABDBDFD" w14:textId="77777777" w:rsidR="0055700E" w:rsidRPr="009713A4" w:rsidRDefault="0055700E" w:rsidP="0055700E">
            <w:pPr>
              <w:pBdr>
                <w:top w:val="nil"/>
                <w:left w:val="nil"/>
                <w:bottom w:val="nil"/>
                <w:right w:val="nil"/>
                <w:between w:val="nil"/>
              </w:pBdr>
              <w:rPr>
                <w:rFonts w:ascii="Candara" w:eastAsia="Calibri" w:hAnsi="Candara" w:cstheme="majorHAnsi"/>
              </w:rPr>
            </w:pPr>
            <w:r w:rsidRPr="00B60D69">
              <w:rPr>
                <w:rFonts w:ascii="Candara" w:eastAsia="Calibri" w:hAnsi="Candara" w:cstheme="majorHAnsi"/>
              </w:rPr>
              <w:t xml:space="preserve">*Desarrollar un ejemplo que encuentren en la literatura </w:t>
            </w:r>
            <w:r>
              <w:rPr>
                <w:rFonts w:ascii="Candara" w:eastAsia="Calibri" w:hAnsi="Candara" w:cstheme="majorHAnsi"/>
              </w:rPr>
              <w:t>relacionado a su carrera.</w:t>
            </w:r>
          </w:p>
        </w:tc>
        <w:tc>
          <w:tcPr>
            <w:tcW w:w="1701" w:type="dxa"/>
            <w:vAlign w:val="center"/>
          </w:tcPr>
          <w:p w14:paraId="6C2E5F2F" w14:textId="77777777" w:rsidR="0055700E" w:rsidRPr="009713A4" w:rsidRDefault="0055700E" w:rsidP="0055700E">
            <w:pPr>
              <w:pBdr>
                <w:top w:val="nil"/>
                <w:left w:val="nil"/>
                <w:bottom w:val="nil"/>
                <w:right w:val="nil"/>
                <w:between w:val="nil"/>
              </w:pBdr>
              <w:rPr>
                <w:rFonts w:ascii="Candara" w:eastAsia="Calibri" w:hAnsi="Candara" w:cstheme="majorHAnsi"/>
                <w:b/>
                <w:bCs/>
                <w:color w:val="000000"/>
              </w:rPr>
            </w:pPr>
            <w:r w:rsidRPr="009713A4">
              <w:rPr>
                <w:rFonts w:ascii="Candara" w:eastAsia="Calibri" w:hAnsi="Candara" w:cstheme="majorHAnsi"/>
                <w:b/>
                <w:bCs/>
                <w:color w:val="000000"/>
              </w:rPr>
              <w:t>Mapa conceptual</w:t>
            </w:r>
          </w:p>
        </w:tc>
        <w:tc>
          <w:tcPr>
            <w:tcW w:w="2126" w:type="dxa"/>
          </w:tcPr>
          <w:p w14:paraId="4A068AD4" w14:textId="77777777" w:rsidR="0055700E" w:rsidRPr="00D06EF8" w:rsidRDefault="0055700E" w:rsidP="0055700E">
            <w:pPr>
              <w:pStyle w:val="Default"/>
              <w:spacing w:after="120"/>
              <w:ind w:left="38"/>
              <w:jc w:val="both"/>
              <w:rPr>
                <w:rFonts w:ascii="Candara" w:eastAsia="Calibri" w:hAnsi="Candara" w:cstheme="majorHAnsi"/>
                <w:color w:val="auto"/>
                <w:sz w:val="20"/>
                <w:szCs w:val="20"/>
              </w:rPr>
            </w:pPr>
            <w:r w:rsidRPr="00DE66B4">
              <w:rPr>
                <w:rFonts w:ascii="Candara" w:eastAsia="Calibri" w:hAnsi="Candara" w:cstheme="majorHAnsi"/>
                <w:color w:val="auto"/>
              </w:rPr>
              <w:t>Consulta libre en la web</w:t>
            </w:r>
          </w:p>
        </w:tc>
        <w:tc>
          <w:tcPr>
            <w:tcW w:w="1235" w:type="dxa"/>
            <w:vAlign w:val="center"/>
          </w:tcPr>
          <w:p w14:paraId="7808D17C"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p w14:paraId="05598686"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(23-27 agosto)</w:t>
            </w:r>
          </w:p>
        </w:tc>
      </w:tr>
      <w:tr w:rsidR="0055700E" w:rsidRPr="00D575C6" w14:paraId="71BAEB5B" w14:textId="77777777" w:rsidTr="0055700E">
        <w:tc>
          <w:tcPr>
            <w:tcW w:w="541" w:type="dxa"/>
            <w:vAlign w:val="center"/>
          </w:tcPr>
          <w:p w14:paraId="19B2A4E5"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p>
        </w:tc>
        <w:tc>
          <w:tcPr>
            <w:tcW w:w="1581" w:type="dxa"/>
          </w:tcPr>
          <w:p w14:paraId="756CA268"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77288A">
              <w:rPr>
                <w:rFonts w:ascii="Candara" w:eastAsia="Calibri" w:hAnsi="Candara" w:cstheme="majorHAnsi"/>
                <w:color w:val="000000"/>
              </w:rPr>
              <w:t>Diseños Experimentales</w:t>
            </w:r>
          </w:p>
        </w:tc>
        <w:tc>
          <w:tcPr>
            <w:tcW w:w="1701" w:type="dxa"/>
            <w:vAlign w:val="center"/>
          </w:tcPr>
          <w:p w14:paraId="639F58FB"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ANAVA Ejercicio 1</w:t>
            </w:r>
          </w:p>
        </w:tc>
        <w:tc>
          <w:tcPr>
            <w:tcW w:w="4394" w:type="dxa"/>
            <w:vAlign w:val="center"/>
          </w:tcPr>
          <w:p w14:paraId="73256FEB" w14:textId="77777777" w:rsidR="0055700E" w:rsidRPr="00DE3248" w:rsidRDefault="0055700E" w:rsidP="0055700E">
            <w:pPr>
              <w:pBdr>
                <w:top w:val="nil"/>
                <w:left w:val="nil"/>
                <w:bottom w:val="nil"/>
                <w:right w:val="nil"/>
                <w:between w:val="nil"/>
              </w:pBdr>
              <w:rPr>
                <w:rFonts w:ascii="Candara" w:eastAsia="Calibri" w:hAnsi="Candara" w:cstheme="majorHAnsi"/>
                <w:color w:val="000000"/>
              </w:rPr>
            </w:pPr>
            <w:r w:rsidRPr="00DE3248">
              <w:rPr>
                <w:rFonts w:ascii="Candara" w:eastAsia="Calibri" w:hAnsi="Candara" w:cstheme="majorHAnsi"/>
                <w:color w:val="000000"/>
              </w:rPr>
              <w:t>Realiza en tu libreta de notas el ejercicio</w:t>
            </w:r>
            <w:r>
              <w:rPr>
                <w:rFonts w:ascii="Candara" w:eastAsia="Calibri" w:hAnsi="Candara" w:cstheme="majorHAnsi"/>
                <w:color w:val="000000"/>
              </w:rPr>
              <w:t xml:space="preserve"> 1</w:t>
            </w:r>
            <w:r w:rsidRPr="00DE3248">
              <w:rPr>
                <w:rFonts w:ascii="Candara" w:eastAsia="Calibri" w:hAnsi="Candara" w:cstheme="majorHAnsi"/>
                <w:color w:val="000000"/>
              </w:rPr>
              <w:t xml:space="preserve"> de ANAVA </w:t>
            </w:r>
            <w:r>
              <w:rPr>
                <w:rFonts w:ascii="Candara" w:eastAsia="Calibri" w:hAnsi="Candara" w:cstheme="majorHAnsi"/>
                <w:color w:val="000000"/>
              </w:rPr>
              <w:t>proporcionado por el docente.</w:t>
            </w:r>
          </w:p>
          <w:p w14:paraId="7E43894C" w14:textId="77777777" w:rsidR="0055700E" w:rsidRPr="00DE3248" w:rsidRDefault="0055700E" w:rsidP="0055700E">
            <w:pPr>
              <w:pBdr>
                <w:top w:val="nil"/>
                <w:left w:val="nil"/>
                <w:bottom w:val="nil"/>
                <w:right w:val="nil"/>
                <w:between w:val="nil"/>
              </w:pBdr>
              <w:rPr>
                <w:rFonts w:ascii="Candara" w:eastAsia="Calibri" w:hAnsi="Candara" w:cstheme="majorHAnsi"/>
                <w:color w:val="000000"/>
              </w:rPr>
            </w:pPr>
            <w:r w:rsidRPr="00DE3248">
              <w:rPr>
                <w:rFonts w:ascii="Candara" w:eastAsia="Calibri" w:hAnsi="Candara" w:cstheme="majorHAnsi"/>
                <w:color w:val="000000"/>
              </w:rPr>
              <w:t>Debes guiarte del ejercicio desarrollado en la clase virtual.</w:t>
            </w:r>
          </w:p>
          <w:p w14:paraId="7FF71D6B"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Desarrollar el ejercicio de forma manual y</w:t>
            </w:r>
            <w:r w:rsidRPr="00DE3248">
              <w:rPr>
                <w:rFonts w:ascii="Candara" w:eastAsia="Calibri" w:hAnsi="Candara" w:cstheme="majorHAnsi"/>
                <w:color w:val="000000"/>
              </w:rPr>
              <w:t xml:space="preserve"> hacer la comprobación de tus resultados en Excel</w:t>
            </w:r>
            <w:r>
              <w:rPr>
                <w:rFonts w:ascii="Candara" w:eastAsia="Calibri" w:hAnsi="Candara" w:cstheme="majorHAnsi"/>
                <w:color w:val="000000"/>
              </w:rPr>
              <w:t xml:space="preserve">, </w:t>
            </w:r>
            <w:r w:rsidRPr="00DE3248">
              <w:rPr>
                <w:rFonts w:ascii="Candara" w:eastAsia="Calibri" w:hAnsi="Candara" w:cstheme="majorHAnsi"/>
                <w:color w:val="000000"/>
              </w:rPr>
              <w:t>adjuntar</w:t>
            </w:r>
            <w:r>
              <w:rPr>
                <w:rFonts w:ascii="Candara" w:eastAsia="Calibri" w:hAnsi="Candara" w:cstheme="majorHAnsi"/>
                <w:color w:val="000000"/>
              </w:rPr>
              <w:t xml:space="preserve"> </w:t>
            </w:r>
            <w:r w:rsidRPr="00DE3248">
              <w:rPr>
                <w:rFonts w:ascii="Candara" w:eastAsia="Calibri" w:hAnsi="Candara" w:cstheme="majorHAnsi"/>
                <w:color w:val="000000"/>
              </w:rPr>
              <w:t>la</w:t>
            </w:r>
            <w:r>
              <w:rPr>
                <w:rFonts w:ascii="Candara" w:eastAsia="Calibri" w:hAnsi="Candara" w:cstheme="majorHAnsi"/>
                <w:color w:val="000000"/>
              </w:rPr>
              <w:t>s 2</w:t>
            </w:r>
            <w:r w:rsidRPr="00DE3248">
              <w:rPr>
                <w:rFonts w:ascii="Candara" w:eastAsia="Calibri" w:hAnsi="Candara" w:cstheme="majorHAnsi"/>
                <w:color w:val="000000"/>
              </w:rPr>
              <w:t xml:space="preserve"> actividad</w:t>
            </w:r>
            <w:r>
              <w:rPr>
                <w:rFonts w:ascii="Candara" w:eastAsia="Calibri" w:hAnsi="Candara" w:cstheme="majorHAnsi"/>
                <w:color w:val="000000"/>
              </w:rPr>
              <w:t>es</w:t>
            </w:r>
            <w:r w:rsidRPr="00DE3248">
              <w:rPr>
                <w:rFonts w:ascii="Candara" w:eastAsia="Calibri" w:hAnsi="Candara" w:cstheme="majorHAnsi"/>
                <w:color w:val="000000"/>
              </w:rPr>
              <w:t xml:space="preserve"> </w:t>
            </w:r>
            <w:r>
              <w:rPr>
                <w:rFonts w:ascii="Candara" w:eastAsia="Calibri" w:hAnsi="Candara" w:cstheme="majorHAnsi"/>
                <w:color w:val="000000"/>
              </w:rPr>
              <w:t>en formato PDF para su entrega</w:t>
            </w:r>
            <w:r w:rsidRPr="00DE3248">
              <w:rPr>
                <w:rFonts w:ascii="Candara" w:eastAsia="Calibri" w:hAnsi="Candara" w:cstheme="majorHAnsi"/>
                <w:color w:val="000000"/>
              </w:rPr>
              <w:t>.</w:t>
            </w:r>
          </w:p>
        </w:tc>
        <w:tc>
          <w:tcPr>
            <w:tcW w:w="1701" w:type="dxa"/>
            <w:vAlign w:val="center"/>
          </w:tcPr>
          <w:p w14:paraId="463098F7" w14:textId="77777777" w:rsidR="0055700E" w:rsidRPr="004936E3" w:rsidRDefault="0055700E" w:rsidP="0055700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Ejercicio 1 digitalizado</w:t>
            </w:r>
          </w:p>
        </w:tc>
        <w:tc>
          <w:tcPr>
            <w:tcW w:w="2126" w:type="dxa"/>
          </w:tcPr>
          <w:p w14:paraId="516928C0" w14:textId="77777777" w:rsidR="0055700E" w:rsidRPr="00F014B0" w:rsidRDefault="0055700E" w:rsidP="0055700E">
            <w:pPr>
              <w:pStyle w:val="Default"/>
              <w:spacing w:after="120"/>
              <w:ind w:left="38"/>
              <w:jc w:val="both"/>
              <w:rPr>
                <w:rFonts w:ascii="Candara" w:eastAsia="Calibri" w:hAnsi="Candara" w:cstheme="majorHAnsi"/>
                <w:color w:val="auto"/>
              </w:rPr>
            </w:pPr>
            <w:r w:rsidRPr="001B20F4">
              <w:rPr>
                <w:rFonts w:ascii="Candara" w:hAnsi="Candara"/>
                <w:color w:val="auto"/>
                <w:spacing w:val="4"/>
              </w:rPr>
              <w:t>Elaboración propia</w:t>
            </w:r>
          </w:p>
        </w:tc>
        <w:tc>
          <w:tcPr>
            <w:tcW w:w="1235" w:type="dxa"/>
            <w:vAlign w:val="center"/>
          </w:tcPr>
          <w:p w14:paraId="4A4D329A"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0E9B2A85"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(30 agosto – 03 septiembre)</w:t>
            </w:r>
          </w:p>
        </w:tc>
      </w:tr>
      <w:tr w:rsidR="0055700E" w:rsidRPr="00D575C6" w14:paraId="73606FBC" w14:textId="77777777" w:rsidTr="0055700E">
        <w:tc>
          <w:tcPr>
            <w:tcW w:w="541" w:type="dxa"/>
            <w:vAlign w:val="center"/>
          </w:tcPr>
          <w:p w14:paraId="2AE4075C"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p>
        </w:tc>
        <w:tc>
          <w:tcPr>
            <w:tcW w:w="1581" w:type="dxa"/>
          </w:tcPr>
          <w:p w14:paraId="08FB0D4C"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77288A">
              <w:rPr>
                <w:rFonts w:ascii="Candara" w:eastAsia="Calibri" w:hAnsi="Candara" w:cstheme="majorHAnsi"/>
                <w:color w:val="000000"/>
              </w:rPr>
              <w:t>Diseños Experimentales</w:t>
            </w:r>
          </w:p>
        </w:tc>
        <w:tc>
          <w:tcPr>
            <w:tcW w:w="1701" w:type="dxa"/>
            <w:vAlign w:val="center"/>
          </w:tcPr>
          <w:p w14:paraId="2239CAEB"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ANAVA Ejercicio 2</w:t>
            </w:r>
          </w:p>
        </w:tc>
        <w:tc>
          <w:tcPr>
            <w:tcW w:w="4394" w:type="dxa"/>
            <w:vAlign w:val="center"/>
          </w:tcPr>
          <w:p w14:paraId="1E2A5697"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sidRPr="00DE3248">
              <w:rPr>
                <w:rFonts w:ascii="Candara" w:eastAsia="Calibri" w:hAnsi="Candara" w:cstheme="majorHAnsi"/>
                <w:color w:val="000000"/>
              </w:rPr>
              <w:t>Realiza</w:t>
            </w:r>
            <w:r>
              <w:rPr>
                <w:rFonts w:ascii="Candara" w:eastAsia="Calibri" w:hAnsi="Candara" w:cstheme="majorHAnsi"/>
                <w:color w:val="000000"/>
              </w:rPr>
              <w:t>r</w:t>
            </w:r>
            <w:r w:rsidRPr="00DE3248">
              <w:rPr>
                <w:rFonts w:ascii="Candara" w:eastAsia="Calibri" w:hAnsi="Candara" w:cstheme="majorHAnsi"/>
                <w:color w:val="000000"/>
              </w:rPr>
              <w:t xml:space="preserve"> el ejercicio</w:t>
            </w:r>
            <w:r>
              <w:rPr>
                <w:rFonts w:ascii="Candara" w:eastAsia="Calibri" w:hAnsi="Candara" w:cstheme="majorHAnsi"/>
                <w:color w:val="000000"/>
              </w:rPr>
              <w:t xml:space="preserve"> 2</w:t>
            </w:r>
            <w:r w:rsidRPr="00DE3248">
              <w:rPr>
                <w:rFonts w:ascii="Candara" w:eastAsia="Calibri" w:hAnsi="Candara" w:cstheme="majorHAnsi"/>
                <w:color w:val="000000"/>
              </w:rPr>
              <w:t xml:space="preserve"> cargado en </w:t>
            </w:r>
            <w:r>
              <w:rPr>
                <w:rFonts w:ascii="Candara" w:eastAsia="Calibri" w:hAnsi="Candara" w:cstheme="majorHAnsi"/>
                <w:color w:val="000000"/>
              </w:rPr>
              <w:t>plataforma</w:t>
            </w:r>
            <w:r w:rsidRPr="00DE3248">
              <w:rPr>
                <w:rFonts w:ascii="Candara" w:eastAsia="Calibri" w:hAnsi="Candara" w:cstheme="majorHAnsi"/>
                <w:color w:val="000000"/>
              </w:rPr>
              <w:t>.</w:t>
            </w:r>
            <w:r>
              <w:rPr>
                <w:rFonts w:ascii="Candara" w:eastAsia="Calibri" w:hAnsi="Candara" w:cstheme="majorHAnsi"/>
                <w:color w:val="000000"/>
              </w:rPr>
              <w:t xml:space="preserve"> </w:t>
            </w:r>
            <w:r w:rsidRPr="00DE3248">
              <w:rPr>
                <w:rFonts w:ascii="Candara" w:eastAsia="Calibri" w:hAnsi="Candara" w:cstheme="majorHAnsi"/>
                <w:color w:val="000000"/>
              </w:rPr>
              <w:t>Recuerda realizarlo en tu libreta de notas siguiendo los pasos planteados en la clase virtual</w:t>
            </w:r>
            <w:r>
              <w:rPr>
                <w:rFonts w:ascii="Candara" w:eastAsia="Calibri" w:hAnsi="Candara" w:cstheme="majorHAnsi"/>
                <w:color w:val="000000"/>
              </w:rPr>
              <w:t>; s</w:t>
            </w:r>
            <w:r w:rsidRPr="00DE3248">
              <w:rPr>
                <w:rFonts w:ascii="Candara" w:eastAsia="Calibri" w:hAnsi="Candara" w:cstheme="majorHAnsi"/>
                <w:color w:val="000000"/>
              </w:rPr>
              <w:t xml:space="preserve">e deberá enviar el ejercicio resuelto </w:t>
            </w:r>
            <w:r>
              <w:rPr>
                <w:rFonts w:ascii="Candara" w:eastAsia="Calibri" w:hAnsi="Candara" w:cstheme="majorHAnsi"/>
                <w:color w:val="000000"/>
              </w:rPr>
              <w:t>digitalizado</w:t>
            </w:r>
            <w:r w:rsidRPr="00DE3248">
              <w:rPr>
                <w:rFonts w:ascii="Candara" w:eastAsia="Calibri" w:hAnsi="Candara" w:cstheme="majorHAnsi"/>
                <w:color w:val="000000"/>
              </w:rPr>
              <w:t>. El envío debe ir la comprobación de tu ejercicio con el programa Excel.</w:t>
            </w:r>
          </w:p>
        </w:tc>
        <w:tc>
          <w:tcPr>
            <w:tcW w:w="1701" w:type="dxa"/>
            <w:vAlign w:val="center"/>
          </w:tcPr>
          <w:p w14:paraId="5948A1B1" w14:textId="77777777" w:rsidR="0055700E" w:rsidRPr="00974C94" w:rsidRDefault="0055700E" w:rsidP="0055700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Ejercicio 2 digitalizado</w:t>
            </w:r>
          </w:p>
        </w:tc>
        <w:tc>
          <w:tcPr>
            <w:tcW w:w="2126" w:type="dxa"/>
          </w:tcPr>
          <w:p w14:paraId="526FDE0A" w14:textId="77777777" w:rsidR="0055700E" w:rsidRPr="0099358A" w:rsidRDefault="0055700E" w:rsidP="0055700E">
            <w:pPr>
              <w:pStyle w:val="Default"/>
              <w:spacing w:after="120"/>
              <w:ind w:left="38"/>
              <w:jc w:val="both"/>
              <w:rPr>
                <w:rFonts w:ascii="Candara" w:eastAsia="Calibri" w:hAnsi="Candara" w:cstheme="majorHAnsi"/>
                <w:color w:val="auto"/>
              </w:rPr>
            </w:pPr>
            <w:r w:rsidRPr="001B20F4">
              <w:rPr>
                <w:rFonts w:ascii="Candara" w:hAnsi="Candara"/>
                <w:color w:val="auto"/>
                <w:spacing w:val="4"/>
              </w:rPr>
              <w:t>Elaboración propia</w:t>
            </w:r>
          </w:p>
        </w:tc>
        <w:tc>
          <w:tcPr>
            <w:tcW w:w="1235" w:type="dxa"/>
            <w:vAlign w:val="center"/>
          </w:tcPr>
          <w:p w14:paraId="28A5FE33"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p w14:paraId="0315B8D5"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(06-10 septiembre)</w:t>
            </w:r>
          </w:p>
        </w:tc>
      </w:tr>
      <w:tr w:rsidR="0055700E" w:rsidRPr="00D575C6" w14:paraId="596C1B10" w14:textId="77777777" w:rsidTr="0055700E">
        <w:tc>
          <w:tcPr>
            <w:tcW w:w="541" w:type="dxa"/>
            <w:shd w:val="clear" w:color="auto" w:fill="FFFF00"/>
            <w:vAlign w:val="center"/>
          </w:tcPr>
          <w:p w14:paraId="55AB6D85"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p>
        </w:tc>
        <w:tc>
          <w:tcPr>
            <w:tcW w:w="1581" w:type="dxa"/>
          </w:tcPr>
          <w:p w14:paraId="2C955937"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77288A">
              <w:rPr>
                <w:rFonts w:ascii="Candara" w:eastAsia="Calibri" w:hAnsi="Candara" w:cstheme="majorHAnsi"/>
                <w:color w:val="000000"/>
              </w:rPr>
              <w:t>Diseños Experimentales</w:t>
            </w:r>
          </w:p>
        </w:tc>
        <w:tc>
          <w:tcPr>
            <w:tcW w:w="1701" w:type="dxa"/>
            <w:vAlign w:val="center"/>
          </w:tcPr>
          <w:p w14:paraId="788C5AE9"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Diseño Completamente al Azar</w:t>
            </w:r>
          </w:p>
        </w:tc>
        <w:tc>
          <w:tcPr>
            <w:tcW w:w="4394" w:type="dxa"/>
            <w:vAlign w:val="center"/>
          </w:tcPr>
          <w:p w14:paraId="3B8884DF" w14:textId="77777777" w:rsidR="0055700E" w:rsidRPr="00003E0F" w:rsidRDefault="0055700E" w:rsidP="0055700E">
            <w:pPr>
              <w:pBdr>
                <w:top w:val="nil"/>
                <w:left w:val="nil"/>
                <w:bottom w:val="nil"/>
                <w:right w:val="nil"/>
                <w:between w:val="nil"/>
              </w:pBdr>
              <w:rPr>
                <w:rFonts w:ascii="Candara" w:eastAsia="Calibri" w:hAnsi="Candara" w:cstheme="majorHAnsi"/>
                <w:color w:val="000000"/>
              </w:rPr>
            </w:pPr>
            <w:r w:rsidRPr="00003E0F">
              <w:rPr>
                <w:rFonts w:ascii="Candara" w:eastAsia="Calibri" w:hAnsi="Candara" w:cstheme="majorHAnsi"/>
                <w:color w:val="000000"/>
              </w:rPr>
              <w:t>Investigar el concepto, fundamentos y alcances del Diseño Completamente al Azar.</w:t>
            </w:r>
            <w:r>
              <w:rPr>
                <w:rFonts w:ascii="Candara" w:eastAsia="Calibri" w:hAnsi="Candara" w:cstheme="majorHAnsi"/>
                <w:color w:val="000000"/>
              </w:rPr>
              <w:t xml:space="preserve"> </w:t>
            </w:r>
            <w:r w:rsidRPr="00003E0F">
              <w:rPr>
                <w:rFonts w:ascii="Candara" w:eastAsia="Calibri" w:hAnsi="Candara" w:cstheme="majorHAnsi"/>
                <w:color w:val="000000"/>
              </w:rPr>
              <w:t xml:space="preserve">Buscar </w:t>
            </w:r>
            <w:r>
              <w:rPr>
                <w:rFonts w:ascii="Candara" w:eastAsia="Calibri" w:hAnsi="Candara" w:cstheme="majorHAnsi"/>
                <w:color w:val="000000"/>
              </w:rPr>
              <w:t>la</w:t>
            </w:r>
            <w:r w:rsidRPr="00003E0F">
              <w:rPr>
                <w:rFonts w:ascii="Candara" w:eastAsia="Calibri" w:hAnsi="Candara" w:cstheme="majorHAnsi"/>
                <w:color w:val="000000"/>
              </w:rPr>
              <w:t xml:space="preserve"> utilidad </w:t>
            </w:r>
            <w:r>
              <w:rPr>
                <w:rFonts w:ascii="Candara" w:eastAsia="Calibri" w:hAnsi="Candara" w:cstheme="majorHAnsi"/>
                <w:color w:val="000000"/>
              </w:rPr>
              <w:t>de</w:t>
            </w:r>
            <w:r w:rsidRPr="00003E0F">
              <w:rPr>
                <w:rFonts w:ascii="Candara" w:eastAsia="Calibri" w:hAnsi="Candara" w:cstheme="majorHAnsi"/>
                <w:color w:val="000000"/>
              </w:rPr>
              <w:t xml:space="preserve"> los diseños experimentales</w:t>
            </w:r>
            <w:r>
              <w:rPr>
                <w:rFonts w:ascii="Candara" w:eastAsia="Calibri" w:hAnsi="Candara" w:cstheme="majorHAnsi"/>
                <w:color w:val="000000"/>
              </w:rPr>
              <w:t xml:space="preserve">, la </w:t>
            </w:r>
            <w:r w:rsidRPr="00003E0F">
              <w:rPr>
                <w:rFonts w:ascii="Candara" w:eastAsia="Calibri" w:hAnsi="Candara" w:cstheme="majorHAnsi"/>
                <w:color w:val="000000"/>
              </w:rPr>
              <w:t>Prueba de Tukey</w:t>
            </w:r>
            <w:r>
              <w:rPr>
                <w:rFonts w:ascii="Candara" w:eastAsia="Calibri" w:hAnsi="Candara" w:cstheme="majorHAnsi"/>
                <w:color w:val="000000"/>
              </w:rPr>
              <w:t xml:space="preserve">, </w:t>
            </w:r>
            <w:r w:rsidRPr="00003E0F">
              <w:rPr>
                <w:rFonts w:ascii="Candara" w:eastAsia="Calibri" w:hAnsi="Candara" w:cstheme="majorHAnsi"/>
                <w:color w:val="000000"/>
              </w:rPr>
              <w:t>Prueba DMS (Diferencia Mínima Significativa)</w:t>
            </w:r>
            <w:r>
              <w:rPr>
                <w:rFonts w:ascii="Candara" w:eastAsia="Calibri" w:hAnsi="Candara" w:cstheme="majorHAnsi"/>
                <w:color w:val="000000"/>
              </w:rPr>
              <w:t>.</w:t>
            </w:r>
          </w:p>
          <w:p w14:paraId="7F5E2BF6"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Realizar un cuadro sinóptico</w:t>
            </w:r>
            <w:r w:rsidRPr="00003E0F">
              <w:rPr>
                <w:rFonts w:ascii="Candara" w:eastAsia="Calibri" w:hAnsi="Candara" w:cstheme="majorHAnsi"/>
                <w:color w:val="000000"/>
              </w:rPr>
              <w:t xml:space="preserve"> en hojas blancas, libreta de notas o algún recurso digital. Recuerda utilizar trazos, figuras y colores representativos.</w:t>
            </w:r>
          </w:p>
        </w:tc>
        <w:tc>
          <w:tcPr>
            <w:tcW w:w="1701" w:type="dxa"/>
            <w:vAlign w:val="center"/>
          </w:tcPr>
          <w:p w14:paraId="5AC96B1C" w14:textId="77777777" w:rsidR="0055700E" w:rsidRPr="001C55F0" w:rsidRDefault="0055700E" w:rsidP="0055700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Cuadro sinóptico</w:t>
            </w:r>
          </w:p>
        </w:tc>
        <w:tc>
          <w:tcPr>
            <w:tcW w:w="2126" w:type="dxa"/>
          </w:tcPr>
          <w:p w14:paraId="7C1EFCFE" w14:textId="77777777" w:rsidR="0055700E" w:rsidRDefault="0055700E" w:rsidP="0055700E">
            <w:pPr>
              <w:pStyle w:val="Default"/>
              <w:spacing w:after="120"/>
              <w:ind w:left="38"/>
              <w:jc w:val="both"/>
              <w:rPr>
                <w:rFonts w:ascii="Candara" w:hAnsi="Candara"/>
                <w:color w:val="auto"/>
                <w:spacing w:val="4"/>
              </w:rPr>
            </w:pPr>
            <w:r w:rsidRPr="00DE66B4">
              <w:rPr>
                <w:rFonts w:ascii="Candara" w:eastAsia="Calibri" w:hAnsi="Candara" w:cstheme="majorHAnsi"/>
                <w:color w:val="auto"/>
              </w:rPr>
              <w:t>Consulta libre en la web</w:t>
            </w:r>
          </w:p>
        </w:tc>
        <w:tc>
          <w:tcPr>
            <w:tcW w:w="1235" w:type="dxa"/>
            <w:vAlign w:val="center"/>
          </w:tcPr>
          <w:p w14:paraId="4BDC84B9"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65DC8F23"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(13-17 septiembre)</w:t>
            </w:r>
          </w:p>
        </w:tc>
      </w:tr>
      <w:tr w:rsidR="0055700E" w:rsidRPr="00D575C6" w14:paraId="39CDB1EC" w14:textId="77777777" w:rsidTr="0055700E">
        <w:tc>
          <w:tcPr>
            <w:tcW w:w="541" w:type="dxa"/>
            <w:vAlign w:val="center"/>
          </w:tcPr>
          <w:p w14:paraId="23571D7D"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6</w:t>
            </w:r>
          </w:p>
        </w:tc>
        <w:tc>
          <w:tcPr>
            <w:tcW w:w="1581" w:type="dxa"/>
          </w:tcPr>
          <w:p w14:paraId="601314BB"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77288A">
              <w:rPr>
                <w:rFonts w:ascii="Candara" w:eastAsia="Calibri" w:hAnsi="Candara" w:cstheme="majorHAnsi"/>
                <w:color w:val="000000"/>
              </w:rPr>
              <w:t>Diseños Experimentales</w:t>
            </w:r>
          </w:p>
        </w:tc>
        <w:tc>
          <w:tcPr>
            <w:tcW w:w="1701" w:type="dxa"/>
            <w:vAlign w:val="center"/>
          </w:tcPr>
          <w:p w14:paraId="570F3F58"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Diseño Completamente al Azar (DCA)</w:t>
            </w:r>
          </w:p>
          <w:p w14:paraId="7EFE0502"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Ejercicio 1</w:t>
            </w:r>
          </w:p>
        </w:tc>
        <w:tc>
          <w:tcPr>
            <w:tcW w:w="4394" w:type="dxa"/>
            <w:vAlign w:val="center"/>
          </w:tcPr>
          <w:p w14:paraId="72130919" w14:textId="77777777" w:rsidR="0055700E" w:rsidRPr="00003E0F" w:rsidRDefault="0055700E" w:rsidP="0055700E">
            <w:pPr>
              <w:pBdr>
                <w:top w:val="nil"/>
                <w:left w:val="nil"/>
                <w:bottom w:val="nil"/>
                <w:right w:val="nil"/>
                <w:between w:val="nil"/>
              </w:pBdr>
              <w:rPr>
                <w:rFonts w:ascii="Candara" w:eastAsia="Calibri" w:hAnsi="Candara" w:cstheme="majorHAnsi"/>
                <w:color w:val="000000"/>
              </w:rPr>
            </w:pPr>
            <w:r w:rsidRPr="00003E0F">
              <w:rPr>
                <w:rFonts w:ascii="Candara" w:eastAsia="Calibri" w:hAnsi="Candara" w:cstheme="majorHAnsi"/>
                <w:color w:val="000000"/>
              </w:rPr>
              <w:t>Realiza manualmente los cálculos del ejercicio práctico 1 propuesto, de la siguiente manera:</w:t>
            </w:r>
          </w:p>
          <w:p w14:paraId="5F50E929" w14:textId="77777777" w:rsidR="0055700E" w:rsidRPr="00003E0F" w:rsidRDefault="0055700E" w:rsidP="0055700E">
            <w:pPr>
              <w:pStyle w:val="Prrafodelista"/>
              <w:numPr>
                <w:ilvl w:val="0"/>
                <w:numId w:val="9"/>
              </w:numPr>
              <w:pBdr>
                <w:top w:val="nil"/>
                <w:left w:val="nil"/>
                <w:bottom w:val="nil"/>
                <w:right w:val="nil"/>
                <w:between w:val="nil"/>
              </w:pBdr>
              <w:spacing w:line="240" w:lineRule="auto"/>
              <w:ind w:left="324"/>
              <w:rPr>
                <w:rFonts w:ascii="Candara" w:eastAsia="Calibri" w:hAnsi="Candara" w:cstheme="majorHAnsi"/>
                <w:color w:val="000000"/>
              </w:rPr>
            </w:pPr>
            <w:r w:rsidRPr="00003E0F">
              <w:rPr>
                <w:rFonts w:ascii="Candara" w:eastAsia="Calibri" w:hAnsi="Candara" w:cstheme="majorHAnsi"/>
                <w:color w:val="000000"/>
              </w:rPr>
              <w:t>Establece la Hipótesis</w:t>
            </w:r>
          </w:p>
          <w:p w14:paraId="3E0DA515" w14:textId="77777777" w:rsidR="0055700E" w:rsidRPr="00003E0F" w:rsidRDefault="0055700E" w:rsidP="0055700E">
            <w:pPr>
              <w:pStyle w:val="Prrafodelista"/>
              <w:numPr>
                <w:ilvl w:val="0"/>
                <w:numId w:val="9"/>
              </w:numPr>
              <w:pBdr>
                <w:top w:val="nil"/>
                <w:left w:val="nil"/>
                <w:bottom w:val="nil"/>
                <w:right w:val="nil"/>
                <w:between w:val="nil"/>
              </w:pBdr>
              <w:spacing w:line="240" w:lineRule="auto"/>
              <w:ind w:left="324"/>
              <w:rPr>
                <w:rFonts w:ascii="Candara" w:eastAsia="Calibri" w:hAnsi="Candara" w:cstheme="majorHAnsi"/>
                <w:color w:val="000000"/>
              </w:rPr>
            </w:pPr>
            <w:r w:rsidRPr="00003E0F">
              <w:rPr>
                <w:rFonts w:ascii="Candara" w:eastAsia="Calibri" w:hAnsi="Candara" w:cstheme="majorHAnsi"/>
                <w:color w:val="000000"/>
              </w:rPr>
              <w:t>Ordena los datos en Tratamiento y repeticiones.</w:t>
            </w:r>
          </w:p>
          <w:p w14:paraId="2C82F2A4" w14:textId="77777777" w:rsidR="0055700E" w:rsidRPr="00003E0F" w:rsidRDefault="0055700E" w:rsidP="0055700E">
            <w:pPr>
              <w:pStyle w:val="Prrafodelista"/>
              <w:numPr>
                <w:ilvl w:val="0"/>
                <w:numId w:val="9"/>
              </w:numPr>
              <w:pBdr>
                <w:top w:val="nil"/>
                <w:left w:val="nil"/>
                <w:bottom w:val="nil"/>
                <w:right w:val="nil"/>
                <w:between w:val="nil"/>
              </w:pBdr>
              <w:spacing w:line="240" w:lineRule="auto"/>
              <w:ind w:left="324"/>
              <w:rPr>
                <w:rFonts w:ascii="Candara" w:eastAsia="Calibri" w:hAnsi="Candara" w:cstheme="majorHAnsi"/>
                <w:color w:val="000000"/>
              </w:rPr>
            </w:pPr>
            <w:r w:rsidRPr="00003E0F">
              <w:rPr>
                <w:rFonts w:ascii="Candara" w:eastAsia="Calibri" w:hAnsi="Candara" w:cstheme="majorHAnsi"/>
                <w:color w:val="000000"/>
              </w:rPr>
              <w:t>Calcular la media, varianza, cuadrados medios, SCM, SCE y SCT.</w:t>
            </w:r>
          </w:p>
          <w:p w14:paraId="36A35984" w14:textId="77777777" w:rsidR="0055700E" w:rsidRPr="00003E0F" w:rsidRDefault="0055700E" w:rsidP="0055700E">
            <w:pPr>
              <w:pStyle w:val="Prrafodelista"/>
              <w:numPr>
                <w:ilvl w:val="0"/>
                <w:numId w:val="9"/>
              </w:numPr>
              <w:pBdr>
                <w:top w:val="nil"/>
                <w:left w:val="nil"/>
                <w:bottom w:val="nil"/>
                <w:right w:val="nil"/>
                <w:between w:val="nil"/>
              </w:pBdr>
              <w:spacing w:line="240" w:lineRule="auto"/>
              <w:ind w:left="324"/>
              <w:rPr>
                <w:rFonts w:ascii="Candara" w:eastAsia="Calibri" w:hAnsi="Candara" w:cstheme="majorHAnsi"/>
                <w:color w:val="000000"/>
              </w:rPr>
            </w:pPr>
            <w:r w:rsidRPr="00003E0F">
              <w:rPr>
                <w:rFonts w:ascii="Candara" w:eastAsia="Calibri" w:hAnsi="Candara" w:cstheme="majorHAnsi"/>
                <w:color w:val="000000"/>
              </w:rPr>
              <w:t>Encontrar Fc y la Razón de Varianza.</w:t>
            </w:r>
          </w:p>
          <w:p w14:paraId="33ADF1EC" w14:textId="77777777" w:rsidR="0055700E" w:rsidRPr="00003E0F" w:rsidRDefault="0055700E" w:rsidP="0055700E">
            <w:pPr>
              <w:pStyle w:val="Prrafodelista"/>
              <w:numPr>
                <w:ilvl w:val="0"/>
                <w:numId w:val="9"/>
              </w:numPr>
              <w:pBdr>
                <w:top w:val="nil"/>
                <w:left w:val="nil"/>
                <w:bottom w:val="nil"/>
                <w:right w:val="nil"/>
                <w:between w:val="nil"/>
              </w:pBdr>
              <w:spacing w:line="240" w:lineRule="auto"/>
              <w:ind w:left="324"/>
              <w:rPr>
                <w:rFonts w:ascii="Candara" w:eastAsia="Calibri" w:hAnsi="Candara" w:cstheme="majorHAnsi"/>
                <w:color w:val="000000"/>
              </w:rPr>
            </w:pPr>
            <w:r w:rsidRPr="00003E0F">
              <w:rPr>
                <w:rFonts w:ascii="Candara" w:eastAsia="Calibri" w:hAnsi="Candara" w:cstheme="majorHAnsi"/>
                <w:color w:val="000000"/>
              </w:rPr>
              <w:t>Comprobar con Excel</w:t>
            </w:r>
          </w:p>
          <w:p w14:paraId="3326C3D3" w14:textId="77777777" w:rsidR="0055700E" w:rsidRPr="00B60D69" w:rsidRDefault="0055700E" w:rsidP="0055700E">
            <w:pPr>
              <w:pBdr>
                <w:top w:val="nil"/>
                <w:left w:val="nil"/>
                <w:bottom w:val="nil"/>
                <w:right w:val="nil"/>
                <w:between w:val="nil"/>
              </w:pBdr>
              <w:rPr>
                <w:rFonts w:ascii="Candara" w:eastAsia="Calibri" w:hAnsi="Candara" w:cstheme="majorHAnsi"/>
                <w:color w:val="000000"/>
              </w:rPr>
            </w:pPr>
            <w:r w:rsidRPr="00003E0F">
              <w:rPr>
                <w:rFonts w:ascii="Candara" w:eastAsia="Calibri" w:hAnsi="Candara" w:cstheme="majorHAnsi"/>
                <w:color w:val="000000"/>
              </w:rPr>
              <w:t>Debes enviar tus ejercicios en formato imagen o PDF.</w:t>
            </w:r>
          </w:p>
        </w:tc>
        <w:tc>
          <w:tcPr>
            <w:tcW w:w="1701" w:type="dxa"/>
            <w:vAlign w:val="center"/>
          </w:tcPr>
          <w:p w14:paraId="71334E5D" w14:textId="77777777" w:rsidR="0055700E" w:rsidRPr="001C55F0" w:rsidRDefault="0055700E" w:rsidP="0055700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 xml:space="preserve">Ejercicio digitalizado </w:t>
            </w:r>
          </w:p>
        </w:tc>
        <w:tc>
          <w:tcPr>
            <w:tcW w:w="2126" w:type="dxa"/>
          </w:tcPr>
          <w:p w14:paraId="58524862" w14:textId="77777777" w:rsidR="0055700E" w:rsidRDefault="0055700E" w:rsidP="0055700E">
            <w:pPr>
              <w:pStyle w:val="Default"/>
              <w:spacing w:after="120"/>
              <w:ind w:left="38"/>
              <w:jc w:val="both"/>
              <w:rPr>
                <w:rFonts w:ascii="Candara" w:hAnsi="Candara"/>
                <w:color w:val="auto"/>
                <w:spacing w:val="4"/>
              </w:rPr>
            </w:pPr>
            <w:r w:rsidRPr="00AD07FE">
              <w:rPr>
                <w:rFonts w:ascii="Candara" w:hAnsi="Candara"/>
                <w:color w:val="auto"/>
                <w:spacing w:val="4"/>
              </w:rPr>
              <w:t>Elaboración propia</w:t>
            </w:r>
          </w:p>
        </w:tc>
        <w:tc>
          <w:tcPr>
            <w:tcW w:w="1235" w:type="dxa"/>
            <w:vAlign w:val="center"/>
          </w:tcPr>
          <w:p w14:paraId="67AFC884"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5DAC65E4"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(27 septiembre – 01 octubre)</w:t>
            </w:r>
          </w:p>
        </w:tc>
      </w:tr>
      <w:tr w:rsidR="0055700E" w:rsidRPr="00D575C6" w14:paraId="593F2651" w14:textId="77777777" w:rsidTr="0055700E">
        <w:tc>
          <w:tcPr>
            <w:tcW w:w="541" w:type="dxa"/>
            <w:vAlign w:val="center"/>
          </w:tcPr>
          <w:p w14:paraId="232F7943"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7</w:t>
            </w:r>
          </w:p>
        </w:tc>
        <w:tc>
          <w:tcPr>
            <w:tcW w:w="1581" w:type="dxa"/>
          </w:tcPr>
          <w:p w14:paraId="6F4BC09A"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77288A">
              <w:rPr>
                <w:rFonts w:ascii="Candara" w:eastAsia="Calibri" w:hAnsi="Candara" w:cstheme="majorHAnsi"/>
                <w:color w:val="000000"/>
              </w:rPr>
              <w:t>Diseños Experimentales</w:t>
            </w:r>
          </w:p>
        </w:tc>
        <w:tc>
          <w:tcPr>
            <w:tcW w:w="1701" w:type="dxa"/>
            <w:vAlign w:val="center"/>
          </w:tcPr>
          <w:p w14:paraId="4828B5CD"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DCA Ejercicio 2</w:t>
            </w:r>
          </w:p>
        </w:tc>
        <w:tc>
          <w:tcPr>
            <w:tcW w:w="4394" w:type="dxa"/>
            <w:vAlign w:val="center"/>
          </w:tcPr>
          <w:p w14:paraId="5CD35C00" w14:textId="77777777" w:rsidR="0055700E" w:rsidRPr="001F78DD" w:rsidRDefault="0055700E" w:rsidP="0055700E">
            <w:pPr>
              <w:pBdr>
                <w:top w:val="nil"/>
                <w:left w:val="nil"/>
                <w:bottom w:val="nil"/>
                <w:right w:val="nil"/>
                <w:between w:val="nil"/>
              </w:pBdr>
              <w:rPr>
                <w:rFonts w:ascii="Candara" w:eastAsia="Calibri" w:hAnsi="Candara" w:cstheme="majorHAnsi"/>
                <w:color w:val="000000"/>
              </w:rPr>
            </w:pPr>
            <w:r w:rsidRPr="001F78DD">
              <w:rPr>
                <w:rFonts w:ascii="Candara" w:eastAsia="Calibri" w:hAnsi="Candara" w:cstheme="majorHAnsi"/>
                <w:color w:val="000000"/>
              </w:rPr>
              <w:t>Calcular los datos del cuadro ANAVA del ejercicio 2.</w:t>
            </w:r>
          </w:p>
          <w:p w14:paraId="337D66BC" w14:textId="77777777" w:rsidR="0055700E" w:rsidRDefault="0055700E" w:rsidP="0055700E">
            <w:pPr>
              <w:pStyle w:val="Prrafodelista"/>
              <w:numPr>
                <w:ilvl w:val="0"/>
                <w:numId w:val="10"/>
              </w:numPr>
              <w:pBdr>
                <w:top w:val="nil"/>
                <w:left w:val="nil"/>
                <w:bottom w:val="nil"/>
                <w:right w:val="nil"/>
                <w:between w:val="nil"/>
              </w:pBdr>
              <w:spacing w:line="240" w:lineRule="auto"/>
              <w:ind w:left="466"/>
              <w:rPr>
                <w:rFonts w:ascii="Candara" w:eastAsia="Calibri" w:hAnsi="Candara" w:cstheme="majorHAnsi"/>
                <w:color w:val="000000"/>
              </w:rPr>
            </w:pPr>
            <w:r w:rsidRPr="00003E0F">
              <w:rPr>
                <w:rFonts w:ascii="Candara" w:eastAsia="Calibri" w:hAnsi="Candara" w:cstheme="majorHAnsi"/>
                <w:color w:val="000000"/>
              </w:rPr>
              <w:t>Encontrar Fc y la Razón de Varianza.</w:t>
            </w:r>
          </w:p>
          <w:p w14:paraId="6CDB0200" w14:textId="77777777" w:rsidR="0055700E" w:rsidRPr="00003E0F" w:rsidRDefault="0055700E" w:rsidP="0055700E">
            <w:pPr>
              <w:pStyle w:val="Prrafodelista"/>
              <w:numPr>
                <w:ilvl w:val="0"/>
                <w:numId w:val="10"/>
              </w:numPr>
              <w:pBdr>
                <w:top w:val="nil"/>
                <w:left w:val="nil"/>
                <w:bottom w:val="nil"/>
                <w:right w:val="nil"/>
                <w:between w:val="nil"/>
              </w:pBdr>
              <w:spacing w:line="240" w:lineRule="auto"/>
              <w:ind w:left="466"/>
              <w:rPr>
                <w:rFonts w:ascii="Candara" w:eastAsia="Calibri" w:hAnsi="Candara" w:cstheme="majorHAnsi"/>
                <w:color w:val="000000"/>
              </w:rPr>
            </w:pPr>
            <w:r>
              <w:rPr>
                <w:rFonts w:ascii="Candara" w:eastAsia="Calibri" w:hAnsi="Candara" w:cstheme="majorHAnsi"/>
                <w:color w:val="000000"/>
              </w:rPr>
              <w:t>Aplicar la prueba DMS y TUKEY.</w:t>
            </w:r>
          </w:p>
          <w:p w14:paraId="28E8B3AF" w14:textId="77777777" w:rsidR="0055700E" w:rsidRPr="00003E0F" w:rsidRDefault="0055700E" w:rsidP="0055700E">
            <w:pPr>
              <w:pStyle w:val="Prrafodelista"/>
              <w:numPr>
                <w:ilvl w:val="0"/>
                <w:numId w:val="10"/>
              </w:numPr>
              <w:pBdr>
                <w:top w:val="nil"/>
                <w:left w:val="nil"/>
                <w:bottom w:val="nil"/>
                <w:right w:val="nil"/>
                <w:between w:val="nil"/>
              </w:pBdr>
              <w:spacing w:line="240" w:lineRule="auto"/>
              <w:ind w:left="466"/>
              <w:rPr>
                <w:rFonts w:ascii="Candara" w:eastAsia="Calibri" w:hAnsi="Candara" w:cstheme="majorHAnsi"/>
                <w:color w:val="000000"/>
              </w:rPr>
            </w:pPr>
            <w:r w:rsidRPr="00003E0F">
              <w:rPr>
                <w:rFonts w:ascii="Candara" w:eastAsia="Calibri" w:hAnsi="Candara" w:cstheme="majorHAnsi"/>
                <w:color w:val="000000"/>
              </w:rPr>
              <w:t>Comprobar con Excel</w:t>
            </w:r>
          </w:p>
          <w:p w14:paraId="024219D1"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003E0F">
              <w:rPr>
                <w:rFonts w:ascii="Candara" w:eastAsia="Calibri" w:hAnsi="Candara" w:cstheme="majorHAnsi"/>
                <w:color w:val="000000"/>
              </w:rPr>
              <w:t>Debes enviar tus ejercicios en formato imagen o PDF.</w:t>
            </w:r>
          </w:p>
        </w:tc>
        <w:tc>
          <w:tcPr>
            <w:tcW w:w="1701" w:type="dxa"/>
            <w:vAlign w:val="center"/>
          </w:tcPr>
          <w:p w14:paraId="3CE52737" w14:textId="77777777" w:rsidR="0055700E" w:rsidRPr="001C55F0" w:rsidRDefault="0055700E" w:rsidP="0055700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Ejercicio digitalizado</w:t>
            </w:r>
          </w:p>
        </w:tc>
        <w:tc>
          <w:tcPr>
            <w:tcW w:w="2126" w:type="dxa"/>
          </w:tcPr>
          <w:p w14:paraId="3E1E3CFA" w14:textId="77777777" w:rsidR="0055700E" w:rsidRDefault="0055700E" w:rsidP="0055700E">
            <w:pPr>
              <w:pStyle w:val="Default"/>
              <w:spacing w:after="120"/>
              <w:ind w:left="38"/>
              <w:jc w:val="both"/>
              <w:rPr>
                <w:rFonts w:ascii="Candara" w:hAnsi="Candara"/>
                <w:color w:val="auto"/>
                <w:spacing w:val="4"/>
              </w:rPr>
            </w:pPr>
            <w:r w:rsidRPr="00AD07FE">
              <w:rPr>
                <w:rFonts w:ascii="Candara" w:hAnsi="Candara"/>
                <w:color w:val="auto"/>
                <w:spacing w:val="4"/>
              </w:rPr>
              <w:t>Elaboración propia</w:t>
            </w:r>
          </w:p>
        </w:tc>
        <w:tc>
          <w:tcPr>
            <w:tcW w:w="1235" w:type="dxa"/>
            <w:vAlign w:val="center"/>
          </w:tcPr>
          <w:p w14:paraId="2916250E"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51984295"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(04-08 octubre)</w:t>
            </w:r>
          </w:p>
        </w:tc>
      </w:tr>
      <w:tr w:rsidR="0055700E" w:rsidRPr="00D575C6" w14:paraId="42790537" w14:textId="77777777" w:rsidTr="0055700E">
        <w:tc>
          <w:tcPr>
            <w:tcW w:w="541" w:type="dxa"/>
            <w:vAlign w:val="center"/>
          </w:tcPr>
          <w:p w14:paraId="66ADE99C"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p>
        </w:tc>
        <w:tc>
          <w:tcPr>
            <w:tcW w:w="1581" w:type="dxa"/>
          </w:tcPr>
          <w:p w14:paraId="38E7ED00"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77288A">
              <w:rPr>
                <w:rFonts w:ascii="Candara" w:eastAsia="Calibri" w:hAnsi="Candara" w:cstheme="majorHAnsi"/>
                <w:color w:val="000000"/>
              </w:rPr>
              <w:t>Diseños Experimentales</w:t>
            </w:r>
          </w:p>
        </w:tc>
        <w:tc>
          <w:tcPr>
            <w:tcW w:w="1701" w:type="dxa"/>
            <w:vAlign w:val="center"/>
          </w:tcPr>
          <w:p w14:paraId="347BDEFC"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Diseño de Bloques al Azar (DBA)</w:t>
            </w:r>
          </w:p>
        </w:tc>
        <w:tc>
          <w:tcPr>
            <w:tcW w:w="4394" w:type="dxa"/>
            <w:vAlign w:val="center"/>
          </w:tcPr>
          <w:p w14:paraId="0F26360D" w14:textId="77777777" w:rsidR="0055700E" w:rsidRPr="00113A00"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w:t>
            </w:r>
            <w:r w:rsidRPr="00113A00">
              <w:rPr>
                <w:rFonts w:ascii="Candara" w:eastAsia="Calibri" w:hAnsi="Candara" w:cstheme="majorHAnsi"/>
                <w:color w:val="000000"/>
              </w:rPr>
              <w:t xml:space="preserve">nvestigar el concepto, fundamentos y alcances del Diseño </w:t>
            </w:r>
            <w:r>
              <w:rPr>
                <w:rFonts w:ascii="Candara" w:eastAsia="Calibri" w:hAnsi="Candara" w:cstheme="majorHAnsi"/>
                <w:color w:val="000000"/>
              </w:rPr>
              <w:t xml:space="preserve">con </w:t>
            </w:r>
            <w:r w:rsidRPr="00113A00">
              <w:rPr>
                <w:rFonts w:ascii="Candara" w:eastAsia="Calibri" w:hAnsi="Candara" w:cstheme="majorHAnsi"/>
                <w:color w:val="000000"/>
              </w:rPr>
              <w:t>Bloques al Azar.</w:t>
            </w:r>
          </w:p>
          <w:p w14:paraId="47F455A8" w14:textId="77777777" w:rsidR="0055700E" w:rsidRPr="00113A00" w:rsidRDefault="0055700E" w:rsidP="0055700E">
            <w:pPr>
              <w:pBdr>
                <w:top w:val="nil"/>
                <w:left w:val="nil"/>
                <w:bottom w:val="nil"/>
                <w:right w:val="nil"/>
                <w:between w:val="nil"/>
              </w:pBdr>
              <w:rPr>
                <w:rFonts w:ascii="Candara" w:eastAsia="Calibri" w:hAnsi="Candara" w:cstheme="majorHAnsi"/>
                <w:color w:val="000000"/>
              </w:rPr>
            </w:pPr>
            <w:r w:rsidRPr="00113A00">
              <w:rPr>
                <w:rFonts w:ascii="Candara" w:eastAsia="Calibri" w:hAnsi="Candara" w:cstheme="majorHAnsi"/>
                <w:color w:val="000000"/>
              </w:rPr>
              <w:t>Buscar su utilidad en los diseños experimentales</w:t>
            </w:r>
            <w:r>
              <w:rPr>
                <w:rFonts w:ascii="Candara" w:eastAsia="Calibri" w:hAnsi="Candara" w:cstheme="majorHAnsi"/>
                <w:color w:val="000000"/>
              </w:rPr>
              <w:t>.</w:t>
            </w:r>
          </w:p>
          <w:p w14:paraId="0386EC12"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Realizar la</w:t>
            </w:r>
            <w:r w:rsidRPr="00113A00">
              <w:rPr>
                <w:rFonts w:ascii="Candara" w:eastAsia="Calibri" w:hAnsi="Candara" w:cstheme="majorHAnsi"/>
                <w:color w:val="000000"/>
              </w:rPr>
              <w:t xml:space="preserve"> actividad en diapositivas </w:t>
            </w:r>
            <w:r>
              <w:rPr>
                <w:rFonts w:ascii="Candara" w:eastAsia="Calibri" w:hAnsi="Candara" w:cstheme="majorHAnsi"/>
                <w:color w:val="000000"/>
              </w:rPr>
              <w:t>o</w:t>
            </w:r>
            <w:r w:rsidRPr="00113A00">
              <w:rPr>
                <w:rFonts w:ascii="Candara" w:eastAsia="Calibri" w:hAnsi="Candara" w:cstheme="majorHAnsi"/>
                <w:color w:val="000000"/>
              </w:rPr>
              <w:t xml:space="preserve"> algún </w:t>
            </w:r>
            <w:r>
              <w:rPr>
                <w:rFonts w:ascii="Candara" w:eastAsia="Calibri" w:hAnsi="Candara" w:cstheme="majorHAnsi"/>
                <w:color w:val="000000"/>
              </w:rPr>
              <w:t xml:space="preserve">otro </w:t>
            </w:r>
            <w:r w:rsidRPr="00113A00">
              <w:rPr>
                <w:rFonts w:ascii="Candara" w:eastAsia="Calibri" w:hAnsi="Candara" w:cstheme="majorHAnsi"/>
                <w:color w:val="000000"/>
              </w:rPr>
              <w:t xml:space="preserve">recurso </w:t>
            </w:r>
            <w:r>
              <w:rPr>
                <w:rFonts w:ascii="Candara" w:eastAsia="Calibri" w:hAnsi="Candara" w:cstheme="majorHAnsi"/>
                <w:color w:val="000000"/>
              </w:rPr>
              <w:t xml:space="preserve">físico o </w:t>
            </w:r>
            <w:r w:rsidRPr="00113A00">
              <w:rPr>
                <w:rFonts w:ascii="Candara" w:eastAsia="Calibri" w:hAnsi="Candara" w:cstheme="majorHAnsi"/>
                <w:color w:val="000000"/>
              </w:rPr>
              <w:t>digital.</w:t>
            </w:r>
            <w:r>
              <w:rPr>
                <w:rFonts w:ascii="Candara" w:eastAsia="Calibri" w:hAnsi="Candara" w:cstheme="majorHAnsi"/>
                <w:color w:val="000000"/>
              </w:rPr>
              <w:t xml:space="preserve"> </w:t>
            </w:r>
            <w:r w:rsidRPr="00113A00">
              <w:rPr>
                <w:rFonts w:ascii="Candara" w:eastAsia="Calibri" w:hAnsi="Candara" w:cstheme="majorHAnsi"/>
                <w:color w:val="000000"/>
              </w:rPr>
              <w:t>Recuerda utilizar trazos, figuras y colores representativos.</w:t>
            </w:r>
          </w:p>
        </w:tc>
        <w:tc>
          <w:tcPr>
            <w:tcW w:w="1701" w:type="dxa"/>
            <w:vAlign w:val="center"/>
          </w:tcPr>
          <w:p w14:paraId="6A1B2070" w14:textId="77777777" w:rsidR="0055700E" w:rsidRPr="001C55F0" w:rsidRDefault="0055700E" w:rsidP="0055700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Diapositivas</w:t>
            </w:r>
          </w:p>
        </w:tc>
        <w:tc>
          <w:tcPr>
            <w:tcW w:w="2126" w:type="dxa"/>
            <w:vAlign w:val="center"/>
          </w:tcPr>
          <w:p w14:paraId="2DB867D8" w14:textId="77777777" w:rsidR="0055700E" w:rsidRDefault="0055700E" w:rsidP="0055700E">
            <w:pPr>
              <w:pStyle w:val="Default"/>
              <w:spacing w:after="120"/>
              <w:ind w:left="38"/>
              <w:jc w:val="both"/>
              <w:rPr>
                <w:rFonts w:ascii="Candara" w:hAnsi="Candara"/>
                <w:color w:val="auto"/>
                <w:spacing w:val="4"/>
              </w:rPr>
            </w:pPr>
            <w:r>
              <w:rPr>
                <w:rFonts w:ascii="Candara" w:hAnsi="Candara"/>
                <w:color w:val="auto"/>
                <w:spacing w:val="4"/>
              </w:rPr>
              <w:t>Consulta en la web</w:t>
            </w:r>
          </w:p>
        </w:tc>
        <w:tc>
          <w:tcPr>
            <w:tcW w:w="1235" w:type="dxa"/>
            <w:vAlign w:val="center"/>
          </w:tcPr>
          <w:p w14:paraId="16748650"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0F51716C"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(11-15 octubre)</w:t>
            </w:r>
          </w:p>
        </w:tc>
      </w:tr>
      <w:tr w:rsidR="0055700E" w:rsidRPr="00D575C6" w14:paraId="5BCE4997" w14:textId="77777777" w:rsidTr="0055700E">
        <w:tc>
          <w:tcPr>
            <w:tcW w:w="541" w:type="dxa"/>
            <w:vAlign w:val="center"/>
          </w:tcPr>
          <w:p w14:paraId="37C9E5AC"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9</w:t>
            </w:r>
          </w:p>
        </w:tc>
        <w:tc>
          <w:tcPr>
            <w:tcW w:w="1581" w:type="dxa"/>
          </w:tcPr>
          <w:p w14:paraId="577CD764"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77288A">
              <w:rPr>
                <w:rFonts w:ascii="Candara" w:eastAsia="Calibri" w:hAnsi="Candara" w:cstheme="majorHAnsi"/>
                <w:color w:val="000000"/>
              </w:rPr>
              <w:t>Diseños Experimentales</w:t>
            </w:r>
          </w:p>
        </w:tc>
        <w:tc>
          <w:tcPr>
            <w:tcW w:w="1701" w:type="dxa"/>
            <w:vAlign w:val="center"/>
          </w:tcPr>
          <w:p w14:paraId="6B600459"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DBA Ejercicio 1</w:t>
            </w:r>
          </w:p>
        </w:tc>
        <w:tc>
          <w:tcPr>
            <w:tcW w:w="4394" w:type="dxa"/>
            <w:vAlign w:val="center"/>
          </w:tcPr>
          <w:p w14:paraId="5D93AF2F" w14:textId="77777777" w:rsidR="0055700E" w:rsidRPr="001F78DD" w:rsidRDefault="0055700E" w:rsidP="0055700E">
            <w:pPr>
              <w:pBdr>
                <w:top w:val="nil"/>
                <w:left w:val="nil"/>
                <w:bottom w:val="nil"/>
                <w:right w:val="nil"/>
                <w:between w:val="nil"/>
              </w:pBdr>
              <w:rPr>
                <w:rFonts w:ascii="Candara" w:eastAsia="Calibri" w:hAnsi="Candara" w:cstheme="majorHAnsi"/>
                <w:color w:val="000000"/>
              </w:rPr>
            </w:pPr>
            <w:r w:rsidRPr="001F78DD">
              <w:rPr>
                <w:rFonts w:ascii="Candara" w:eastAsia="Calibri" w:hAnsi="Candara" w:cstheme="majorHAnsi"/>
                <w:color w:val="000000"/>
              </w:rPr>
              <w:t xml:space="preserve">Calcular los datos del cuadro ANAVA del ejercicio </w:t>
            </w:r>
            <w:r>
              <w:rPr>
                <w:rFonts w:ascii="Candara" w:eastAsia="Calibri" w:hAnsi="Candara" w:cstheme="majorHAnsi"/>
                <w:color w:val="000000"/>
              </w:rPr>
              <w:t>1</w:t>
            </w:r>
            <w:r w:rsidRPr="001F78DD">
              <w:rPr>
                <w:rFonts w:ascii="Candara" w:eastAsia="Calibri" w:hAnsi="Candara" w:cstheme="majorHAnsi"/>
                <w:color w:val="000000"/>
              </w:rPr>
              <w:t>.</w:t>
            </w:r>
          </w:p>
          <w:p w14:paraId="05B48ACD" w14:textId="77777777" w:rsidR="0055700E" w:rsidRDefault="0055700E" w:rsidP="0055700E">
            <w:pPr>
              <w:pStyle w:val="Prrafodelista"/>
              <w:numPr>
                <w:ilvl w:val="0"/>
                <w:numId w:val="10"/>
              </w:numPr>
              <w:pBdr>
                <w:top w:val="nil"/>
                <w:left w:val="nil"/>
                <w:bottom w:val="nil"/>
                <w:right w:val="nil"/>
                <w:between w:val="nil"/>
              </w:pBdr>
              <w:spacing w:line="240" w:lineRule="auto"/>
              <w:ind w:left="466"/>
              <w:rPr>
                <w:rFonts w:ascii="Candara" w:eastAsia="Calibri" w:hAnsi="Candara" w:cstheme="majorHAnsi"/>
                <w:color w:val="000000"/>
              </w:rPr>
            </w:pPr>
            <w:r w:rsidRPr="00003E0F">
              <w:rPr>
                <w:rFonts w:ascii="Candara" w:eastAsia="Calibri" w:hAnsi="Candara" w:cstheme="majorHAnsi"/>
                <w:color w:val="000000"/>
              </w:rPr>
              <w:t>Encontrar Fc y la Razón de Varianza.</w:t>
            </w:r>
          </w:p>
          <w:p w14:paraId="7A3D7D16" w14:textId="77777777" w:rsidR="0055700E" w:rsidRPr="00003E0F" w:rsidRDefault="0055700E" w:rsidP="0055700E">
            <w:pPr>
              <w:pStyle w:val="Prrafodelista"/>
              <w:numPr>
                <w:ilvl w:val="0"/>
                <w:numId w:val="10"/>
              </w:numPr>
              <w:pBdr>
                <w:top w:val="nil"/>
                <w:left w:val="nil"/>
                <w:bottom w:val="nil"/>
                <w:right w:val="nil"/>
                <w:between w:val="nil"/>
              </w:pBdr>
              <w:spacing w:line="240" w:lineRule="auto"/>
              <w:ind w:left="466"/>
              <w:rPr>
                <w:rFonts w:ascii="Candara" w:eastAsia="Calibri" w:hAnsi="Candara" w:cstheme="majorHAnsi"/>
                <w:color w:val="000000"/>
              </w:rPr>
            </w:pPr>
            <w:r w:rsidRPr="00003E0F">
              <w:rPr>
                <w:rFonts w:ascii="Candara" w:eastAsia="Calibri" w:hAnsi="Candara" w:cstheme="majorHAnsi"/>
                <w:color w:val="000000"/>
              </w:rPr>
              <w:t>Comprobar con Excel</w:t>
            </w:r>
          </w:p>
          <w:p w14:paraId="23F4B20D"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003E0F">
              <w:rPr>
                <w:rFonts w:ascii="Candara" w:eastAsia="Calibri" w:hAnsi="Candara" w:cstheme="majorHAnsi"/>
                <w:color w:val="000000"/>
              </w:rPr>
              <w:t>Debes enviar tus ejercicios en formato imagen o PDF.</w:t>
            </w:r>
          </w:p>
        </w:tc>
        <w:tc>
          <w:tcPr>
            <w:tcW w:w="1701" w:type="dxa"/>
            <w:vAlign w:val="center"/>
          </w:tcPr>
          <w:p w14:paraId="7D5F5657" w14:textId="77777777" w:rsidR="0055700E" w:rsidRPr="001C55F0" w:rsidRDefault="0055700E" w:rsidP="0055700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Ejercicio digitalizado</w:t>
            </w:r>
          </w:p>
        </w:tc>
        <w:tc>
          <w:tcPr>
            <w:tcW w:w="2126" w:type="dxa"/>
          </w:tcPr>
          <w:p w14:paraId="4D803B98" w14:textId="77777777" w:rsidR="0055700E" w:rsidRDefault="0055700E" w:rsidP="0055700E">
            <w:pPr>
              <w:pStyle w:val="Default"/>
              <w:spacing w:after="120"/>
              <w:ind w:left="38"/>
              <w:jc w:val="both"/>
              <w:rPr>
                <w:rFonts w:ascii="Candara" w:hAnsi="Candara"/>
                <w:color w:val="auto"/>
                <w:spacing w:val="4"/>
              </w:rPr>
            </w:pPr>
            <w:r>
              <w:rPr>
                <w:rFonts w:ascii="Candara" w:hAnsi="Candara"/>
                <w:color w:val="auto"/>
                <w:spacing w:val="4"/>
              </w:rPr>
              <w:t>Elaboración propia</w:t>
            </w:r>
          </w:p>
        </w:tc>
        <w:tc>
          <w:tcPr>
            <w:tcW w:w="1235" w:type="dxa"/>
            <w:vAlign w:val="center"/>
          </w:tcPr>
          <w:p w14:paraId="4B7B16F3"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4C2C5539"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(18-22 octubre)</w:t>
            </w:r>
          </w:p>
        </w:tc>
      </w:tr>
      <w:tr w:rsidR="0055700E" w:rsidRPr="00D575C6" w14:paraId="2EB6ACA5" w14:textId="77777777" w:rsidTr="0055700E">
        <w:tc>
          <w:tcPr>
            <w:tcW w:w="541" w:type="dxa"/>
            <w:shd w:val="clear" w:color="auto" w:fill="FFFF00"/>
            <w:vAlign w:val="center"/>
          </w:tcPr>
          <w:p w14:paraId="13EA168D"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10</w:t>
            </w:r>
          </w:p>
        </w:tc>
        <w:tc>
          <w:tcPr>
            <w:tcW w:w="1581" w:type="dxa"/>
          </w:tcPr>
          <w:p w14:paraId="166FD9E5"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77288A">
              <w:rPr>
                <w:rFonts w:ascii="Candara" w:eastAsia="Calibri" w:hAnsi="Candara" w:cstheme="majorHAnsi"/>
                <w:color w:val="000000"/>
              </w:rPr>
              <w:t>Diseños Experimentales</w:t>
            </w:r>
          </w:p>
        </w:tc>
        <w:tc>
          <w:tcPr>
            <w:tcW w:w="1701" w:type="dxa"/>
            <w:vAlign w:val="center"/>
          </w:tcPr>
          <w:p w14:paraId="5C06E248"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DBA Ejercicio 2</w:t>
            </w:r>
          </w:p>
        </w:tc>
        <w:tc>
          <w:tcPr>
            <w:tcW w:w="4394" w:type="dxa"/>
            <w:vAlign w:val="center"/>
          </w:tcPr>
          <w:p w14:paraId="0F23D7EC" w14:textId="77777777" w:rsidR="0055700E" w:rsidRPr="001F78DD" w:rsidRDefault="0055700E" w:rsidP="0055700E">
            <w:pPr>
              <w:pBdr>
                <w:top w:val="nil"/>
                <w:left w:val="nil"/>
                <w:bottom w:val="nil"/>
                <w:right w:val="nil"/>
                <w:between w:val="nil"/>
              </w:pBdr>
              <w:rPr>
                <w:rFonts w:ascii="Candara" w:eastAsia="Calibri" w:hAnsi="Candara" w:cstheme="majorHAnsi"/>
                <w:color w:val="000000"/>
              </w:rPr>
            </w:pPr>
            <w:r w:rsidRPr="001F78DD">
              <w:rPr>
                <w:rFonts w:ascii="Candara" w:eastAsia="Calibri" w:hAnsi="Candara" w:cstheme="majorHAnsi"/>
                <w:color w:val="000000"/>
              </w:rPr>
              <w:t>Calcular los datos del cuadro ANAVA del ejercicio 2.</w:t>
            </w:r>
          </w:p>
          <w:p w14:paraId="6D1F448F" w14:textId="77777777" w:rsidR="0055700E" w:rsidRDefault="0055700E" w:rsidP="0055700E">
            <w:pPr>
              <w:pStyle w:val="Prrafodelista"/>
              <w:numPr>
                <w:ilvl w:val="0"/>
                <w:numId w:val="12"/>
              </w:numPr>
              <w:pBdr>
                <w:top w:val="nil"/>
                <w:left w:val="nil"/>
                <w:bottom w:val="nil"/>
                <w:right w:val="nil"/>
                <w:between w:val="nil"/>
              </w:pBdr>
              <w:spacing w:line="240" w:lineRule="auto"/>
              <w:ind w:left="324"/>
              <w:rPr>
                <w:rFonts w:ascii="Candara" w:eastAsia="Calibri" w:hAnsi="Candara" w:cstheme="majorHAnsi"/>
                <w:color w:val="000000"/>
              </w:rPr>
            </w:pPr>
            <w:r w:rsidRPr="00003E0F">
              <w:rPr>
                <w:rFonts w:ascii="Candara" w:eastAsia="Calibri" w:hAnsi="Candara" w:cstheme="majorHAnsi"/>
                <w:color w:val="000000"/>
              </w:rPr>
              <w:t>Encontrar Fc y la Razón de Varianza.</w:t>
            </w:r>
          </w:p>
          <w:p w14:paraId="63961B42" w14:textId="77777777" w:rsidR="0055700E" w:rsidRPr="00003E0F" w:rsidRDefault="0055700E" w:rsidP="0055700E">
            <w:pPr>
              <w:pStyle w:val="Prrafodelista"/>
              <w:numPr>
                <w:ilvl w:val="0"/>
                <w:numId w:val="12"/>
              </w:numPr>
              <w:pBdr>
                <w:top w:val="nil"/>
                <w:left w:val="nil"/>
                <w:bottom w:val="nil"/>
                <w:right w:val="nil"/>
                <w:between w:val="nil"/>
              </w:pBdr>
              <w:spacing w:line="240" w:lineRule="auto"/>
              <w:ind w:left="324"/>
              <w:rPr>
                <w:rFonts w:ascii="Candara" w:eastAsia="Calibri" w:hAnsi="Candara" w:cstheme="majorHAnsi"/>
                <w:color w:val="000000"/>
              </w:rPr>
            </w:pPr>
            <w:r w:rsidRPr="00003E0F">
              <w:rPr>
                <w:rFonts w:ascii="Candara" w:eastAsia="Calibri" w:hAnsi="Candara" w:cstheme="majorHAnsi"/>
                <w:color w:val="000000"/>
              </w:rPr>
              <w:t>Comprobar con Excel</w:t>
            </w:r>
          </w:p>
          <w:p w14:paraId="10A08FD1"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003E0F">
              <w:rPr>
                <w:rFonts w:ascii="Candara" w:eastAsia="Calibri" w:hAnsi="Candara" w:cstheme="majorHAnsi"/>
                <w:color w:val="000000"/>
              </w:rPr>
              <w:t>Debes enviar tus ejercicios en formato imagen o PDF.</w:t>
            </w:r>
          </w:p>
        </w:tc>
        <w:tc>
          <w:tcPr>
            <w:tcW w:w="1701" w:type="dxa"/>
            <w:vAlign w:val="center"/>
          </w:tcPr>
          <w:p w14:paraId="7AB9FA6C" w14:textId="77777777" w:rsidR="0055700E" w:rsidRPr="001C55F0" w:rsidRDefault="0055700E" w:rsidP="0055700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Ejercicio digitalizado</w:t>
            </w:r>
          </w:p>
        </w:tc>
        <w:tc>
          <w:tcPr>
            <w:tcW w:w="2126" w:type="dxa"/>
          </w:tcPr>
          <w:p w14:paraId="4BC8F599" w14:textId="77777777" w:rsidR="0055700E" w:rsidRDefault="0055700E" w:rsidP="0055700E">
            <w:pPr>
              <w:pStyle w:val="Default"/>
              <w:spacing w:after="120"/>
              <w:ind w:left="38"/>
              <w:jc w:val="both"/>
              <w:rPr>
                <w:rFonts w:ascii="Candara" w:hAnsi="Candara"/>
                <w:color w:val="auto"/>
                <w:spacing w:val="4"/>
              </w:rPr>
            </w:pPr>
            <w:r>
              <w:rPr>
                <w:rFonts w:ascii="Candara" w:hAnsi="Candara"/>
                <w:color w:val="auto"/>
                <w:spacing w:val="4"/>
              </w:rPr>
              <w:t>Elaboración propia</w:t>
            </w:r>
          </w:p>
        </w:tc>
        <w:tc>
          <w:tcPr>
            <w:tcW w:w="1235" w:type="dxa"/>
            <w:vAlign w:val="center"/>
          </w:tcPr>
          <w:p w14:paraId="7782CBDD"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6FD3E2F4"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(01-05 noviembre)</w:t>
            </w:r>
          </w:p>
        </w:tc>
      </w:tr>
      <w:tr w:rsidR="0055700E" w:rsidRPr="00D575C6" w14:paraId="6271482B" w14:textId="77777777" w:rsidTr="0055700E">
        <w:tc>
          <w:tcPr>
            <w:tcW w:w="541" w:type="dxa"/>
            <w:vAlign w:val="center"/>
          </w:tcPr>
          <w:p w14:paraId="3109EF1D"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w:t>
            </w:r>
          </w:p>
        </w:tc>
        <w:tc>
          <w:tcPr>
            <w:tcW w:w="1581" w:type="dxa"/>
          </w:tcPr>
          <w:p w14:paraId="6526F5B6"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77288A">
              <w:rPr>
                <w:rFonts w:ascii="Candara" w:eastAsia="Calibri" w:hAnsi="Candara" w:cstheme="majorHAnsi"/>
                <w:color w:val="000000"/>
              </w:rPr>
              <w:t>Diseños Experimentales</w:t>
            </w:r>
          </w:p>
        </w:tc>
        <w:tc>
          <w:tcPr>
            <w:tcW w:w="1701" w:type="dxa"/>
            <w:vAlign w:val="center"/>
          </w:tcPr>
          <w:p w14:paraId="22AD4094"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Diseño Factorial</w:t>
            </w:r>
          </w:p>
        </w:tc>
        <w:tc>
          <w:tcPr>
            <w:tcW w:w="4394" w:type="dxa"/>
            <w:vAlign w:val="center"/>
          </w:tcPr>
          <w:p w14:paraId="6B933219"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el fundamento, utilidad y empleo del diseño factorial.</w:t>
            </w:r>
          </w:p>
          <w:p w14:paraId="08F5DC1A"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Realizar el ejercicio propuesto por el docente.</w:t>
            </w:r>
          </w:p>
          <w:p w14:paraId="5B097E07"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Entregar el producto de la investigación en un mapa conceptual y adjuntar el ejercicio en formato PDF.</w:t>
            </w:r>
          </w:p>
        </w:tc>
        <w:tc>
          <w:tcPr>
            <w:tcW w:w="1701" w:type="dxa"/>
            <w:vAlign w:val="center"/>
          </w:tcPr>
          <w:p w14:paraId="1634AF4F" w14:textId="77777777" w:rsidR="0055700E" w:rsidRPr="001C55F0" w:rsidRDefault="0055700E" w:rsidP="0055700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Mapa conceptual y ejercicio digitalizado</w:t>
            </w:r>
          </w:p>
        </w:tc>
        <w:tc>
          <w:tcPr>
            <w:tcW w:w="2126" w:type="dxa"/>
          </w:tcPr>
          <w:p w14:paraId="7E36183A" w14:textId="77777777" w:rsidR="0055700E" w:rsidRDefault="0055700E" w:rsidP="0055700E">
            <w:pPr>
              <w:pStyle w:val="Default"/>
              <w:spacing w:after="120"/>
              <w:ind w:left="38"/>
              <w:jc w:val="both"/>
              <w:rPr>
                <w:rFonts w:ascii="Candara" w:hAnsi="Candara"/>
                <w:color w:val="auto"/>
                <w:spacing w:val="4"/>
              </w:rPr>
            </w:pPr>
            <w:r>
              <w:rPr>
                <w:rFonts w:ascii="Candara" w:hAnsi="Candara"/>
                <w:color w:val="auto"/>
                <w:spacing w:val="4"/>
              </w:rPr>
              <w:t>Consulta en la web</w:t>
            </w:r>
          </w:p>
        </w:tc>
        <w:tc>
          <w:tcPr>
            <w:tcW w:w="1235" w:type="dxa"/>
            <w:vAlign w:val="center"/>
          </w:tcPr>
          <w:p w14:paraId="7C4C618D"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1947616D"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(08-12 noviembre)</w:t>
            </w:r>
          </w:p>
        </w:tc>
      </w:tr>
      <w:tr w:rsidR="0055700E" w:rsidRPr="00D575C6" w14:paraId="3BF04EF5" w14:textId="77777777" w:rsidTr="0055700E">
        <w:tc>
          <w:tcPr>
            <w:tcW w:w="541" w:type="dxa"/>
            <w:vAlign w:val="center"/>
          </w:tcPr>
          <w:p w14:paraId="2EEA94F4"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12</w:t>
            </w:r>
          </w:p>
        </w:tc>
        <w:tc>
          <w:tcPr>
            <w:tcW w:w="1581" w:type="dxa"/>
          </w:tcPr>
          <w:p w14:paraId="78612DBA"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77288A">
              <w:rPr>
                <w:rFonts w:ascii="Candara" w:eastAsia="Calibri" w:hAnsi="Candara" w:cstheme="majorHAnsi"/>
                <w:color w:val="000000"/>
              </w:rPr>
              <w:t>Diseños Experimentales</w:t>
            </w:r>
          </w:p>
        </w:tc>
        <w:tc>
          <w:tcPr>
            <w:tcW w:w="1701" w:type="dxa"/>
            <w:vAlign w:val="center"/>
          </w:tcPr>
          <w:p w14:paraId="432437A6"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Diseño en Cuadro Latino</w:t>
            </w:r>
          </w:p>
          <w:p w14:paraId="5F77B78A"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(DCL)</w:t>
            </w:r>
          </w:p>
        </w:tc>
        <w:tc>
          <w:tcPr>
            <w:tcW w:w="4394" w:type="dxa"/>
            <w:vAlign w:val="center"/>
          </w:tcPr>
          <w:p w14:paraId="0EC919FA" w14:textId="77777777" w:rsidR="0055700E" w:rsidRPr="001F78DD"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w:t>
            </w:r>
            <w:r w:rsidRPr="001F78DD">
              <w:rPr>
                <w:rFonts w:ascii="Candara" w:eastAsia="Calibri" w:hAnsi="Candara" w:cstheme="majorHAnsi"/>
                <w:color w:val="000000"/>
              </w:rPr>
              <w:t>nvestigar el concepto, fundamentos y alcances del Diseño en Cuadro Latino</w:t>
            </w:r>
            <w:r>
              <w:rPr>
                <w:rFonts w:ascii="Candara" w:eastAsia="Calibri" w:hAnsi="Candara" w:cstheme="majorHAnsi"/>
                <w:color w:val="000000"/>
              </w:rPr>
              <w:t>.</w:t>
            </w:r>
          </w:p>
          <w:p w14:paraId="53F6546D" w14:textId="77777777" w:rsidR="0055700E" w:rsidRPr="001F78DD"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Indagar</w:t>
            </w:r>
            <w:r w:rsidRPr="001F78DD">
              <w:rPr>
                <w:rFonts w:ascii="Candara" w:eastAsia="Calibri" w:hAnsi="Candara" w:cstheme="majorHAnsi"/>
                <w:color w:val="000000"/>
              </w:rPr>
              <w:t xml:space="preserve"> en qué situación experimental se emplea y su utilidad en los diseños experimentales.</w:t>
            </w:r>
          </w:p>
          <w:p w14:paraId="2C11B3D0" w14:textId="77777777" w:rsidR="0055700E" w:rsidRPr="001F78DD"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Plasmar la investigación en un cuadro sinóptico</w:t>
            </w:r>
            <w:r w:rsidRPr="001F78DD">
              <w:rPr>
                <w:rFonts w:ascii="Candara" w:eastAsia="Calibri" w:hAnsi="Candara" w:cstheme="majorHAnsi"/>
                <w:color w:val="000000"/>
              </w:rPr>
              <w:t xml:space="preserve"> </w:t>
            </w:r>
            <w:r>
              <w:rPr>
                <w:rFonts w:ascii="Candara" w:eastAsia="Calibri" w:hAnsi="Candara" w:cstheme="majorHAnsi"/>
                <w:color w:val="000000"/>
              </w:rPr>
              <w:t xml:space="preserve">desarrollado </w:t>
            </w:r>
            <w:r w:rsidRPr="001F78DD">
              <w:rPr>
                <w:rFonts w:ascii="Candara" w:eastAsia="Calibri" w:hAnsi="Candara" w:cstheme="majorHAnsi"/>
                <w:color w:val="000000"/>
              </w:rPr>
              <w:t>en hojas blancas, libreta de notas o algún recurso digital.</w:t>
            </w:r>
          </w:p>
          <w:p w14:paraId="3E2C00B7"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1F78DD">
              <w:rPr>
                <w:rFonts w:ascii="Candara" w:eastAsia="Calibri" w:hAnsi="Candara" w:cstheme="majorHAnsi"/>
                <w:color w:val="000000"/>
              </w:rPr>
              <w:t>Recuerda utilizar trazos, figuras y colores representativos.</w:t>
            </w:r>
          </w:p>
        </w:tc>
        <w:tc>
          <w:tcPr>
            <w:tcW w:w="1701" w:type="dxa"/>
            <w:vAlign w:val="center"/>
          </w:tcPr>
          <w:p w14:paraId="39243144" w14:textId="77777777" w:rsidR="0055700E" w:rsidRPr="001C55F0" w:rsidRDefault="0055700E" w:rsidP="0055700E">
            <w:pPr>
              <w:pBdr>
                <w:top w:val="nil"/>
                <w:left w:val="nil"/>
                <w:bottom w:val="nil"/>
                <w:right w:val="nil"/>
                <w:between w:val="nil"/>
              </w:pBdr>
              <w:rPr>
                <w:rFonts w:ascii="Candara" w:eastAsia="Calibri" w:hAnsi="Candara" w:cstheme="majorHAnsi"/>
                <w:b/>
                <w:bCs/>
                <w:color w:val="000000"/>
              </w:rPr>
            </w:pPr>
            <w:r>
              <w:rPr>
                <w:rFonts w:ascii="Candara" w:eastAsia="Calibri" w:hAnsi="Candara" w:cstheme="majorHAnsi"/>
                <w:b/>
                <w:bCs/>
                <w:color w:val="000000"/>
              </w:rPr>
              <w:t>Cuadro Sinóptico</w:t>
            </w:r>
          </w:p>
        </w:tc>
        <w:tc>
          <w:tcPr>
            <w:tcW w:w="2126" w:type="dxa"/>
          </w:tcPr>
          <w:p w14:paraId="3C82CDCD" w14:textId="77777777" w:rsidR="0055700E" w:rsidRDefault="0055700E" w:rsidP="0055700E">
            <w:pPr>
              <w:pStyle w:val="Default"/>
              <w:spacing w:after="120"/>
              <w:ind w:left="38"/>
              <w:jc w:val="both"/>
              <w:rPr>
                <w:rFonts w:ascii="Candara" w:hAnsi="Candara"/>
                <w:color w:val="auto"/>
                <w:spacing w:val="4"/>
              </w:rPr>
            </w:pPr>
            <w:r w:rsidRPr="002A5FCD">
              <w:rPr>
                <w:rFonts w:ascii="Candara" w:hAnsi="Candara"/>
                <w:color w:val="auto"/>
                <w:spacing w:val="4"/>
              </w:rPr>
              <w:t>Consulta en la web</w:t>
            </w:r>
          </w:p>
        </w:tc>
        <w:tc>
          <w:tcPr>
            <w:tcW w:w="1235" w:type="dxa"/>
            <w:vAlign w:val="center"/>
          </w:tcPr>
          <w:p w14:paraId="011E11FC"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79A4A239"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(15-19 noviembre)</w:t>
            </w:r>
          </w:p>
        </w:tc>
      </w:tr>
      <w:tr w:rsidR="0055700E" w:rsidRPr="00D575C6" w14:paraId="3D3D955A" w14:textId="77777777" w:rsidTr="0055700E">
        <w:tc>
          <w:tcPr>
            <w:tcW w:w="541" w:type="dxa"/>
            <w:vAlign w:val="center"/>
          </w:tcPr>
          <w:p w14:paraId="0D11E1C0"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w:t>
            </w:r>
          </w:p>
        </w:tc>
        <w:tc>
          <w:tcPr>
            <w:tcW w:w="1581" w:type="dxa"/>
          </w:tcPr>
          <w:p w14:paraId="020E46F0"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77288A">
              <w:rPr>
                <w:rFonts w:ascii="Candara" w:eastAsia="Calibri" w:hAnsi="Candara" w:cstheme="majorHAnsi"/>
                <w:color w:val="000000"/>
              </w:rPr>
              <w:t>Diseños Experimentales</w:t>
            </w:r>
          </w:p>
        </w:tc>
        <w:tc>
          <w:tcPr>
            <w:tcW w:w="1701" w:type="dxa"/>
            <w:vAlign w:val="center"/>
          </w:tcPr>
          <w:p w14:paraId="78C423E6"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DCL Ejercicio 1</w:t>
            </w:r>
          </w:p>
        </w:tc>
        <w:tc>
          <w:tcPr>
            <w:tcW w:w="4394" w:type="dxa"/>
            <w:vAlign w:val="center"/>
          </w:tcPr>
          <w:p w14:paraId="17A23009" w14:textId="77777777" w:rsidR="0055700E" w:rsidRPr="001F78DD" w:rsidRDefault="0055700E" w:rsidP="0055700E">
            <w:pPr>
              <w:pBdr>
                <w:top w:val="nil"/>
                <w:left w:val="nil"/>
                <w:bottom w:val="nil"/>
                <w:right w:val="nil"/>
                <w:between w:val="nil"/>
              </w:pBdr>
              <w:rPr>
                <w:rFonts w:ascii="Candara" w:eastAsia="Calibri" w:hAnsi="Candara" w:cstheme="majorHAnsi"/>
                <w:color w:val="000000"/>
              </w:rPr>
            </w:pPr>
            <w:r w:rsidRPr="001F78DD">
              <w:rPr>
                <w:rFonts w:ascii="Candara" w:eastAsia="Calibri" w:hAnsi="Candara" w:cstheme="majorHAnsi"/>
                <w:color w:val="000000"/>
              </w:rPr>
              <w:t xml:space="preserve">Calcular los datos del cuadro ANAVA del ejercicio </w:t>
            </w:r>
            <w:r>
              <w:rPr>
                <w:rFonts w:ascii="Candara" w:eastAsia="Calibri" w:hAnsi="Candara" w:cstheme="majorHAnsi"/>
                <w:color w:val="000000"/>
              </w:rPr>
              <w:t>1</w:t>
            </w:r>
            <w:r w:rsidRPr="001F78DD">
              <w:rPr>
                <w:rFonts w:ascii="Candara" w:eastAsia="Calibri" w:hAnsi="Candara" w:cstheme="majorHAnsi"/>
                <w:color w:val="000000"/>
              </w:rPr>
              <w:t>.</w:t>
            </w:r>
          </w:p>
          <w:p w14:paraId="44198F07" w14:textId="77777777" w:rsidR="0055700E" w:rsidRDefault="0055700E" w:rsidP="0055700E">
            <w:pPr>
              <w:pStyle w:val="Prrafodelista"/>
              <w:numPr>
                <w:ilvl w:val="0"/>
                <w:numId w:val="10"/>
              </w:numPr>
              <w:pBdr>
                <w:top w:val="nil"/>
                <w:left w:val="nil"/>
                <w:bottom w:val="nil"/>
                <w:right w:val="nil"/>
                <w:between w:val="nil"/>
              </w:pBdr>
              <w:spacing w:line="240" w:lineRule="auto"/>
              <w:ind w:left="466"/>
              <w:rPr>
                <w:rFonts w:ascii="Candara" w:eastAsia="Calibri" w:hAnsi="Candara" w:cstheme="majorHAnsi"/>
                <w:color w:val="000000"/>
              </w:rPr>
            </w:pPr>
            <w:r w:rsidRPr="00003E0F">
              <w:rPr>
                <w:rFonts w:ascii="Candara" w:eastAsia="Calibri" w:hAnsi="Candara" w:cstheme="majorHAnsi"/>
                <w:color w:val="000000"/>
              </w:rPr>
              <w:t>Encontrar Fc y la Razón de Varianza.</w:t>
            </w:r>
          </w:p>
          <w:p w14:paraId="2390DD81" w14:textId="77777777" w:rsidR="0055700E" w:rsidRPr="00003E0F" w:rsidRDefault="0055700E" w:rsidP="0055700E">
            <w:pPr>
              <w:pStyle w:val="Prrafodelista"/>
              <w:numPr>
                <w:ilvl w:val="0"/>
                <w:numId w:val="10"/>
              </w:numPr>
              <w:pBdr>
                <w:top w:val="nil"/>
                <w:left w:val="nil"/>
                <w:bottom w:val="nil"/>
                <w:right w:val="nil"/>
                <w:between w:val="nil"/>
              </w:pBdr>
              <w:spacing w:line="240" w:lineRule="auto"/>
              <w:ind w:left="466"/>
              <w:rPr>
                <w:rFonts w:ascii="Candara" w:eastAsia="Calibri" w:hAnsi="Candara" w:cstheme="majorHAnsi"/>
                <w:color w:val="000000"/>
              </w:rPr>
            </w:pPr>
            <w:r w:rsidRPr="00003E0F">
              <w:rPr>
                <w:rFonts w:ascii="Candara" w:eastAsia="Calibri" w:hAnsi="Candara" w:cstheme="majorHAnsi"/>
                <w:color w:val="000000"/>
              </w:rPr>
              <w:t>Comprobar con Excel</w:t>
            </w:r>
          </w:p>
          <w:p w14:paraId="078E6F2A"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003E0F">
              <w:rPr>
                <w:rFonts w:ascii="Candara" w:eastAsia="Calibri" w:hAnsi="Candara" w:cstheme="majorHAnsi"/>
                <w:color w:val="000000"/>
              </w:rPr>
              <w:t>Debes enviar tus ejercicios en formato imagen o PDF.</w:t>
            </w:r>
          </w:p>
        </w:tc>
        <w:tc>
          <w:tcPr>
            <w:tcW w:w="1701" w:type="dxa"/>
          </w:tcPr>
          <w:p w14:paraId="7E4B54CD" w14:textId="77777777" w:rsidR="0055700E" w:rsidRPr="001C55F0" w:rsidRDefault="0055700E" w:rsidP="0055700E">
            <w:pPr>
              <w:pBdr>
                <w:top w:val="nil"/>
                <w:left w:val="nil"/>
                <w:bottom w:val="nil"/>
                <w:right w:val="nil"/>
                <w:between w:val="nil"/>
              </w:pBdr>
              <w:rPr>
                <w:rFonts w:ascii="Candara" w:eastAsia="Calibri" w:hAnsi="Candara" w:cstheme="majorHAnsi"/>
                <w:b/>
                <w:bCs/>
                <w:color w:val="000000"/>
              </w:rPr>
            </w:pPr>
            <w:r w:rsidRPr="0021547B">
              <w:rPr>
                <w:rFonts w:ascii="Candara" w:eastAsia="Calibri" w:hAnsi="Candara" w:cstheme="majorHAnsi"/>
                <w:b/>
                <w:bCs/>
                <w:color w:val="000000"/>
              </w:rPr>
              <w:t>Ejercicio digitalizado</w:t>
            </w:r>
          </w:p>
        </w:tc>
        <w:tc>
          <w:tcPr>
            <w:tcW w:w="2126" w:type="dxa"/>
          </w:tcPr>
          <w:p w14:paraId="2B0145AB" w14:textId="77777777" w:rsidR="0055700E" w:rsidRDefault="0055700E" w:rsidP="0055700E">
            <w:pPr>
              <w:pStyle w:val="Default"/>
              <w:spacing w:after="120"/>
              <w:ind w:left="38"/>
              <w:jc w:val="both"/>
              <w:rPr>
                <w:rFonts w:ascii="Candara" w:hAnsi="Candara"/>
                <w:color w:val="auto"/>
                <w:spacing w:val="4"/>
              </w:rPr>
            </w:pPr>
            <w:r>
              <w:rPr>
                <w:rFonts w:ascii="Candara" w:hAnsi="Candara"/>
                <w:color w:val="auto"/>
                <w:spacing w:val="4"/>
              </w:rPr>
              <w:t>Elaboración propia</w:t>
            </w:r>
          </w:p>
        </w:tc>
        <w:tc>
          <w:tcPr>
            <w:tcW w:w="1235" w:type="dxa"/>
            <w:vAlign w:val="center"/>
          </w:tcPr>
          <w:p w14:paraId="6ADA7B13"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5AB06C74"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(22-26 noviembre)</w:t>
            </w:r>
          </w:p>
        </w:tc>
      </w:tr>
      <w:tr w:rsidR="0055700E" w:rsidRPr="00D575C6" w14:paraId="24377EB3" w14:textId="77777777" w:rsidTr="0055700E">
        <w:tc>
          <w:tcPr>
            <w:tcW w:w="541" w:type="dxa"/>
            <w:vAlign w:val="center"/>
          </w:tcPr>
          <w:p w14:paraId="7E977728"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14</w:t>
            </w:r>
          </w:p>
        </w:tc>
        <w:tc>
          <w:tcPr>
            <w:tcW w:w="1581" w:type="dxa"/>
          </w:tcPr>
          <w:p w14:paraId="13C33517"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77288A">
              <w:rPr>
                <w:rFonts w:ascii="Candara" w:eastAsia="Calibri" w:hAnsi="Candara" w:cstheme="majorHAnsi"/>
                <w:color w:val="000000"/>
              </w:rPr>
              <w:t>Diseños Experimentales</w:t>
            </w:r>
          </w:p>
        </w:tc>
        <w:tc>
          <w:tcPr>
            <w:tcW w:w="1701" w:type="dxa"/>
            <w:vAlign w:val="center"/>
          </w:tcPr>
          <w:p w14:paraId="42D87B10"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DCL Ejercicio 2</w:t>
            </w:r>
          </w:p>
        </w:tc>
        <w:tc>
          <w:tcPr>
            <w:tcW w:w="4394" w:type="dxa"/>
            <w:vAlign w:val="center"/>
          </w:tcPr>
          <w:p w14:paraId="05F5E823" w14:textId="77777777" w:rsidR="0055700E" w:rsidRPr="001F78DD" w:rsidRDefault="0055700E" w:rsidP="0055700E">
            <w:pPr>
              <w:pBdr>
                <w:top w:val="nil"/>
                <w:left w:val="nil"/>
                <w:bottom w:val="nil"/>
                <w:right w:val="nil"/>
                <w:between w:val="nil"/>
              </w:pBdr>
              <w:rPr>
                <w:rFonts w:ascii="Candara" w:eastAsia="Calibri" w:hAnsi="Candara" w:cstheme="majorHAnsi"/>
                <w:color w:val="000000"/>
              </w:rPr>
            </w:pPr>
            <w:r w:rsidRPr="001F78DD">
              <w:rPr>
                <w:rFonts w:ascii="Candara" w:eastAsia="Calibri" w:hAnsi="Candara" w:cstheme="majorHAnsi"/>
                <w:color w:val="000000"/>
              </w:rPr>
              <w:t xml:space="preserve">Calcular los datos del cuadro ANAVA del ejercicio </w:t>
            </w:r>
            <w:r>
              <w:rPr>
                <w:rFonts w:ascii="Candara" w:eastAsia="Calibri" w:hAnsi="Candara" w:cstheme="majorHAnsi"/>
                <w:color w:val="000000"/>
              </w:rPr>
              <w:t>2</w:t>
            </w:r>
            <w:r w:rsidRPr="001F78DD">
              <w:rPr>
                <w:rFonts w:ascii="Candara" w:eastAsia="Calibri" w:hAnsi="Candara" w:cstheme="majorHAnsi"/>
                <w:color w:val="000000"/>
              </w:rPr>
              <w:t>.</w:t>
            </w:r>
          </w:p>
          <w:p w14:paraId="45D73997" w14:textId="77777777" w:rsidR="0055700E" w:rsidRDefault="0055700E" w:rsidP="0055700E">
            <w:pPr>
              <w:pStyle w:val="Prrafodelista"/>
              <w:numPr>
                <w:ilvl w:val="0"/>
                <w:numId w:val="11"/>
              </w:numPr>
              <w:pBdr>
                <w:top w:val="nil"/>
                <w:left w:val="nil"/>
                <w:bottom w:val="nil"/>
                <w:right w:val="nil"/>
                <w:between w:val="nil"/>
              </w:pBdr>
              <w:spacing w:line="240" w:lineRule="auto"/>
              <w:ind w:left="324"/>
              <w:rPr>
                <w:rFonts w:ascii="Candara" w:eastAsia="Calibri" w:hAnsi="Candara" w:cstheme="majorHAnsi"/>
                <w:color w:val="000000"/>
              </w:rPr>
            </w:pPr>
            <w:r w:rsidRPr="00003E0F">
              <w:rPr>
                <w:rFonts w:ascii="Candara" w:eastAsia="Calibri" w:hAnsi="Candara" w:cstheme="majorHAnsi"/>
                <w:color w:val="000000"/>
              </w:rPr>
              <w:t>Encontrar Fc y la Razón de Varianza.</w:t>
            </w:r>
          </w:p>
          <w:p w14:paraId="6CC93C81" w14:textId="77777777" w:rsidR="0055700E" w:rsidRPr="00003E0F" w:rsidRDefault="0055700E" w:rsidP="0055700E">
            <w:pPr>
              <w:pStyle w:val="Prrafodelista"/>
              <w:numPr>
                <w:ilvl w:val="0"/>
                <w:numId w:val="11"/>
              </w:numPr>
              <w:pBdr>
                <w:top w:val="nil"/>
                <w:left w:val="nil"/>
                <w:bottom w:val="nil"/>
                <w:right w:val="nil"/>
                <w:between w:val="nil"/>
              </w:pBdr>
              <w:spacing w:line="240" w:lineRule="auto"/>
              <w:ind w:left="324"/>
              <w:rPr>
                <w:rFonts w:ascii="Candara" w:eastAsia="Calibri" w:hAnsi="Candara" w:cstheme="majorHAnsi"/>
                <w:color w:val="000000"/>
              </w:rPr>
            </w:pPr>
            <w:r w:rsidRPr="00003E0F">
              <w:rPr>
                <w:rFonts w:ascii="Candara" w:eastAsia="Calibri" w:hAnsi="Candara" w:cstheme="majorHAnsi"/>
                <w:color w:val="000000"/>
              </w:rPr>
              <w:t>Comprobar con Excel</w:t>
            </w:r>
          </w:p>
          <w:p w14:paraId="7F231B38"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003E0F">
              <w:rPr>
                <w:rFonts w:ascii="Candara" w:eastAsia="Calibri" w:hAnsi="Candara" w:cstheme="majorHAnsi"/>
                <w:color w:val="000000"/>
              </w:rPr>
              <w:t>Debes enviar tus ejercicios en formato imagen o PDF.</w:t>
            </w:r>
          </w:p>
        </w:tc>
        <w:tc>
          <w:tcPr>
            <w:tcW w:w="1701" w:type="dxa"/>
          </w:tcPr>
          <w:p w14:paraId="00D82504" w14:textId="77777777" w:rsidR="0055700E" w:rsidRPr="001C55F0" w:rsidRDefault="0055700E" w:rsidP="0055700E">
            <w:pPr>
              <w:pBdr>
                <w:top w:val="nil"/>
                <w:left w:val="nil"/>
                <w:bottom w:val="nil"/>
                <w:right w:val="nil"/>
                <w:between w:val="nil"/>
              </w:pBdr>
              <w:rPr>
                <w:rFonts w:ascii="Candara" w:eastAsia="Calibri" w:hAnsi="Candara" w:cstheme="majorHAnsi"/>
                <w:b/>
                <w:bCs/>
                <w:color w:val="000000"/>
              </w:rPr>
            </w:pPr>
            <w:r w:rsidRPr="0021547B">
              <w:rPr>
                <w:rFonts w:ascii="Candara" w:eastAsia="Calibri" w:hAnsi="Candara" w:cstheme="majorHAnsi"/>
                <w:b/>
                <w:bCs/>
                <w:color w:val="000000"/>
              </w:rPr>
              <w:t>Ejercicio digitalizado</w:t>
            </w:r>
          </w:p>
        </w:tc>
        <w:tc>
          <w:tcPr>
            <w:tcW w:w="2126" w:type="dxa"/>
          </w:tcPr>
          <w:p w14:paraId="7F10ACB1" w14:textId="77777777" w:rsidR="0055700E" w:rsidRDefault="0055700E" w:rsidP="0055700E">
            <w:pPr>
              <w:pStyle w:val="Default"/>
              <w:spacing w:after="120"/>
              <w:ind w:left="38"/>
              <w:jc w:val="both"/>
              <w:rPr>
                <w:rFonts w:ascii="Candara" w:hAnsi="Candara"/>
                <w:color w:val="auto"/>
                <w:spacing w:val="4"/>
              </w:rPr>
            </w:pPr>
            <w:r>
              <w:rPr>
                <w:rFonts w:ascii="Candara" w:hAnsi="Candara"/>
                <w:color w:val="auto"/>
                <w:spacing w:val="4"/>
              </w:rPr>
              <w:t>Elaboración propia</w:t>
            </w:r>
          </w:p>
        </w:tc>
        <w:tc>
          <w:tcPr>
            <w:tcW w:w="1235" w:type="dxa"/>
            <w:vAlign w:val="center"/>
          </w:tcPr>
          <w:p w14:paraId="3DBE02E1"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p w14:paraId="3D814B6E"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(29 Nov-03 Dic)</w:t>
            </w:r>
          </w:p>
        </w:tc>
      </w:tr>
    </w:tbl>
    <w:p w14:paraId="0004544D" w14:textId="77777777" w:rsidR="00427C84" w:rsidRDefault="00427C84" w:rsidP="00054C89">
      <w:pPr>
        <w:ind w:right="-234"/>
      </w:pPr>
    </w:p>
    <w:p w14:paraId="0DE13D50" w14:textId="77777777" w:rsidR="00BE52A0" w:rsidRDefault="00BE52A0" w:rsidP="00054C89">
      <w:pPr>
        <w:ind w:right="-234"/>
      </w:pPr>
    </w:p>
    <w:p w14:paraId="14F9D7BE" w14:textId="77777777" w:rsidR="00BE52A0" w:rsidRDefault="00BE52A0" w:rsidP="00054C89">
      <w:pPr>
        <w:ind w:right="-234"/>
      </w:pPr>
    </w:p>
    <w:p w14:paraId="4FD657E8" w14:textId="77777777" w:rsidR="00BE52A0" w:rsidRDefault="00BE52A0" w:rsidP="00054C89">
      <w:pPr>
        <w:ind w:right="-234"/>
      </w:pPr>
    </w:p>
    <w:p w14:paraId="6CF74ED9" w14:textId="77777777" w:rsidR="00BE52A0" w:rsidRDefault="00BE52A0" w:rsidP="00054C89">
      <w:pPr>
        <w:ind w:right="-234"/>
      </w:pPr>
    </w:p>
    <w:p w14:paraId="6698C66D" w14:textId="77777777" w:rsidR="00BE52A0" w:rsidRDefault="00BE52A0" w:rsidP="00054C89">
      <w:pPr>
        <w:ind w:right="-234"/>
      </w:pPr>
    </w:p>
    <w:p w14:paraId="0E013D82" w14:textId="77777777" w:rsidR="00BE52A0" w:rsidRDefault="00BE52A0" w:rsidP="00054C89">
      <w:pPr>
        <w:ind w:right="-234"/>
      </w:pPr>
    </w:p>
    <w:p w14:paraId="60A16C02" w14:textId="77777777" w:rsidR="00BE52A0" w:rsidRDefault="00BE52A0" w:rsidP="00054C89">
      <w:pPr>
        <w:ind w:right="-234"/>
      </w:pPr>
    </w:p>
    <w:p w14:paraId="2BB96304" w14:textId="77777777" w:rsidR="00BE52A0" w:rsidRDefault="00BE52A0" w:rsidP="00054C89">
      <w:pPr>
        <w:ind w:right="-234"/>
      </w:pPr>
    </w:p>
    <w:p w14:paraId="02186593" w14:textId="77777777" w:rsidR="00BE52A0" w:rsidRDefault="00BE52A0" w:rsidP="00054C89">
      <w:pPr>
        <w:ind w:right="-234"/>
      </w:pPr>
    </w:p>
    <w:p w14:paraId="7CFD7910" w14:textId="77777777" w:rsidR="00BE52A0" w:rsidRDefault="00BE52A0" w:rsidP="00054C89">
      <w:pPr>
        <w:ind w:right="-234"/>
      </w:pPr>
    </w:p>
    <w:p w14:paraId="231A51A7" w14:textId="77777777" w:rsidR="00BE52A0" w:rsidRDefault="00BE52A0" w:rsidP="00054C89">
      <w:pPr>
        <w:ind w:right="-234"/>
      </w:pPr>
    </w:p>
    <w:p w14:paraId="43BB415E" w14:textId="77777777" w:rsidR="00BE52A0" w:rsidRDefault="00BE52A0" w:rsidP="00054C89">
      <w:pPr>
        <w:ind w:right="-234"/>
      </w:pPr>
    </w:p>
    <w:p w14:paraId="01C79ADA" w14:textId="77777777" w:rsidR="00BE52A0" w:rsidRDefault="00BE52A0" w:rsidP="00054C89">
      <w:pPr>
        <w:ind w:right="-234"/>
      </w:pPr>
    </w:p>
    <w:p w14:paraId="618C5FA8" w14:textId="77777777" w:rsidR="00BE52A0" w:rsidRDefault="00BE52A0" w:rsidP="00054C89">
      <w:pPr>
        <w:ind w:right="-234"/>
      </w:pPr>
    </w:p>
    <w:p w14:paraId="613E8E4B" w14:textId="77777777" w:rsidR="00BE52A0" w:rsidRDefault="00BE52A0" w:rsidP="00054C89">
      <w:pPr>
        <w:ind w:right="-234"/>
      </w:pPr>
    </w:p>
    <w:p w14:paraId="37E5B10F" w14:textId="77777777" w:rsidR="00BE52A0" w:rsidRDefault="00BE52A0" w:rsidP="00054C89">
      <w:pPr>
        <w:ind w:right="-234"/>
      </w:pPr>
    </w:p>
    <w:p w14:paraId="01C64FD0" w14:textId="77777777" w:rsidR="00BE52A0" w:rsidRDefault="00BE52A0" w:rsidP="00054C89">
      <w:pPr>
        <w:ind w:right="-234"/>
      </w:pPr>
    </w:p>
    <w:p w14:paraId="2FF09D5B" w14:textId="77777777" w:rsidR="00BE52A0" w:rsidRDefault="00BE52A0" w:rsidP="00054C89">
      <w:pPr>
        <w:ind w:right="-234"/>
      </w:pPr>
    </w:p>
    <w:p w14:paraId="4122B516" w14:textId="77777777" w:rsidR="00427C84" w:rsidRPr="00D575C6" w:rsidRDefault="00427C84" w:rsidP="00427C84">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w:t>
      </w:r>
      <w:r>
        <w:rPr>
          <w:rFonts w:ascii="Candara" w:eastAsia="Calibri" w:hAnsi="Candara" w:cstheme="majorHAnsi"/>
          <w:color w:val="000000"/>
        </w:rPr>
        <w:t xml:space="preserve">SEMESTRE AGOSTO-DICIEMBRE </w:t>
      </w:r>
      <w:r w:rsidRPr="00D575C6">
        <w:rPr>
          <w:rFonts w:ascii="Candara" w:eastAsia="Calibri" w:hAnsi="Candara" w:cstheme="majorHAnsi"/>
          <w:color w:val="000000"/>
        </w:rPr>
        <w:t>202</w:t>
      </w:r>
      <w:r>
        <w:rPr>
          <w:rFonts w:ascii="Candara" w:eastAsia="Calibri" w:hAnsi="Candara" w:cstheme="majorHAnsi"/>
          <w:color w:val="000000"/>
        </w:rPr>
        <w:t>1</w:t>
      </w:r>
    </w:p>
    <w:p w14:paraId="6B89DFC9" w14:textId="77777777" w:rsidR="00427C84" w:rsidRPr="00D575C6" w:rsidRDefault="00427C84" w:rsidP="00427C84">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Maestro: </w:t>
      </w:r>
      <w:r>
        <w:rPr>
          <w:rFonts w:ascii="Candara" w:eastAsia="Calibri" w:hAnsi="Candara" w:cstheme="majorHAnsi"/>
          <w:color w:val="000000"/>
        </w:rPr>
        <w:t>Nicolás Salinas Ramírez</w:t>
      </w:r>
    </w:p>
    <w:p w14:paraId="235B2512" w14:textId="77777777" w:rsidR="00427C84" w:rsidRPr="00D575C6" w:rsidRDefault="00427C84" w:rsidP="00427C84">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 xml:space="preserve">Agricultura Orgánica  </w:t>
      </w:r>
    </w:p>
    <w:p w14:paraId="7AA9F189" w14:textId="77777777" w:rsidR="00427C84" w:rsidRPr="00D575C6" w:rsidRDefault="00427C84" w:rsidP="00427C84">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Quinto</w:t>
      </w:r>
    </w:p>
    <w:p w14:paraId="64A41857" w14:textId="77777777" w:rsidR="00427C84" w:rsidRPr="00D575C6" w:rsidRDefault="00427C84" w:rsidP="00427C84">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Carrera:</w:t>
      </w:r>
      <w:r>
        <w:rPr>
          <w:rFonts w:ascii="Candara" w:eastAsia="Calibri" w:hAnsi="Candara" w:cstheme="majorHAnsi"/>
          <w:color w:val="000000"/>
        </w:rPr>
        <w:t xml:space="preserve"> Producción Agropecuaria Sustentable</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560"/>
        <w:gridCol w:w="4394"/>
        <w:gridCol w:w="1093"/>
      </w:tblGrid>
      <w:tr w:rsidR="00427C84" w:rsidRPr="00D575C6" w14:paraId="634C7675" w14:textId="77777777" w:rsidTr="0055700E">
        <w:tc>
          <w:tcPr>
            <w:tcW w:w="13279" w:type="dxa"/>
            <w:gridSpan w:val="7"/>
          </w:tcPr>
          <w:p w14:paraId="0646C050" w14:textId="77777777" w:rsidR="00427C84" w:rsidRPr="00D575C6" w:rsidRDefault="00427C84"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427C84" w:rsidRPr="00D575C6" w14:paraId="4157BC9C" w14:textId="77777777" w:rsidTr="0055700E">
        <w:tc>
          <w:tcPr>
            <w:tcW w:w="541" w:type="dxa"/>
            <w:shd w:val="clear" w:color="auto" w:fill="FBE5D5"/>
            <w:vAlign w:val="center"/>
          </w:tcPr>
          <w:p w14:paraId="07694597" w14:textId="77777777" w:rsidR="00427C84" w:rsidRPr="00D575C6" w:rsidRDefault="00427C84"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14:paraId="6C9F7896" w14:textId="77777777" w:rsidR="00427C84" w:rsidRPr="00D575C6" w:rsidRDefault="00427C84"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14:paraId="3CE1FE51" w14:textId="77777777" w:rsidR="00427C84" w:rsidRPr="00D575C6" w:rsidRDefault="00427C84"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409" w:type="dxa"/>
            <w:shd w:val="clear" w:color="auto" w:fill="FBE5D5"/>
            <w:vAlign w:val="center"/>
          </w:tcPr>
          <w:p w14:paraId="44E62B96" w14:textId="77777777" w:rsidR="00427C84" w:rsidRPr="00D575C6" w:rsidRDefault="00427C84"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560" w:type="dxa"/>
            <w:shd w:val="clear" w:color="auto" w:fill="FBE5D5"/>
            <w:vAlign w:val="center"/>
          </w:tcPr>
          <w:p w14:paraId="4D23023E" w14:textId="77777777" w:rsidR="00427C84" w:rsidRPr="00D575C6" w:rsidRDefault="00427C84"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4394" w:type="dxa"/>
            <w:shd w:val="clear" w:color="auto" w:fill="FBE5D5"/>
            <w:vAlign w:val="center"/>
          </w:tcPr>
          <w:p w14:paraId="5319DBD0" w14:textId="77777777" w:rsidR="00427C84" w:rsidRPr="00D575C6" w:rsidRDefault="00427C84"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w:t>
            </w:r>
            <w:r>
              <w:rPr>
                <w:rFonts w:ascii="Candara" w:eastAsia="Calibri" w:hAnsi="Candara" w:cstheme="majorHAnsi"/>
                <w:color w:val="000000"/>
              </w:rPr>
              <w:t>l</w:t>
            </w:r>
            <w:r w:rsidRPr="00D575C6">
              <w:rPr>
                <w:rFonts w:ascii="Candara" w:eastAsia="Calibri" w:hAnsi="Candara" w:cstheme="majorHAnsi"/>
                <w:color w:val="000000"/>
              </w:rPr>
              <w:t xml:space="preserve"> de apoyo</w:t>
            </w:r>
          </w:p>
        </w:tc>
        <w:tc>
          <w:tcPr>
            <w:tcW w:w="1093" w:type="dxa"/>
            <w:shd w:val="clear" w:color="auto" w:fill="FBE5D5"/>
            <w:vAlign w:val="center"/>
          </w:tcPr>
          <w:p w14:paraId="2212ABDB" w14:textId="77777777" w:rsidR="00427C84" w:rsidRPr="00D575C6" w:rsidRDefault="00427C84"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427C84" w:rsidRPr="00D575C6" w14:paraId="510443F9" w14:textId="77777777" w:rsidTr="0055700E">
        <w:tc>
          <w:tcPr>
            <w:tcW w:w="541" w:type="dxa"/>
            <w:vAlign w:val="center"/>
          </w:tcPr>
          <w:p w14:paraId="5DEB9485"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14:paraId="31ADA914" w14:textId="77777777" w:rsidR="00427C84" w:rsidRPr="005545A2"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Agricultura Orgánica</w:t>
            </w:r>
          </w:p>
        </w:tc>
        <w:tc>
          <w:tcPr>
            <w:tcW w:w="1701" w:type="dxa"/>
            <w:vAlign w:val="center"/>
          </w:tcPr>
          <w:p w14:paraId="6E3C3A48" w14:textId="77777777" w:rsidR="00427C84" w:rsidRPr="005545A2"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Programa</w:t>
            </w:r>
          </w:p>
        </w:tc>
        <w:tc>
          <w:tcPr>
            <w:tcW w:w="2409" w:type="dxa"/>
            <w:vAlign w:val="center"/>
          </w:tcPr>
          <w:p w14:paraId="1794CA14" w14:textId="77777777" w:rsidR="00427C84" w:rsidRPr="005545A2" w:rsidRDefault="00427C84" w:rsidP="0055700E">
            <w:pPr>
              <w:pBdr>
                <w:top w:val="nil"/>
                <w:left w:val="nil"/>
                <w:bottom w:val="nil"/>
                <w:right w:val="nil"/>
                <w:between w:val="nil"/>
              </w:pBdr>
              <w:rPr>
                <w:rFonts w:ascii="Candara" w:eastAsia="Calibri" w:hAnsi="Candara" w:cstheme="majorHAnsi"/>
                <w:color w:val="000000"/>
              </w:rPr>
            </w:pPr>
            <w:r w:rsidRPr="00704ACA">
              <w:rPr>
                <w:rFonts w:ascii="Arial" w:hAnsi="Arial" w:cs="Arial"/>
                <w:spacing w:val="3"/>
                <w:sz w:val="21"/>
                <w:szCs w:val="21"/>
              </w:rPr>
              <w:t>Con base al programa de la asignatura, copiar en su libreta el objetivo general y las unidades temáticas a fin de conocer los contenidos a desarrollar durante el semestre</w:t>
            </w:r>
          </w:p>
        </w:tc>
        <w:tc>
          <w:tcPr>
            <w:tcW w:w="1560" w:type="dxa"/>
            <w:vAlign w:val="center"/>
          </w:tcPr>
          <w:p w14:paraId="421926B9" w14:textId="77777777" w:rsidR="00427C84" w:rsidRPr="005545A2"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Programa </w:t>
            </w:r>
          </w:p>
        </w:tc>
        <w:tc>
          <w:tcPr>
            <w:tcW w:w="4394" w:type="dxa"/>
            <w:vAlign w:val="center"/>
          </w:tcPr>
          <w:p w14:paraId="59EF6FA8" w14:textId="77777777" w:rsidR="00427C84" w:rsidRPr="005545A2" w:rsidRDefault="00427C84" w:rsidP="0055700E">
            <w:pPr>
              <w:pStyle w:val="Default"/>
              <w:spacing w:after="120"/>
              <w:jc w:val="both"/>
              <w:rPr>
                <w:rFonts w:ascii="Candara" w:eastAsia="Calibri" w:hAnsi="Candara" w:cstheme="majorHAnsi"/>
                <w:color w:val="auto"/>
                <w:lang w:val="en-US"/>
              </w:rPr>
            </w:pPr>
            <w:r>
              <w:rPr>
                <w:color w:val="3C4043"/>
                <w:spacing w:val="3"/>
                <w:sz w:val="21"/>
                <w:szCs w:val="21"/>
              </w:rPr>
              <w:t>Programa de la asignatura</w:t>
            </w:r>
          </w:p>
        </w:tc>
        <w:tc>
          <w:tcPr>
            <w:tcW w:w="1093" w:type="dxa"/>
            <w:vAlign w:val="center"/>
          </w:tcPr>
          <w:p w14:paraId="519B61D0" w14:textId="77777777" w:rsidR="00427C84" w:rsidRPr="005545A2"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4 días </w:t>
            </w:r>
          </w:p>
        </w:tc>
      </w:tr>
      <w:tr w:rsidR="00427C84" w:rsidRPr="00D575C6" w14:paraId="4C54AEF4" w14:textId="77777777" w:rsidTr="0055700E">
        <w:tc>
          <w:tcPr>
            <w:tcW w:w="541" w:type="dxa"/>
            <w:vAlign w:val="center"/>
          </w:tcPr>
          <w:p w14:paraId="2BB09860"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2</w:t>
            </w:r>
          </w:p>
        </w:tc>
        <w:tc>
          <w:tcPr>
            <w:tcW w:w="1581" w:type="dxa"/>
            <w:vAlign w:val="center"/>
          </w:tcPr>
          <w:p w14:paraId="30D26A73"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Agricultura Orgánica</w:t>
            </w:r>
          </w:p>
        </w:tc>
        <w:tc>
          <w:tcPr>
            <w:tcW w:w="1701" w:type="dxa"/>
            <w:vAlign w:val="center"/>
          </w:tcPr>
          <w:p w14:paraId="134A93DF" w14:textId="77777777" w:rsidR="00427C84" w:rsidRPr="00704ACA" w:rsidRDefault="00427C84" w:rsidP="0055700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 xml:space="preserve">Fundamentos de </w:t>
            </w:r>
            <w:r w:rsidRPr="00704ACA">
              <w:rPr>
                <w:rFonts w:ascii="Candara" w:eastAsia="Calibri" w:hAnsi="Candara" w:cstheme="majorHAnsi"/>
                <w:color w:val="000000"/>
              </w:rPr>
              <w:t xml:space="preserve"> agricultura orgánica</w:t>
            </w:r>
          </w:p>
          <w:p w14:paraId="2F17A08A"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p>
        </w:tc>
        <w:tc>
          <w:tcPr>
            <w:tcW w:w="2409" w:type="dxa"/>
            <w:vAlign w:val="center"/>
          </w:tcPr>
          <w:p w14:paraId="38768F65"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sidRPr="00704ACA">
              <w:rPr>
                <w:rFonts w:ascii="Arial" w:hAnsi="Arial" w:cs="Arial"/>
                <w:spacing w:val="3"/>
                <w:sz w:val="21"/>
                <w:szCs w:val="21"/>
              </w:rPr>
              <w:t>Con base en la lectura "INTRODUCCIÓN AL MÉTODO AGRÍCOLA BIODINÁMICO", de Ehrenfried E. Pfeiffer, realice un resumen donde se visibilicen los orígenes de la agricultura orgánica</w:t>
            </w:r>
          </w:p>
        </w:tc>
        <w:tc>
          <w:tcPr>
            <w:tcW w:w="1560" w:type="dxa"/>
            <w:vAlign w:val="center"/>
          </w:tcPr>
          <w:p w14:paraId="3767F78C"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Resumen</w:t>
            </w:r>
          </w:p>
        </w:tc>
        <w:tc>
          <w:tcPr>
            <w:tcW w:w="4394" w:type="dxa"/>
            <w:vAlign w:val="center"/>
          </w:tcPr>
          <w:p w14:paraId="2A90983E" w14:textId="77777777" w:rsidR="00427C84" w:rsidRPr="00371294" w:rsidRDefault="00427C84" w:rsidP="0055700E">
            <w:pPr>
              <w:pStyle w:val="Default"/>
              <w:spacing w:after="120"/>
              <w:ind w:left="38"/>
              <w:jc w:val="both"/>
              <w:rPr>
                <w:rFonts w:ascii="Candara" w:eastAsia="Calibri" w:hAnsi="Candara" w:cstheme="majorHAnsi"/>
                <w:color w:val="auto"/>
                <w:lang w:val="en-US"/>
              </w:rPr>
            </w:pPr>
            <w:r>
              <w:rPr>
                <w:color w:val="3C4043"/>
                <w:spacing w:val="3"/>
                <w:sz w:val="21"/>
                <w:szCs w:val="21"/>
              </w:rPr>
              <w:t>Ehrenfried E. Pfeiffer (1992). Introducción al método agrícola biodinámico.</w:t>
            </w:r>
            <w:r w:rsidRPr="00704ACA">
              <w:rPr>
                <w:color w:val="3C4043"/>
                <w:spacing w:val="3"/>
                <w:sz w:val="21"/>
                <w:szCs w:val="21"/>
              </w:rPr>
              <w:t xml:space="preserve"> París</w:t>
            </w:r>
            <w:r>
              <w:rPr>
                <w:color w:val="3C4043"/>
                <w:spacing w:val="3"/>
                <w:sz w:val="21"/>
                <w:szCs w:val="21"/>
              </w:rPr>
              <w:t>, Francia. 67 p.</w:t>
            </w:r>
          </w:p>
        </w:tc>
        <w:tc>
          <w:tcPr>
            <w:tcW w:w="1093" w:type="dxa"/>
            <w:vAlign w:val="center"/>
          </w:tcPr>
          <w:p w14:paraId="082D48F6"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r w:rsidR="00427C84" w:rsidRPr="00D575C6" w14:paraId="089E3EA0" w14:textId="77777777" w:rsidTr="0055700E">
        <w:tc>
          <w:tcPr>
            <w:tcW w:w="541" w:type="dxa"/>
            <w:vAlign w:val="center"/>
          </w:tcPr>
          <w:p w14:paraId="67C89936"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p>
        </w:tc>
        <w:tc>
          <w:tcPr>
            <w:tcW w:w="1581" w:type="dxa"/>
            <w:vAlign w:val="center"/>
          </w:tcPr>
          <w:p w14:paraId="15AA8CE7"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Agricultura Orgánica</w:t>
            </w:r>
          </w:p>
        </w:tc>
        <w:tc>
          <w:tcPr>
            <w:tcW w:w="1701" w:type="dxa"/>
            <w:vAlign w:val="center"/>
          </w:tcPr>
          <w:p w14:paraId="4AEC3D0E" w14:textId="77777777" w:rsidR="00427C84" w:rsidRPr="00704ACA" w:rsidRDefault="00427C84" w:rsidP="0055700E">
            <w:pPr>
              <w:pBdr>
                <w:top w:val="nil"/>
                <w:left w:val="nil"/>
                <w:bottom w:val="nil"/>
                <w:right w:val="nil"/>
                <w:between w:val="nil"/>
              </w:pBdr>
              <w:rPr>
                <w:rFonts w:ascii="Candara" w:eastAsia="Calibri" w:hAnsi="Candara" w:cstheme="majorHAnsi"/>
                <w:color w:val="000000"/>
              </w:rPr>
            </w:pPr>
            <w:r w:rsidRPr="00704ACA">
              <w:rPr>
                <w:rFonts w:ascii="Candara" w:eastAsia="Calibri" w:hAnsi="Candara" w:cstheme="majorHAnsi"/>
                <w:color w:val="000000"/>
                <w:lang w:val="es-ES"/>
              </w:rPr>
              <w:t>Como surge la agricultura orgánica (proceso histórico)</w:t>
            </w:r>
          </w:p>
          <w:p w14:paraId="63EF1255" w14:textId="77777777" w:rsidR="00427C84" w:rsidRDefault="00427C84" w:rsidP="0055700E">
            <w:pPr>
              <w:pBdr>
                <w:top w:val="nil"/>
                <w:left w:val="nil"/>
                <w:bottom w:val="nil"/>
                <w:right w:val="nil"/>
                <w:between w:val="nil"/>
              </w:pBdr>
              <w:rPr>
                <w:rFonts w:ascii="Candara" w:eastAsia="Calibri" w:hAnsi="Candara" w:cstheme="majorHAnsi"/>
                <w:color w:val="000000"/>
              </w:rPr>
            </w:pPr>
          </w:p>
        </w:tc>
        <w:tc>
          <w:tcPr>
            <w:tcW w:w="2409" w:type="dxa"/>
            <w:vAlign w:val="center"/>
          </w:tcPr>
          <w:p w14:paraId="659F3552"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sidRPr="00704ACA">
              <w:rPr>
                <w:rFonts w:ascii="Arial" w:hAnsi="Arial" w:cs="Arial"/>
                <w:spacing w:val="3"/>
                <w:sz w:val="21"/>
                <w:szCs w:val="21"/>
              </w:rPr>
              <w:t xml:space="preserve">Con base en la lectura </w:t>
            </w:r>
            <w:r>
              <w:rPr>
                <w:rFonts w:ascii="Arial" w:hAnsi="Arial" w:cs="Arial"/>
                <w:spacing w:val="3"/>
                <w:sz w:val="21"/>
                <w:szCs w:val="21"/>
              </w:rPr>
              <w:t>“</w:t>
            </w:r>
            <w:r w:rsidRPr="00704ACA">
              <w:rPr>
                <w:rFonts w:ascii="Arial" w:hAnsi="Arial" w:cs="Arial"/>
                <w:spacing w:val="3"/>
                <w:sz w:val="21"/>
                <w:szCs w:val="21"/>
              </w:rPr>
              <w:t>LA AGRICULTURA ORGÁNICA EN MÉXICO Y EN EL MUNDO</w:t>
            </w:r>
            <w:r>
              <w:rPr>
                <w:rFonts w:ascii="Arial" w:hAnsi="Arial" w:cs="Arial"/>
                <w:spacing w:val="3"/>
                <w:sz w:val="21"/>
                <w:szCs w:val="21"/>
              </w:rPr>
              <w:t>”</w:t>
            </w:r>
            <w:r w:rsidRPr="00704ACA">
              <w:rPr>
                <w:rFonts w:ascii="Arial" w:hAnsi="Arial" w:cs="Arial"/>
                <w:spacing w:val="3"/>
                <w:sz w:val="21"/>
                <w:szCs w:val="21"/>
              </w:rPr>
              <w:t>, de Gómez Tovar L. y M.A Gómez Cruz, realice un mapa mental</w:t>
            </w:r>
          </w:p>
        </w:tc>
        <w:tc>
          <w:tcPr>
            <w:tcW w:w="1560" w:type="dxa"/>
            <w:vAlign w:val="center"/>
          </w:tcPr>
          <w:p w14:paraId="27CD80F4"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Arial" w:hAnsi="Arial" w:cs="Arial"/>
                <w:spacing w:val="3"/>
                <w:sz w:val="21"/>
                <w:szCs w:val="21"/>
              </w:rPr>
              <w:t>M</w:t>
            </w:r>
            <w:r w:rsidRPr="00704ACA">
              <w:rPr>
                <w:rFonts w:ascii="Arial" w:hAnsi="Arial" w:cs="Arial"/>
                <w:spacing w:val="3"/>
                <w:sz w:val="21"/>
                <w:szCs w:val="21"/>
              </w:rPr>
              <w:t>apa mental</w:t>
            </w:r>
          </w:p>
        </w:tc>
        <w:tc>
          <w:tcPr>
            <w:tcW w:w="4394" w:type="dxa"/>
            <w:vAlign w:val="center"/>
          </w:tcPr>
          <w:p w14:paraId="11D8D547" w14:textId="77777777" w:rsidR="00427C84" w:rsidRDefault="00427C84" w:rsidP="0055700E">
            <w:pPr>
              <w:pStyle w:val="Default"/>
              <w:spacing w:after="120"/>
              <w:ind w:left="38"/>
              <w:jc w:val="both"/>
              <w:rPr>
                <w:rFonts w:ascii="Candara" w:eastAsia="Calibri" w:hAnsi="Candara" w:cstheme="majorHAnsi"/>
              </w:rPr>
            </w:pPr>
            <w:r>
              <w:rPr>
                <w:rFonts w:ascii="Candara" w:eastAsia="Calibri" w:hAnsi="Candara" w:cstheme="majorHAnsi"/>
              </w:rPr>
              <w:t xml:space="preserve">Gómez Tovar, L y </w:t>
            </w:r>
            <w:proofErr w:type="gramStart"/>
            <w:r>
              <w:rPr>
                <w:rFonts w:ascii="Candara" w:eastAsia="Calibri" w:hAnsi="Candara" w:cstheme="majorHAnsi"/>
              </w:rPr>
              <w:t>M.A .</w:t>
            </w:r>
            <w:proofErr w:type="gramEnd"/>
            <w:r>
              <w:rPr>
                <w:rFonts w:ascii="Candara" w:eastAsia="Calibri" w:hAnsi="Candara" w:cstheme="majorHAnsi"/>
              </w:rPr>
              <w:t xml:space="preserve"> Gómez Cruz. (2004)</w:t>
            </w:r>
          </w:p>
          <w:p w14:paraId="467AC6F4" w14:textId="77777777" w:rsidR="00427C84" w:rsidRPr="00F014B0" w:rsidRDefault="00427C84" w:rsidP="0055700E">
            <w:pPr>
              <w:pStyle w:val="Default"/>
              <w:spacing w:after="120"/>
              <w:ind w:left="38"/>
              <w:jc w:val="both"/>
              <w:rPr>
                <w:rFonts w:ascii="Candara" w:eastAsia="Calibri" w:hAnsi="Candara" w:cstheme="majorHAnsi"/>
                <w:color w:val="auto"/>
              </w:rPr>
            </w:pPr>
            <w:r>
              <w:rPr>
                <w:rFonts w:ascii="Candara" w:eastAsia="Calibri" w:hAnsi="Candara" w:cstheme="majorHAnsi"/>
              </w:rPr>
              <w:t xml:space="preserve">La agricultura Orgánica en México y en el mundo. CONABIO. 55:13-15. </w:t>
            </w:r>
          </w:p>
        </w:tc>
        <w:tc>
          <w:tcPr>
            <w:tcW w:w="1093" w:type="dxa"/>
            <w:vAlign w:val="center"/>
          </w:tcPr>
          <w:p w14:paraId="6F2F6763" w14:textId="77777777" w:rsidR="00427C84" w:rsidRDefault="00427C84" w:rsidP="0055700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4 días</w:t>
            </w:r>
          </w:p>
        </w:tc>
      </w:tr>
      <w:tr w:rsidR="00427C84" w:rsidRPr="00D575C6" w14:paraId="4C3A3044" w14:textId="77777777" w:rsidTr="0055700E">
        <w:tc>
          <w:tcPr>
            <w:tcW w:w="541" w:type="dxa"/>
            <w:vAlign w:val="center"/>
          </w:tcPr>
          <w:p w14:paraId="39D524C4"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p>
        </w:tc>
        <w:tc>
          <w:tcPr>
            <w:tcW w:w="1581" w:type="dxa"/>
            <w:vAlign w:val="center"/>
          </w:tcPr>
          <w:p w14:paraId="40F04639"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Agricultura Orgánica</w:t>
            </w:r>
          </w:p>
        </w:tc>
        <w:tc>
          <w:tcPr>
            <w:tcW w:w="1701" w:type="dxa"/>
            <w:vAlign w:val="center"/>
          </w:tcPr>
          <w:p w14:paraId="5CC2DC6F" w14:textId="77777777" w:rsidR="00427C84" w:rsidRDefault="00427C84" w:rsidP="0055700E">
            <w:pPr>
              <w:pBdr>
                <w:top w:val="nil"/>
                <w:left w:val="nil"/>
                <w:bottom w:val="nil"/>
                <w:right w:val="nil"/>
                <w:between w:val="nil"/>
              </w:pBdr>
              <w:rPr>
                <w:rFonts w:ascii="Candara" w:eastAsia="Calibri" w:hAnsi="Candara" w:cstheme="majorHAnsi"/>
                <w:color w:val="000000"/>
              </w:rPr>
            </w:pPr>
            <w:r w:rsidRPr="00576563">
              <w:rPr>
                <w:rFonts w:ascii="Candara" w:eastAsia="Calibri" w:hAnsi="Candara" w:cstheme="majorHAnsi"/>
                <w:color w:val="000000"/>
                <w:lang w:val="es-ES"/>
              </w:rPr>
              <w:t>Descripción y situación actual de la Agricultura orgánica en el mundo</w:t>
            </w:r>
          </w:p>
        </w:tc>
        <w:tc>
          <w:tcPr>
            <w:tcW w:w="2409" w:type="dxa"/>
            <w:vAlign w:val="center"/>
          </w:tcPr>
          <w:p w14:paraId="3A8F8576"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sidRPr="00704ACA">
              <w:rPr>
                <w:rFonts w:ascii="Arial" w:hAnsi="Arial" w:cs="Arial"/>
                <w:spacing w:val="3"/>
                <w:sz w:val="21"/>
                <w:szCs w:val="21"/>
              </w:rPr>
              <w:t xml:space="preserve">Con base en la lectura </w:t>
            </w:r>
            <w:r w:rsidRPr="00576563">
              <w:rPr>
                <w:rFonts w:ascii="Arial" w:hAnsi="Arial" w:cs="Arial"/>
                <w:spacing w:val="3"/>
                <w:sz w:val="21"/>
                <w:szCs w:val="21"/>
              </w:rPr>
              <w:t>Agricultura orgánica nacional</w:t>
            </w:r>
            <w:r>
              <w:rPr>
                <w:rFonts w:ascii="Arial" w:hAnsi="Arial" w:cs="Arial"/>
                <w:spacing w:val="3"/>
                <w:sz w:val="21"/>
                <w:szCs w:val="21"/>
              </w:rPr>
              <w:t>, Bases Técnicas y situación act</w:t>
            </w:r>
            <w:r w:rsidRPr="00576563">
              <w:rPr>
                <w:rFonts w:ascii="Arial" w:hAnsi="Arial" w:cs="Arial"/>
                <w:spacing w:val="3"/>
                <w:sz w:val="21"/>
                <w:szCs w:val="21"/>
              </w:rPr>
              <w:t>ual</w:t>
            </w:r>
            <w:r>
              <w:rPr>
                <w:rFonts w:ascii="Arial" w:hAnsi="Arial" w:cs="Arial"/>
                <w:spacing w:val="3"/>
                <w:sz w:val="21"/>
                <w:szCs w:val="21"/>
              </w:rPr>
              <w:t xml:space="preserve"> (pag.10-20) realice un resumen</w:t>
            </w:r>
          </w:p>
        </w:tc>
        <w:tc>
          <w:tcPr>
            <w:tcW w:w="1560" w:type="dxa"/>
            <w:vAlign w:val="center"/>
          </w:tcPr>
          <w:p w14:paraId="2EFFD25D"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Resumen</w:t>
            </w:r>
          </w:p>
        </w:tc>
        <w:tc>
          <w:tcPr>
            <w:tcW w:w="4394" w:type="dxa"/>
            <w:vAlign w:val="center"/>
          </w:tcPr>
          <w:p w14:paraId="2736131A" w14:textId="77777777" w:rsidR="00427C84" w:rsidRPr="0099358A" w:rsidRDefault="00427C84" w:rsidP="0055700E">
            <w:pPr>
              <w:pStyle w:val="Default"/>
              <w:spacing w:after="120"/>
              <w:ind w:left="38"/>
              <w:jc w:val="both"/>
              <w:rPr>
                <w:rFonts w:ascii="Candara" w:eastAsia="Calibri" w:hAnsi="Candara" w:cstheme="majorHAnsi"/>
                <w:color w:val="auto"/>
              </w:rPr>
            </w:pPr>
            <w:r w:rsidRPr="006900F9">
              <w:rPr>
                <w:rFonts w:ascii="Candara" w:eastAsia="Calibri" w:hAnsi="Candara" w:cstheme="majorHAnsi"/>
              </w:rPr>
              <w:t>Ministerio de agricultura servicio agrícola y ganadero división de protección de recursos naturales renovables subdepartamento de agricultura orgánica</w:t>
            </w:r>
            <w:r>
              <w:rPr>
                <w:rFonts w:ascii="Candara" w:eastAsia="Calibri" w:hAnsi="Candara" w:cstheme="majorHAnsi"/>
              </w:rPr>
              <w:t xml:space="preserve">. 1993. </w:t>
            </w:r>
            <w:r w:rsidRPr="00576563">
              <w:rPr>
                <w:spacing w:val="3"/>
                <w:sz w:val="21"/>
                <w:szCs w:val="21"/>
              </w:rPr>
              <w:t>Agricultura orgánica nacional</w:t>
            </w:r>
            <w:r>
              <w:rPr>
                <w:spacing w:val="3"/>
                <w:sz w:val="21"/>
                <w:szCs w:val="21"/>
              </w:rPr>
              <w:t>, Bases Técnicas y situación act</w:t>
            </w:r>
            <w:r w:rsidRPr="00576563">
              <w:rPr>
                <w:spacing w:val="3"/>
                <w:sz w:val="21"/>
                <w:szCs w:val="21"/>
              </w:rPr>
              <w:t>ual</w:t>
            </w:r>
            <w:r>
              <w:rPr>
                <w:spacing w:val="3"/>
                <w:sz w:val="21"/>
                <w:szCs w:val="21"/>
              </w:rPr>
              <w:t>.</w:t>
            </w:r>
          </w:p>
        </w:tc>
        <w:tc>
          <w:tcPr>
            <w:tcW w:w="1093" w:type="dxa"/>
            <w:vAlign w:val="center"/>
          </w:tcPr>
          <w:p w14:paraId="608793B3" w14:textId="77777777" w:rsidR="00427C84" w:rsidRDefault="00427C84" w:rsidP="0055700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4 días</w:t>
            </w:r>
          </w:p>
        </w:tc>
      </w:tr>
      <w:tr w:rsidR="00427C84" w:rsidRPr="00D575C6" w14:paraId="41AB9FCA" w14:textId="77777777" w:rsidTr="0055700E">
        <w:tc>
          <w:tcPr>
            <w:tcW w:w="541" w:type="dxa"/>
            <w:vAlign w:val="center"/>
          </w:tcPr>
          <w:p w14:paraId="6F5A6C4E"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p>
        </w:tc>
        <w:tc>
          <w:tcPr>
            <w:tcW w:w="1581" w:type="dxa"/>
            <w:vAlign w:val="center"/>
          </w:tcPr>
          <w:p w14:paraId="7AF9D0BD"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Agricultura Orgánica</w:t>
            </w:r>
          </w:p>
        </w:tc>
        <w:tc>
          <w:tcPr>
            <w:tcW w:w="1701" w:type="dxa"/>
            <w:vAlign w:val="center"/>
          </w:tcPr>
          <w:p w14:paraId="5CC9CBC8" w14:textId="77777777" w:rsidR="00427C84" w:rsidRDefault="00427C84" w:rsidP="0055700E">
            <w:pPr>
              <w:pBdr>
                <w:top w:val="nil"/>
                <w:left w:val="nil"/>
                <w:bottom w:val="nil"/>
                <w:right w:val="nil"/>
                <w:between w:val="nil"/>
              </w:pBdr>
              <w:rPr>
                <w:rFonts w:ascii="Candara" w:eastAsia="Calibri" w:hAnsi="Candara" w:cstheme="majorHAnsi"/>
                <w:color w:val="000000"/>
              </w:rPr>
            </w:pPr>
            <w:r w:rsidRPr="0060398B">
              <w:rPr>
                <w:rFonts w:ascii="Candara" w:eastAsia="Calibri" w:hAnsi="Candara" w:cstheme="majorHAnsi"/>
                <w:color w:val="000000"/>
                <w:lang w:val="es-ES"/>
              </w:rPr>
              <w:t>Descripción y situación actual de la Agricultura orgánica en México</w:t>
            </w:r>
          </w:p>
        </w:tc>
        <w:tc>
          <w:tcPr>
            <w:tcW w:w="2409" w:type="dxa"/>
            <w:vAlign w:val="center"/>
          </w:tcPr>
          <w:p w14:paraId="449BB1DD" w14:textId="77777777" w:rsidR="00427C84" w:rsidRPr="00D575C6" w:rsidRDefault="00427C84" w:rsidP="0055700E">
            <w:pPr>
              <w:pBdr>
                <w:top w:val="nil"/>
                <w:left w:val="nil"/>
                <w:bottom w:val="nil"/>
                <w:right w:val="nil"/>
                <w:between w:val="nil"/>
              </w:pBdr>
              <w:rPr>
                <w:rFonts w:ascii="Candara" w:eastAsia="Calibri" w:hAnsi="Candara" w:cstheme="majorHAnsi"/>
                <w:color w:val="000000"/>
              </w:rPr>
            </w:pPr>
            <w:r w:rsidRPr="00704ACA">
              <w:rPr>
                <w:rFonts w:ascii="Arial" w:hAnsi="Arial" w:cs="Arial"/>
                <w:spacing w:val="3"/>
                <w:sz w:val="21"/>
                <w:szCs w:val="21"/>
              </w:rPr>
              <w:t>Con base en la lectura</w:t>
            </w:r>
            <w:r>
              <w:rPr>
                <w:rFonts w:ascii="Arial" w:hAnsi="Arial" w:cs="Arial"/>
                <w:spacing w:val="3"/>
                <w:sz w:val="21"/>
                <w:szCs w:val="21"/>
              </w:rPr>
              <w:t xml:space="preserve"> </w:t>
            </w:r>
            <w:r>
              <w:t xml:space="preserve">Situación y desafíos del sector orgánico de México. Realice un mapa conceptual.  </w:t>
            </w:r>
          </w:p>
        </w:tc>
        <w:tc>
          <w:tcPr>
            <w:tcW w:w="1560" w:type="dxa"/>
            <w:vAlign w:val="center"/>
          </w:tcPr>
          <w:p w14:paraId="24034EF1"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Mapa conceptual</w:t>
            </w:r>
          </w:p>
        </w:tc>
        <w:tc>
          <w:tcPr>
            <w:tcW w:w="4394" w:type="dxa"/>
            <w:vAlign w:val="center"/>
          </w:tcPr>
          <w:p w14:paraId="2DF83D5B" w14:textId="77777777" w:rsidR="00427C84" w:rsidRPr="0099358A" w:rsidRDefault="00427C84" w:rsidP="0055700E">
            <w:pPr>
              <w:pStyle w:val="Default"/>
              <w:spacing w:after="120"/>
              <w:ind w:left="38"/>
              <w:jc w:val="both"/>
              <w:rPr>
                <w:rFonts w:ascii="Candara" w:eastAsia="Calibri" w:hAnsi="Candara" w:cstheme="majorHAnsi"/>
                <w:color w:val="auto"/>
              </w:rPr>
            </w:pPr>
            <w:r>
              <w:t xml:space="preserve">Manuel Ángel Gómez </w:t>
            </w:r>
            <w:proofErr w:type="gramStart"/>
            <w:r>
              <w:t>Cruz ,</w:t>
            </w:r>
            <w:proofErr w:type="gramEnd"/>
            <w:r>
              <w:t xml:space="preserve"> Rita Schwentesius Rindermann, Javier Ortigoza Rufino y Laura Gómez Tovar. 2010. Situación y desafíos del sector orgánico de México. Revista Mexicana de Ciencias Agrícolas. Vol.1 Núm.4  p.593-608. </w:t>
            </w:r>
          </w:p>
        </w:tc>
        <w:tc>
          <w:tcPr>
            <w:tcW w:w="1093" w:type="dxa"/>
            <w:vAlign w:val="center"/>
          </w:tcPr>
          <w:p w14:paraId="2756A2AD" w14:textId="77777777" w:rsidR="00427C84" w:rsidRDefault="00427C84" w:rsidP="0055700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4 días</w:t>
            </w:r>
          </w:p>
        </w:tc>
      </w:tr>
      <w:tr w:rsidR="00427C84" w:rsidRPr="00D575C6" w14:paraId="0EAB8C12" w14:textId="77777777" w:rsidTr="0055700E">
        <w:tc>
          <w:tcPr>
            <w:tcW w:w="541" w:type="dxa"/>
            <w:vAlign w:val="center"/>
          </w:tcPr>
          <w:p w14:paraId="701DD329"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6</w:t>
            </w:r>
          </w:p>
        </w:tc>
        <w:tc>
          <w:tcPr>
            <w:tcW w:w="1581" w:type="dxa"/>
            <w:vAlign w:val="center"/>
          </w:tcPr>
          <w:p w14:paraId="433AB060" w14:textId="77777777" w:rsidR="00427C84" w:rsidRPr="00045867" w:rsidRDefault="00427C84" w:rsidP="0055700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Agricultura Orgánica</w:t>
            </w:r>
          </w:p>
        </w:tc>
        <w:tc>
          <w:tcPr>
            <w:tcW w:w="1701" w:type="dxa"/>
            <w:vAlign w:val="center"/>
          </w:tcPr>
          <w:p w14:paraId="3D8D1CAE" w14:textId="77777777" w:rsidR="00427C84" w:rsidRPr="00DF21BD" w:rsidRDefault="00427C84" w:rsidP="0055700E">
            <w:pPr>
              <w:pBdr>
                <w:top w:val="nil"/>
                <w:left w:val="nil"/>
                <w:bottom w:val="nil"/>
                <w:right w:val="nil"/>
                <w:between w:val="nil"/>
              </w:pBdr>
              <w:rPr>
                <w:rFonts w:ascii="Candara" w:eastAsia="Calibri" w:hAnsi="Candara" w:cstheme="majorHAnsi"/>
                <w:color w:val="000000"/>
                <w:sz w:val="20"/>
                <w:szCs w:val="20"/>
              </w:rPr>
            </w:pPr>
            <w:r w:rsidRPr="005B1309">
              <w:rPr>
                <w:rFonts w:ascii="Candara" w:eastAsia="Calibri" w:hAnsi="Candara" w:cstheme="majorHAnsi"/>
                <w:color w:val="000000"/>
              </w:rPr>
              <w:t>Importancia de la nutrición orgánica de los cultivos</w:t>
            </w:r>
          </w:p>
        </w:tc>
        <w:tc>
          <w:tcPr>
            <w:tcW w:w="2409" w:type="dxa"/>
            <w:vAlign w:val="center"/>
          </w:tcPr>
          <w:p w14:paraId="699215D3" w14:textId="77777777" w:rsidR="00427C84" w:rsidRDefault="00427C84" w:rsidP="0055700E">
            <w:pPr>
              <w:pBdr>
                <w:top w:val="nil"/>
                <w:left w:val="nil"/>
                <w:bottom w:val="nil"/>
                <w:right w:val="nil"/>
                <w:between w:val="nil"/>
              </w:pBdr>
              <w:rPr>
                <w:rFonts w:ascii="Arial" w:hAnsi="Arial" w:cs="Arial"/>
                <w:spacing w:val="3"/>
                <w:sz w:val="21"/>
                <w:szCs w:val="21"/>
              </w:rPr>
            </w:pPr>
            <w:r w:rsidRPr="00996174">
              <w:rPr>
                <w:rFonts w:ascii="Arial" w:hAnsi="Arial" w:cs="Arial"/>
                <w:spacing w:val="3"/>
                <w:sz w:val="21"/>
                <w:szCs w:val="21"/>
              </w:rPr>
              <w:t xml:space="preserve">Con base en la lectura </w:t>
            </w:r>
            <w:r>
              <w:rPr>
                <w:rFonts w:ascii="Arial" w:hAnsi="Arial" w:cs="Arial"/>
                <w:spacing w:val="3"/>
                <w:sz w:val="21"/>
                <w:szCs w:val="21"/>
              </w:rPr>
              <w:t>“</w:t>
            </w:r>
            <w:r w:rsidRPr="00996174">
              <w:rPr>
                <w:rFonts w:ascii="Arial" w:hAnsi="Arial" w:cs="Arial"/>
                <w:spacing w:val="3"/>
                <w:sz w:val="21"/>
                <w:szCs w:val="21"/>
              </w:rPr>
              <w:t>Importancia de la materia orgánica en el suelo</w:t>
            </w:r>
            <w:r>
              <w:rPr>
                <w:rFonts w:ascii="Arial" w:hAnsi="Arial" w:cs="Arial"/>
                <w:spacing w:val="3"/>
                <w:sz w:val="21"/>
                <w:szCs w:val="21"/>
              </w:rPr>
              <w:t>”,</w:t>
            </w:r>
            <w:r w:rsidRPr="00996174">
              <w:rPr>
                <w:rFonts w:ascii="Arial" w:hAnsi="Arial" w:cs="Arial"/>
                <w:spacing w:val="3"/>
                <w:sz w:val="21"/>
                <w:szCs w:val="21"/>
              </w:rPr>
              <w:t xml:space="preserve"> de Trinidad Santos, A. y Velasco Velasco, J. (página 52),  realice un resumen </w:t>
            </w:r>
          </w:p>
        </w:tc>
        <w:tc>
          <w:tcPr>
            <w:tcW w:w="1560" w:type="dxa"/>
            <w:vAlign w:val="center"/>
          </w:tcPr>
          <w:p w14:paraId="245C3EF5" w14:textId="77777777" w:rsidR="00427C84" w:rsidRDefault="00427C84" w:rsidP="0055700E">
            <w:pPr>
              <w:pBdr>
                <w:top w:val="nil"/>
                <w:left w:val="nil"/>
                <w:bottom w:val="nil"/>
                <w:right w:val="nil"/>
                <w:between w:val="nil"/>
              </w:pBdr>
            </w:pPr>
            <w:r>
              <w:rPr>
                <w:rFonts w:ascii="Candara" w:eastAsia="Calibri" w:hAnsi="Candara" w:cstheme="majorHAnsi"/>
                <w:color w:val="000000"/>
              </w:rPr>
              <w:t>Resumen</w:t>
            </w:r>
          </w:p>
        </w:tc>
        <w:tc>
          <w:tcPr>
            <w:tcW w:w="4394" w:type="dxa"/>
            <w:vAlign w:val="center"/>
          </w:tcPr>
          <w:p w14:paraId="01E807C9" w14:textId="77777777" w:rsidR="00427C84" w:rsidRDefault="00427C84" w:rsidP="0055700E">
            <w:pPr>
              <w:pBdr>
                <w:top w:val="nil"/>
                <w:left w:val="nil"/>
                <w:bottom w:val="nil"/>
                <w:right w:val="nil"/>
                <w:between w:val="nil"/>
              </w:pBdr>
              <w:jc w:val="center"/>
              <w:rPr>
                <w:rFonts w:ascii="Arial" w:hAnsi="Arial" w:cs="Arial"/>
                <w:spacing w:val="3"/>
                <w:sz w:val="21"/>
                <w:szCs w:val="21"/>
              </w:rPr>
            </w:pPr>
            <w:r w:rsidRPr="002D063B">
              <w:rPr>
                <w:rFonts w:ascii="Arial" w:hAnsi="Arial" w:cs="Arial"/>
                <w:spacing w:val="3"/>
                <w:sz w:val="21"/>
                <w:szCs w:val="21"/>
                <w:highlight w:val="red"/>
              </w:rPr>
              <w:t>(Lectura 5)</w:t>
            </w:r>
          </w:p>
          <w:p w14:paraId="3D7F6823" w14:textId="77777777" w:rsidR="00427C84" w:rsidRDefault="00427C84" w:rsidP="0055700E">
            <w:pPr>
              <w:pStyle w:val="Default"/>
              <w:spacing w:after="120"/>
              <w:ind w:left="38"/>
              <w:jc w:val="both"/>
              <w:rPr>
                <w:spacing w:val="3"/>
                <w:sz w:val="21"/>
                <w:szCs w:val="21"/>
              </w:rPr>
            </w:pPr>
            <w:r>
              <w:rPr>
                <w:spacing w:val="3"/>
                <w:sz w:val="21"/>
                <w:szCs w:val="21"/>
              </w:rPr>
              <w:t xml:space="preserve">Trinidad Santos, A. y Velasco </w:t>
            </w:r>
            <w:r w:rsidRPr="00BD76E5">
              <w:rPr>
                <w:spacing w:val="3"/>
                <w:sz w:val="21"/>
                <w:szCs w:val="21"/>
              </w:rPr>
              <w:t>Velasco, J.</w:t>
            </w:r>
            <w:r>
              <w:rPr>
                <w:spacing w:val="3"/>
                <w:sz w:val="21"/>
                <w:szCs w:val="21"/>
              </w:rPr>
              <w:t xml:space="preserve"> </w:t>
            </w:r>
            <w:r w:rsidRPr="009E6F41">
              <w:rPr>
                <w:spacing w:val="3"/>
                <w:sz w:val="21"/>
                <w:szCs w:val="21"/>
              </w:rPr>
              <w:t>2016</w:t>
            </w:r>
            <w:r>
              <w:rPr>
                <w:spacing w:val="3"/>
                <w:sz w:val="21"/>
                <w:szCs w:val="21"/>
              </w:rPr>
              <w:t xml:space="preserve">. </w:t>
            </w:r>
            <w:r w:rsidRPr="00BD76E5">
              <w:rPr>
                <w:spacing w:val="3"/>
                <w:sz w:val="21"/>
                <w:szCs w:val="21"/>
              </w:rPr>
              <w:t>Importancia de la materia orgánica en el suelo</w:t>
            </w:r>
            <w:r>
              <w:rPr>
                <w:spacing w:val="3"/>
                <w:sz w:val="21"/>
                <w:szCs w:val="21"/>
              </w:rPr>
              <w:t xml:space="preserve">. </w:t>
            </w:r>
            <w:r w:rsidRPr="00996174">
              <w:rPr>
                <w:spacing w:val="3"/>
                <w:sz w:val="21"/>
                <w:szCs w:val="21"/>
              </w:rPr>
              <w:t>Agroproductivida</w:t>
            </w:r>
            <w:r>
              <w:rPr>
                <w:spacing w:val="3"/>
                <w:sz w:val="21"/>
                <w:szCs w:val="21"/>
              </w:rPr>
              <w:t>d: Vol. 9, Núm. 8,</w:t>
            </w:r>
            <w:r w:rsidRPr="00996174">
              <w:rPr>
                <w:spacing w:val="3"/>
                <w:sz w:val="21"/>
                <w:szCs w:val="21"/>
              </w:rPr>
              <w:t xml:space="preserve"> pp: 52-58.</w:t>
            </w:r>
          </w:p>
        </w:tc>
        <w:tc>
          <w:tcPr>
            <w:tcW w:w="1093" w:type="dxa"/>
            <w:vAlign w:val="center"/>
          </w:tcPr>
          <w:p w14:paraId="5BCAD072"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4 días </w:t>
            </w:r>
          </w:p>
        </w:tc>
      </w:tr>
      <w:tr w:rsidR="00427C84" w:rsidRPr="00D575C6" w14:paraId="00C6A4B7" w14:textId="77777777" w:rsidTr="0055700E">
        <w:tc>
          <w:tcPr>
            <w:tcW w:w="541" w:type="dxa"/>
            <w:vAlign w:val="center"/>
          </w:tcPr>
          <w:p w14:paraId="66293C2B"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7</w:t>
            </w:r>
          </w:p>
        </w:tc>
        <w:tc>
          <w:tcPr>
            <w:tcW w:w="1581" w:type="dxa"/>
            <w:vAlign w:val="center"/>
          </w:tcPr>
          <w:p w14:paraId="56F62F36" w14:textId="77777777" w:rsidR="00427C84" w:rsidRPr="00045867" w:rsidRDefault="00427C84" w:rsidP="0055700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Agricultura Orgánica</w:t>
            </w:r>
          </w:p>
        </w:tc>
        <w:tc>
          <w:tcPr>
            <w:tcW w:w="1701" w:type="dxa"/>
            <w:vAlign w:val="center"/>
          </w:tcPr>
          <w:p w14:paraId="3D7E128B" w14:textId="77777777" w:rsidR="00427C84" w:rsidRPr="00DF21BD" w:rsidRDefault="00427C84" w:rsidP="0055700E">
            <w:pPr>
              <w:pBdr>
                <w:top w:val="nil"/>
                <w:left w:val="nil"/>
                <w:bottom w:val="nil"/>
                <w:right w:val="nil"/>
                <w:between w:val="nil"/>
              </w:pBdr>
              <w:rPr>
                <w:rFonts w:ascii="Candara" w:eastAsia="Calibri" w:hAnsi="Candara" w:cstheme="majorHAnsi"/>
                <w:color w:val="000000"/>
                <w:sz w:val="20"/>
                <w:szCs w:val="20"/>
              </w:rPr>
            </w:pPr>
            <w:r w:rsidRPr="005B1309">
              <w:rPr>
                <w:rFonts w:ascii="Candara" w:eastAsia="Calibri" w:hAnsi="Candara" w:cstheme="majorHAnsi"/>
                <w:color w:val="000000"/>
              </w:rPr>
              <w:t>Importancia de la nutrición orgánica de los cultivos</w:t>
            </w:r>
          </w:p>
        </w:tc>
        <w:tc>
          <w:tcPr>
            <w:tcW w:w="2409" w:type="dxa"/>
            <w:vAlign w:val="center"/>
          </w:tcPr>
          <w:p w14:paraId="289A35DD" w14:textId="77777777" w:rsidR="00427C84" w:rsidRDefault="00427C84" w:rsidP="0055700E">
            <w:pPr>
              <w:pBdr>
                <w:top w:val="nil"/>
                <w:left w:val="nil"/>
                <w:bottom w:val="nil"/>
                <w:right w:val="nil"/>
                <w:between w:val="nil"/>
              </w:pBdr>
              <w:rPr>
                <w:rFonts w:ascii="Arial" w:hAnsi="Arial" w:cs="Arial"/>
                <w:spacing w:val="3"/>
                <w:sz w:val="21"/>
                <w:szCs w:val="21"/>
              </w:rPr>
            </w:pPr>
            <w:r w:rsidRPr="00704ACA">
              <w:rPr>
                <w:rFonts w:ascii="Arial" w:hAnsi="Arial" w:cs="Arial"/>
                <w:spacing w:val="3"/>
                <w:sz w:val="21"/>
                <w:szCs w:val="21"/>
              </w:rPr>
              <w:t xml:space="preserve">Con base en la lectura </w:t>
            </w:r>
            <w:r>
              <w:rPr>
                <w:rFonts w:ascii="Arial" w:hAnsi="Arial" w:cs="Arial"/>
                <w:spacing w:val="3"/>
                <w:sz w:val="21"/>
                <w:szCs w:val="21"/>
              </w:rPr>
              <w:t>“La materia orgánica, importancia y experiencia de su uso en la agricultura”, de Juncal, O.A. realice un mapa mental</w:t>
            </w:r>
          </w:p>
        </w:tc>
        <w:tc>
          <w:tcPr>
            <w:tcW w:w="1560" w:type="dxa"/>
            <w:vAlign w:val="center"/>
          </w:tcPr>
          <w:p w14:paraId="3F11312F" w14:textId="77777777" w:rsidR="00427C84" w:rsidRDefault="00427C84" w:rsidP="0055700E">
            <w:pPr>
              <w:pBdr>
                <w:top w:val="nil"/>
                <w:left w:val="nil"/>
                <w:bottom w:val="nil"/>
                <w:right w:val="nil"/>
                <w:between w:val="nil"/>
              </w:pBdr>
            </w:pPr>
            <w:r>
              <w:rPr>
                <w:rFonts w:ascii="Arial" w:hAnsi="Arial" w:cs="Arial"/>
                <w:spacing w:val="3"/>
                <w:sz w:val="21"/>
                <w:szCs w:val="21"/>
              </w:rPr>
              <w:t>M</w:t>
            </w:r>
            <w:r w:rsidRPr="00704ACA">
              <w:rPr>
                <w:rFonts w:ascii="Arial" w:hAnsi="Arial" w:cs="Arial"/>
                <w:spacing w:val="3"/>
                <w:sz w:val="21"/>
                <w:szCs w:val="21"/>
              </w:rPr>
              <w:t>apa mental</w:t>
            </w:r>
          </w:p>
        </w:tc>
        <w:tc>
          <w:tcPr>
            <w:tcW w:w="4394" w:type="dxa"/>
            <w:vAlign w:val="center"/>
          </w:tcPr>
          <w:p w14:paraId="1198A002" w14:textId="77777777" w:rsidR="00427C84" w:rsidRPr="002D063B" w:rsidRDefault="00427C84" w:rsidP="0055700E">
            <w:pPr>
              <w:pBdr>
                <w:top w:val="nil"/>
                <w:left w:val="nil"/>
                <w:bottom w:val="nil"/>
                <w:right w:val="nil"/>
                <w:between w:val="nil"/>
              </w:pBdr>
              <w:jc w:val="center"/>
              <w:rPr>
                <w:rFonts w:ascii="Arial" w:hAnsi="Arial" w:cs="Arial"/>
                <w:spacing w:val="3"/>
                <w:sz w:val="21"/>
                <w:szCs w:val="21"/>
              </w:rPr>
            </w:pPr>
            <w:r w:rsidRPr="002D063B">
              <w:rPr>
                <w:rFonts w:ascii="Arial" w:hAnsi="Arial" w:cs="Arial"/>
                <w:spacing w:val="3"/>
                <w:sz w:val="21"/>
                <w:szCs w:val="21"/>
                <w:highlight w:val="red"/>
              </w:rPr>
              <w:t>(</w:t>
            </w:r>
            <w:r>
              <w:rPr>
                <w:rFonts w:ascii="Arial" w:hAnsi="Arial" w:cs="Arial"/>
                <w:spacing w:val="3"/>
                <w:sz w:val="21"/>
                <w:szCs w:val="21"/>
                <w:highlight w:val="red"/>
              </w:rPr>
              <w:t>Lectura 6</w:t>
            </w:r>
            <w:r w:rsidRPr="002D063B">
              <w:rPr>
                <w:rFonts w:ascii="Arial" w:hAnsi="Arial" w:cs="Arial"/>
                <w:spacing w:val="3"/>
                <w:sz w:val="21"/>
                <w:szCs w:val="21"/>
                <w:highlight w:val="red"/>
              </w:rPr>
              <w:t>)</w:t>
            </w:r>
          </w:p>
          <w:p w14:paraId="273F2E97" w14:textId="77777777" w:rsidR="00427C84" w:rsidRDefault="00427C84" w:rsidP="0055700E">
            <w:pPr>
              <w:pStyle w:val="Default"/>
              <w:spacing w:after="120"/>
              <w:ind w:left="38"/>
              <w:jc w:val="both"/>
              <w:rPr>
                <w:spacing w:val="3"/>
                <w:sz w:val="21"/>
                <w:szCs w:val="21"/>
              </w:rPr>
            </w:pPr>
            <w:r>
              <w:rPr>
                <w:spacing w:val="3"/>
                <w:sz w:val="21"/>
                <w:szCs w:val="21"/>
              </w:rPr>
              <w:t>Juncal,</w:t>
            </w:r>
            <w:r w:rsidRPr="00117095">
              <w:rPr>
                <w:i/>
                <w:spacing w:val="3"/>
                <w:sz w:val="21"/>
                <w:szCs w:val="21"/>
              </w:rPr>
              <w:t xml:space="preserve"> et al.</w:t>
            </w:r>
            <w:r>
              <w:rPr>
                <w:i/>
                <w:spacing w:val="3"/>
                <w:sz w:val="21"/>
                <w:szCs w:val="21"/>
              </w:rPr>
              <w:t xml:space="preserve"> </w:t>
            </w:r>
            <w:r>
              <w:rPr>
                <w:spacing w:val="3"/>
                <w:sz w:val="21"/>
                <w:szCs w:val="21"/>
              </w:rPr>
              <w:t>2006. La materia orgánica, importancia y experiencia de su uso en la agricultura. IDESIA vol: 24(49-61)</w:t>
            </w:r>
          </w:p>
        </w:tc>
        <w:tc>
          <w:tcPr>
            <w:tcW w:w="1093" w:type="dxa"/>
            <w:vAlign w:val="center"/>
          </w:tcPr>
          <w:p w14:paraId="3DEB23BB"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r w:rsidR="00427C84" w:rsidRPr="00D575C6" w14:paraId="47F89A27" w14:textId="77777777" w:rsidTr="0055700E">
        <w:tc>
          <w:tcPr>
            <w:tcW w:w="541" w:type="dxa"/>
            <w:vAlign w:val="center"/>
          </w:tcPr>
          <w:p w14:paraId="5FA9A38C"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p>
        </w:tc>
        <w:tc>
          <w:tcPr>
            <w:tcW w:w="1581" w:type="dxa"/>
            <w:vAlign w:val="center"/>
          </w:tcPr>
          <w:p w14:paraId="09F40C01" w14:textId="77777777" w:rsidR="00427C84" w:rsidRPr="00045867" w:rsidRDefault="00427C84" w:rsidP="0055700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Agricultura Orgánica</w:t>
            </w:r>
          </w:p>
        </w:tc>
        <w:tc>
          <w:tcPr>
            <w:tcW w:w="1701" w:type="dxa"/>
            <w:vAlign w:val="center"/>
          </w:tcPr>
          <w:p w14:paraId="727D2EA5" w14:textId="77777777" w:rsidR="00427C84" w:rsidRPr="00DF21BD" w:rsidRDefault="00427C84" w:rsidP="0055700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Deficiencia y exceso de nutrientes  (N)</w:t>
            </w:r>
          </w:p>
        </w:tc>
        <w:tc>
          <w:tcPr>
            <w:tcW w:w="2409" w:type="dxa"/>
            <w:vAlign w:val="center"/>
          </w:tcPr>
          <w:p w14:paraId="47735731" w14:textId="77777777" w:rsidR="00427C84" w:rsidRDefault="00427C84" w:rsidP="0055700E">
            <w:pPr>
              <w:pBdr>
                <w:top w:val="nil"/>
                <w:left w:val="nil"/>
                <w:bottom w:val="nil"/>
                <w:right w:val="nil"/>
                <w:between w:val="nil"/>
              </w:pBdr>
              <w:rPr>
                <w:rFonts w:ascii="Arial" w:hAnsi="Arial" w:cs="Arial"/>
                <w:spacing w:val="3"/>
                <w:sz w:val="21"/>
                <w:szCs w:val="21"/>
              </w:rPr>
            </w:pPr>
            <w:r w:rsidRPr="00704ACA">
              <w:rPr>
                <w:rFonts w:ascii="Arial" w:hAnsi="Arial" w:cs="Arial"/>
                <w:spacing w:val="3"/>
                <w:sz w:val="21"/>
                <w:szCs w:val="21"/>
              </w:rPr>
              <w:t>Con base en la lectura</w:t>
            </w:r>
            <w:r>
              <w:rPr>
                <w:rFonts w:ascii="Arial" w:hAnsi="Arial" w:cs="Arial"/>
                <w:spacing w:val="3"/>
                <w:sz w:val="21"/>
                <w:szCs w:val="21"/>
              </w:rPr>
              <w:t xml:space="preserve"> “</w:t>
            </w:r>
            <w:r w:rsidRPr="00351BA4">
              <w:rPr>
                <w:rFonts w:ascii="Arial" w:hAnsi="Arial" w:cs="Arial"/>
                <w:spacing w:val="3"/>
                <w:sz w:val="21"/>
                <w:szCs w:val="21"/>
              </w:rPr>
              <w:t>NITRÓGENO</w:t>
            </w:r>
            <w:r>
              <w:rPr>
                <w:rFonts w:ascii="Arial" w:hAnsi="Arial" w:cs="Arial"/>
                <w:spacing w:val="3"/>
                <w:sz w:val="21"/>
                <w:szCs w:val="21"/>
              </w:rPr>
              <w:t xml:space="preserve">”, de </w:t>
            </w:r>
            <w:r w:rsidRPr="00351BA4">
              <w:rPr>
                <w:rFonts w:ascii="Arial" w:hAnsi="Arial" w:cs="Arial"/>
                <w:spacing w:val="3"/>
                <w:sz w:val="21"/>
                <w:szCs w:val="21"/>
              </w:rPr>
              <w:t>Carlos Perdomo</w:t>
            </w:r>
            <w:r>
              <w:rPr>
                <w:rFonts w:ascii="Arial" w:hAnsi="Arial" w:cs="Arial"/>
                <w:spacing w:val="3"/>
                <w:sz w:val="21"/>
                <w:szCs w:val="21"/>
              </w:rPr>
              <w:t>, realiza un resumen donde se visibilice la importancia de este macronutriente</w:t>
            </w:r>
          </w:p>
        </w:tc>
        <w:tc>
          <w:tcPr>
            <w:tcW w:w="1560" w:type="dxa"/>
            <w:vAlign w:val="center"/>
          </w:tcPr>
          <w:p w14:paraId="2EE4D854" w14:textId="77777777" w:rsidR="00427C84" w:rsidRDefault="00427C84" w:rsidP="0055700E">
            <w:pPr>
              <w:pBdr>
                <w:top w:val="nil"/>
                <w:left w:val="nil"/>
                <w:bottom w:val="nil"/>
                <w:right w:val="nil"/>
                <w:between w:val="nil"/>
              </w:pBdr>
            </w:pPr>
            <w:r>
              <w:rPr>
                <w:rFonts w:ascii="Candara" w:eastAsia="Calibri" w:hAnsi="Candara" w:cstheme="majorHAnsi"/>
                <w:color w:val="000000"/>
              </w:rPr>
              <w:t>Resumen</w:t>
            </w:r>
          </w:p>
        </w:tc>
        <w:tc>
          <w:tcPr>
            <w:tcW w:w="4394" w:type="dxa"/>
            <w:vAlign w:val="center"/>
          </w:tcPr>
          <w:p w14:paraId="1C4BED14" w14:textId="77777777" w:rsidR="00427C84" w:rsidRPr="002D063B" w:rsidRDefault="00427C84" w:rsidP="0055700E">
            <w:pPr>
              <w:pBdr>
                <w:top w:val="nil"/>
                <w:left w:val="nil"/>
                <w:bottom w:val="nil"/>
                <w:right w:val="nil"/>
                <w:between w:val="nil"/>
              </w:pBdr>
              <w:jc w:val="center"/>
              <w:rPr>
                <w:rFonts w:ascii="Arial" w:hAnsi="Arial" w:cs="Arial"/>
                <w:spacing w:val="3"/>
                <w:sz w:val="21"/>
                <w:szCs w:val="21"/>
              </w:rPr>
            </w:pPr>
            <w:r>
              <w:rPr>
                <w:rFonts w:ascii="Candara" w:eastAsia="Calibri" w:hAnsi="Candara" w:cstheme="majorHAnsi"/>
              </w:rPr>
              <w:t xml:space="preserve"> </w:t>
            </w:r>
            <w:r w:rsidRPr="002D063B">
              <w:rPr>
                <w:rFonts w:ascii="Arial" w:hAnsi="Arial" w:cs="Arial"/>
                <w:spacing w:val="3"/>
                <w:sz w:val="21"/>
                <w:szCs w:val="21"/>
                <w:highlight w:val="red"/>
              </w:rPr>
              <w:t>(</w:t>
            </w:r>
            <w:r>
              <w:rPr>
                <w:rFonts w:ascii="Arial" w:hAnsi="Arial" w:cs="Arial"/>
                <w:spacing w:val="3"/>
                <w:sz w:val="21"/>
                <w:szCs w:val="21"/>
                <w:highlight w:val="red"/>
              </w:rPr>
              <w:t>Lectura 7</w:t>
            </w:r>
            <w:r w:rsidRPr="002D063B">
              <w:rPr>
                <w:rFonts w:ascii="Arial" w:hAnsi="Arial" w:cs="Arial"/>
                <w:spacing w:val="3"/>
                <w:sz w:val="21"/>
                <w:szCs w:val="21"/>
                <w:highlight w:val="red"/>
              </w:rPr>
              <w:t>)</w:t>
            </w:r>
          </w:p>
          <w:p w14:paraId="27D2D496" w14:textId="77777777" w:rsidR="00427C84" w:rsidRDefault="00427C84" w:rsidP="0055700E">
            <w:pPr>
              <w:pStyle w:val="Default"/>
              <w:spacing w:after="120"/>
              <w:ind w:left="38"/>
              <w:jc w:val="both"/>
              <w:rPr>
                <w:spacing w:val="3"/>
                <w:sz w:val="21"/>
                <w:szCs w:val="21"/>
              </w:rPr>
            </w:pPr>
            <w:r w:rsidRPr="00351BA4">
              <w:rPr>
                <w:spacing w:val="3"/>
                <w:sz w:val="21"/>
                <w:szCs w:val="21"/>
              </w:rPr>
              <w:t>Carlos Perdomo</w:t>
            </w:r>
            <w:r>
              <w:rPr>
                <w:spacing w:val="3"/>
                <w:sz w:val="21"/>
                <w:szCs w:val="21"/>
              </w:rPr>
              <w:t>. 2010. “</w:t>
            </w:r>
            <w:r w:rsidRPr="00351BA4">
              <w:rPr>
                <w:spacing w:val="3"/>
                <w:sz w:val="21"/>
                <w:szCs w:val="21"/>
              </w:rPr>
              <w:t>NITRÓGENO</w:t>
            </w:r>
            <w:r>
              <w:rPr>
                <w:spacing w:val="3"/>
                <w:sz w:val="21"/>
                <w:szCs w:val="21"/>
              </w:rPr>
              <w:t xml:space="preserve">”. Montevideo, Uruguay. 69 p. </w:t>
            </w:r>
          </w:p>
        </w:tc>
        <w:tc>
          <w:tcPr>
            <w:tcW w:w="1093" w:type="dxa"/>
            <w:vAlign w:val="center"/>
          </w:tcPr>
          <w:p w14:paraId="5E323A6F" w14:textId="77777777" w:rsidR="00427C84" w:rsidRDefault="00427C84" w:rsidP="0055700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4 días</w:t>
            </w:r>
          </w:p>
        </w:tc>
      </w:tr>
      <w:tr w:rsidR="00427C84" w:rsidRPr="00D575C6" w14:paraId="65927B3F" w14:textId="77777777" w:rsidTr="0055700E">
        <w:tc>
          <w:tcPr>
            <w:tcW w:w="541" w:type="dxa"/>
            <w:vAlign w:val="center"/>
          </w:tcPr>
          <w:p w14:paraId="273E9E3D"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9</w:t>
            </w:r>
          </w:p>
        </w:tc>
        <w:tc>
          <w:tcPr>
            <w:tcW w:w="1581" w:type="dxa"/>
            <w:vAlign w:val="center"/>
          </w:tcPr>
          <w:p w14:paraId="28495C5C" w14:textId="77777777" w:rsidR="00427C84" w:rsidRPr="00045867" w:rsidRDefault="00427C84" w:rsidP="0055700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Agricultura Orgánica</w:t>
            </w:r>
          </w:p>
        </w:tc>
        <w:tc>
          <w:tcPr>
            <w:tcW w:w="1701" w:type="dxa"/>
            <w:vAlign w:val="center"/>
          </w:tcPr>
          <w:p w14:paraId="2168F2DE" w14:textId="77777777" w:rsidR="00427C84" w:rsidRPr="00DF21BD" w:rsidRDefault="00427C84" w:rsidP="0055700E">
            <w:pPr>
              <w:pBdr>
                <w:top w:val="nil"/>
                <w:left w:val="nil"/>
                <w:bottom w:val="nil"/>
                <w:right w:val="nil"/>
                <w:between w:val="nil"/>
              </w:pBdr>
              <w:rPr>
                <w:rFonts w:ascii="Candara" w:eastAsia="Calibri" w:hAnsi="Candara" w:cstheme="majorHAnsi"/>
                <w:color w:val="000000"/>
                <w:sz w:val="20"/>
                <w:szCs w:val="20"/>
              </w:rPr>
            </w:pPr>
            <w:r w:rsidRPr="005A0C3A">
              <w:rPr>
                <w:rFonts w:ascii="Candara" w:eastAsia="Calibri" w:hAnsi="Candara" w:cstheme="majorHAnsi"/>
                <w:color w:val="000000"/>
              </w:rPr>
              <w:t>EL EXCESO DE NITRATOS: un problema actual en la agricultura</w:t>
            </w:r>
          </w:p>
        </w:tc>
        <w:tc>
          <w:tcPr>
            <w:tcW w:w="2409" w:type="dxa"/>
            <w:vAlign w:val="center"/>
          </w:tcPr>
          <w:p w14:paraId="5239E007" w14:textId="77777777" w:rsidR="00427C84" w:rsidRDefault="00427C84" w:rsidP="0055700E">
            <w:pPr>
              <w:pBdr>
                <w:top w:val="nil"/>
                <w:left w:val="nil"/>
                <w:bottom w:val="nil"/>
                <w:right w:val="nil"/>
                <w:between w:val="nil"/>
              </w:pBdr>
              <w:rPr>
                <w:rFonts w:ascii="Arial" w:hAnsi="Arial" w:cs="Arial"/>
                <w:spacing w:val="3"/>
                <w:sz w:val="21"/>
                <w:szCs w:val="21"/>
              </w:rPr>
            </w:pPr>
            <w:r w:rsidRPr="00704ACA">
              <w:rPr>
                <w:rFonts w:ascii="Arial" w:hAnsi="Arial" w:cs="Arial"/>
                <w:spacing w:val="3"/>
                <w:sz w:val="21"/>
                <w:szCs w:val="21"/>
              </w:rPr>
              <w:t>Con base en la lectura</w:t>
            </w:r>
            <w:r>
              <w:rPr>
                <w:rFonts w:ascii="Arial" w:hAnsi="Arial" w:cs="Arial"/>
                <w:spacing w:val="3"/>
                <w:sz w:val="21"/>
                <w:szCs w:val="21"/>
              </w:rPr>
              <w:t xml:space="preserve"> “</w:t>
            </w:r>
            <w:r w:rsidRPr="005A0C3A">
              <w:rPr>
                <w:rFonts w:ascii="Arial" w:hAnsi="Arial" w:cs="Arial"/>
                <w:spacing w:val="3"/>
                <w:sz w:val="21"/>
                <w:szCs w:val="21"/>
              </w:rPr>
              <w:t>El exceso de nitratos: un problema actual en la agricultura</w:t>
            </w:r>
            <w:r>
              <w:rPr>
                <w:rFonts w:ascii="Arial" w:hAnsi="Arial" w:cs="Arial"/>
                <w:spacing w:val="3"/>
                <w:sz w:val="21"/>
                <w:szCs w:val="21"/>
              </w:rPr>
              <w:t xml:space="preserve">”, de </w:t>
            </w:r>
            <w:r w:rsidRPr="005A0C3A">
              <w:rPr>
                <w:rFonts w:ascii="Arial" w:hAnsi="Arial" w:cs="Arial"/>
                <w:spacing w:val="3"/>
                <w:sz w:val="21"/>
                <w:szCs w:val="21"/>
              </w:rPr>
              <w:t>F</w:t>
            </w:r>
            <w:r>
              <w:rPr>
                <w:rFonts w:ascii="Arial" w:hAnsi="Arial" w:cs="Arial"/>
                <w:spacing w:val="3"/>
                <w:sz w:val="21"/>
                <w:szCs w:val="21"/>
              </w:rPr>
              <w:t>elipe de Jesús M</w:t>
            </w:r>
            <w:r w:rsidRPr="005A0C3A">
              <w:rPr>
                <w:rFonts w:ascii="Arial" w:hAnsi="Arial" w:cs="Arial"/>
                <w:spacing w:val="3"/>
                <w:sz w:val="21"/>
                <w:szCs w:val="21"/>
              </w:rPr>
              <w:t>artíne</w:t>
            </w:r>
            <w:r>
              <w:rPr>
                <w:rFonts w:ascii="Arial" w:hAnsi="Arial" w:cs="Arial"/>
                <w:spacing w:val="3"/>
                <w:sz w:val="21"/>
                <w:szCs w:val="21"/>
              </w:rPr>
              <w:t>z G</w:t>
            </w:r>
            <w:r w:rsidRPr="005A0C3A">
              <w:rPr>
                <w:rFonts w:ascii="Arial" w:hAnsi="Arial" w:cs="Arial"/>
                <w:spacing w:val="3"/>
                <w:sz w:val="21"/>
                <w:szCs w:val="21"/>
              </w:rPr>
              <w:t>aspa</w:t>
            </w:r>
            <w:r>
              <w:rPr>
                <w:rFonts w:ascii="Arial" w:hAnsi="Arial" w:cs="Arial"/>
                <w:spacing w:val="3"/>
                <w:sz w:val="21"/>
                <w:szCs w:val="21"/>
              </w:rPr>
              <w:t xml:space="preserve">r, realice un resume donde se visibilicen los problemas a la salud pública </w:t>
            </w:r>
          </w:p>
        </w:tc>
        <w:tc>
          <w:tcPr>
            <w:tcW w:w="1560" w:type="dxa"/>
            <w:vAlign w:val="center"/>
          </w:tcPr>
          <w:p w14:paraId="11543AEC" w14:textId="77777777" w:rsidR="00427C84" w:rsidRDefault="00427C84" w:rsidP="0055700E">
            <w:pPr>
              <w:pBdr>
                <w:top w:val="nil"/>
                <w:left w:val="nil"/>
                <w:bottom w:val="nil"/>
                <w:right w:val="nil"/>
                <w:between w:val="nil"/>
              </w:pBdr>
            </w:pPr>
            <w:r>
              <w:rPr>
                <w:rFonts w:ascii="Arial" w:hAnsi="Arial" w:cs="Arial"/>
                <w:spacing w:val="3"/>
                <w:sz w:val="21"/>
                <w:szCs w:val="21"/>
              </w:rPr>
              <w:t>Resumen</w:t>
            </w:r>
          </w:p>
        </w:tc>
        <w:tc>
          <w:tcPr>
            <w:tcW w:w="4394" w:type="dxa"/>
            <w:vAlign w:val="center"/>
          </w:tcPr>
          <w:p w14:paraId="6765230F" w14:textId="77777777" w:rsidR="00427C84" w:rsidRPr="002D063B" w:rsidRDefault="00427C84" w:rsidP="0055700E">
            <w:pPr>
              <w:pBdr>
                <w:top w:val="nil"/>
                <w:left w:val="nil"/>
                <w:bottom w:val="nil"/>
                <w:right w:val="nil"/>
                <w:between w:val="nil"/>
              </w:pBdr>
              <w:jc w:val="center"/>
              <w:rPr>
                <w:rFonts w:ascii="Arial" w:hAnsi="Arial" w:cs="Arial"/>
                <w:spacing w:val="3"/>
                <w:sz w:val="21"/>
                <w:szCs w:val="21"/>
              </w:rPr>
            </w:pPr>
            <w:r w:rsidRPr="002D063B">
              <w:rPr>
                <w:rFonts w:ascii="Arial" w:hAnsi="Arial" w:cs="Arial"/>
                <w:spacing w:val="3"/>
                <w:sz w:val="21"/>
                <w:szCs w:val="21"/>
                <w:highlight w:val="red"/>
              </w:rPr>
              <w:t>(</w:t>
            </w:r>
            <w:r>
              <w:rPr>
                <w:rFonts w:ascii="Arial" w:hAnsi="Arial" w:cs="Arial"/>
                <w:spacing w:val="3"/>
                <w:sz w:val="21"/>
                <w:szCs w:val="21"/>
                <w:highlight w:val="red"/>
              </w:rPr>
              <w:t>Lectura 8</w:t>
            </w:r>
            <w:r w:rsidRPr="002D063B">
              <w:rPr>
                <w:rFonts w:ascii="Arial" w:hAnsi="Arial" w:cs="Arial"/>
                <w:spacing w:val="3"/>
                <w:sz w:val="21"/>
                <w:szCs w:val="21"/>
                <w:highlight w:val="red"/>
              </w:rPr>
              <w:t>)</w:t>
            </w:r>
          </w:p>
          <w:p w14:paraId="2DFEE08D" w14:textId="77777777" w:rsidR="00427C84" w:rsidRDefault="00427C84" w:rsidP="0055700E">
            <w:pPr>
              <w:pStyle w:val="Default"/>
              <w:spacing w:after="120"/>
              <w:ind w:left="38"/>
              <w:jc w:val="both"/>
              <w:rPr>
                <w:spacing w:val="3"/>
                <w:sz w:val="21"/>
                <w:szCs w:val="21"/>
              </w:rPr>
            </w:pPr>
            <w:r w:rsidRPr="005A0C3A">
              <w:rPr>
                <w:rFonts w:ascii="Candara" w:eastAsia="Calibri" w:hAnsi="Candara" w:cstheme="majorHAnsi"/>
              </w:rPr>
              <w:t>F</w:t>
            </w:r>
            <w:r>
              <w:rPr>
                <w:rFonts w:ascii="Candara" w:eastAsia="Calibri" w:hAnsi="Candara" w:cstheme="majorHAnsi"/>
              </w:rPr>
              <w:t>elipe de Jesús Martínez Gaspar, Dámaris l. Ojeda Barrios, O. Adriana Hernández Rodríguez, Jaime J. Martínez T</w:t>
            </w:r>
            <w:r w:rsidRPr="005A0C3A">
              <w:rPr>
                <w:rFonts w:ascii="Candara" w:eastAsia="Calibri" w:hAnsi="Candara" w:cstheme="majorHAnsi"/>
              </w:rPr>
              <w:t xml:space="preserve">éllez </w:t>
            </w:r>
            <w:r>
              <w:rPr>
                <w:rFonts w:ascii="Candara" w:eastAsia="Calibri" w:hAnsi="Candara" w:cstheme="majorHAnsi"/>
              </w:rPr>
              <w:t>y Guadalupe De La O Q</w:t>
            </w:r>
            <w:r w:rsidRPr="005A0C3A">
              <w:rPr>
                <w:rFonts w:ascii="Candara" w:eastAsia="Calibri" w:hAnsi="Candara" w:cstheme="majorHAnsi"/>
              </w:rPr>
              <w:t>uezad</w:t>
            </w:r>
            <w:r>
              <w:rPr>
                <w:rFonts w:ascii="Candara" w:eastAsia="Calibri" w:hAnsi="Candara" w:cstheme="majorHAnsi"/>
              </w:rPr>
              <w:t xml:space="preserve">a. 2011. </w:t>
            </w:r>
            <w:r w:rsidRPr="005A0C3A">
              <w:rPr>
                <w:spacing w:val="3"/>
                <w:sz w:val="21"/>
                <w:szCs w:val="21"/>
              </w:rPr>
              <w:t>El exceso de nitratos: un problema actual en la agricultura</w:t>
            </w:r>
            <w:r>
              <w:rPr>
                <w:spacing w:val="3"/>
                <w:sz w:val="21"/>
                <w:szCs w:val="21"/>
              </w:rPr>
              <w:t>. Synthesis.</w:t>
            </w:r>
          </w:p>
        </w:tc>
        <w:tc>
          <w:tcPr>
            <w:tcW w:w="1093" w:type="dxa"/>
            <w:vAlign w:val="center"/>
          </w:tcPr>
          <w:p w14:paraId="25F93C7E" w14:textId="77777777" w:rsidR="00427C84" w:rsidRDefault="00427C84" w:rsidP="0055700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4 días</w:t>
            </w:r>
          </w:p>
        </w:tc>
      </w:tr>
      <w:tr w:rsidR="00427C84" w:rsidRPr="00D575C6" w14:paraId="716A3CDF" w14:textId="77777777" w:rsidTr="0055700E">
        <w:tc>
          <w:tcPr>
            <w:tcW w:w="541" w:type="dxa"/>
            <w:vAlign w:val="center"/>
          </w:tcPr>
          <w:p w14:paraId="3F8F190C"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10</w:t>
            </w:r>
          </w:p>
        </w:tc>
        <w:tc>
          <w:tcPr>
            <w:tcW w:w="1581" w:type="dxa"/>
            <w:vAlign w:val="center"/>
          </w:tcPr>
          <w:p w14:paraId="6FC0B02E" w14:textId="77777777" w:rsidR="00427C84" w:rsidRPr="00045867" w:rsidRDefault="00427C84" w:rsidP="0055700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Agricultura Orgánica</w:t>
            </w:r>
          </w:p>
        </w:tc>
        <w:tc>
          <w:tcPr>
            <w:tcW w:w="1701" w:type="dxa"/>
            <w:vAlign w:val="center"/>
          </w:tcPr>
          <w:p w14:paraId="4E33D836" w14:textId="77777777" w:rsidR="00427C84" w:rsidRPr="00DF21BD" w:rsidRDefault="00427C84" w:rsidP="0055700E">
            <w:pPr>
              <w:pBdr>
                <w:top w:val="nil"/>
                <w:left w:val="nil"/>
                <w:bottom w:val="nil"/>
                <w:right w:val="nil"/>
                <w:between w:val="nil"/>
              </w:pBdr>
              <w:rPr>
                <w:rFonts w:ascii="Candara" w:eastAsia="Calibri" w:hAnsi="Candara" w:cstheme="majorHAnsi"/>
                <w:color w:val="000000"/>
                <w:sz w:val="20"/>
                <w:szCs w:val="20"/>
              </w:rPr>
            </w:pPr>
            <w:r w:rsidRPr="00B92CA6">
              <w:rPr>
                <w:rFonts w:ascii="Candara" w:eastAsia="Calibri" w:hAnsi="Candara" w:cstheme="majorHAnsi"/>
                <w:color w:val="000000"/>
              </w:rPr>
              <w:t>Riesgos a la salud humana causados por plaguicidas</w:t>
            </w:r>
          </w:p>
        </w:tc>
        <w:tc>
          <w:tcPr>
            <w:tcW w:w="2409" w:type="dxa"/>
            <w:vAlign w:val="center"/>
          </w:tcPr>
          <w:p w14:paraId="35FA6111" w14:textId="77777777" w:rsidR="00427C84" w:rsidRDefault="00427C84" w:rsidP="0055700E">
            <w:pPr>
              <w:pBdr>
                <w:top w:val="nil"/>
                <w:left w:val="nil"/>
                <w:bottom w:val="nil"/>
                <w:right w:val="nil"/>
                <w:between w:val="nil"/>
              </w:pBdr>
              <w:rPr>
                <w:rFonts w:ascii="Arial" w:hAnsi="Arial" w:cs="Arial"/>
                <w:spacing w:val="3"/>
                <w:sz w:val="21"/>
                <w:szCs w:val="21"/>
              </w:rPr>
            </w:pPr>
            <w:r w:rsidRPr="00704ACA">
              <w:rPr>
                <w:rFonts w:ascii="Arial" w:hAnsi="Arial" w:cs="Arial"/>
                <w:spacing w:val="3"/>
                <w:sz w:val="21"/>
                <w:szCs w:val="21"/>
              </w:rPr>
              <w:t>Con base en la lectura</w:t>
            </w:r>
            <w:r>
              <w:rPr>
                <w:rFonts w:ascii="Arial" w:hAnsi="Arial" w:cs="Arial"/>
                <w:spacing w:val="3"/>
                <w:sz w:val="21"/>
                <w:szCs w:val="21"/>
              </w:rPr>
              <w:t xml:space="preserve"> “</w:t>
            </w:r>
            <w:r w:rsidRPr="00B92CA6">
              <w:rPr>
                <w:rFonts w:ascii="Arial" w:hAnsi="Arial" w:cs="Arial"/>
                <w:spacing w:val="3"/>
                <w:sz w:val="21"/>
                <w:szCs w:val="21"/>
              </w:rPr>
              <w:t>Riesgos a la salud humana causados por plaguicidas</w:t>
            </w:r>
            <w:r>
              <w:rPr>
                <w:rFonts w:ascii="Arial" w:hAnsi="Arial" w:cs="Arial"/>
                <w:spacing w:val="3"/>
                <w:sz w:val="21"/>
                <w:szCs w:val="21"/>
              </w:rPr>
              <w:t xml:space="preserve">”, de </w:t>
            </w:r>
            <w:r w:rsidRPr="00B92CA6">
              <w:rPr>
                <w:rFonts w:ascii="Arial" w:hAnsi="Arial" w:cs="Arial"/>
                <w:spacing w:val="3"/>
                <w:sz w:val="21"/>
                <w:szCs w:val="21"/>
              </w:rPr>
              <w:t>F</w:t>
            </w:r>
            <w:r>
              <w:rPr>
                <w:rFonts w:ascii="Arial" w:hAnsi="Arial" w:cs="Arial"/>
                <w:spacing w:val="3"/>
                <w:sz w:val="21"/>
                <w:szCs w:val="21"/>
              </w:rPr>
              <w:t>ernando Plenge T</w:t>
            </w:r>
            <w:r w:rsidRPr="00B92CA6">
              <w:rPr>
                <w:rFonts w:ascii="Arial" w:hAnsi="Arial" w:cs="Arial"/>
                <w:spacing w:val="3"/>
                <w:sz w:val="21"/>
                <w:szCs w:val="21"/>
              </w:rPr>
              <w:t>ellechea</w:t>
            </w:r>
            <w:r>
              <w:rPr>
                <w:rFonts w:ascii="Arial" w:hAnsi="Arial" w:cs="Arial"/>
                <w:spacing w:val="3"/>
                <w:sz w:val="21"/>
                <w:szCs w:val="21"/>
              </w:rPr>
              <w:t>, realice un mapa conceptual donde se muestre los efectos nocivos de los agrotóxicos</w:t>
            </w:r>
          </w:p>
        </w:tc>
        <w:tc>
          <w:tcPr>
            <w:tcW w:w="1560" w:type="dxa"/>
            <w:vAlign w:val="center"/>
          </w:tcPr>
          <w:p w14:paraId="616A8DA9" w14:textId="77777777" w:rsidR="00427C84" w:rsidRDefault="00427C84" w:rsidP="0055700E">
            <w:pPr>
              <w:pBdr>
                <w:top w:val="nil"/>
                <w:left w:val="nil"/>
                <w:bottom w:val="nil"/>
                <w:right w:val="nil"/>
                <w:between w:val="nil"/>
              </w:pBdr>
            </w:pPr>
            <w:r>
              <w:rPr>
                <w:rFonts w:ascii="Candara" w:eastAsia="Calibri" w:hAnsi="Candara" w:cstheme="majorHAnsi"/>
                <w:color w:val="000000"/>
              </w:rPr>
              <w:t>Mapa conceptual</w:t>
            </w:r>
          </w:p>
        </w:tc>
        <w:tc>
          <w:tcPr>
            <w:tcW w:w="4394" w:type="dxa"/>
            <w:vAlign w:val="center"/>
          </w:tcPr>
          <w:p w14:paraId="4FC966FB" w14:textId="77777777" w:rsidR="00427C84" w:rsidRPr="002D063B" w:rsidRDefault="00427C84" w:rsidP="0055700E">
            <w:pPr>
              <w:pBdr>
                <w:top w:val="nil"/>
                <w:left w:val="nil"/>
                <w:bottom w:val="nil"/>
                <w:right w:val="nil"/>
                <w:between w:val="nil"/>
              </w:pBdr>
              <w:jc w:val="center"/>
              <w:rPr>
                <w:rFonts w:ascii="Arial" w:hAnsi="Arial" w:cs="Arial"/>
                <w:spacing w:val="3"/>
                <w:sz w:val="21"/>
                <w:szCs w:val="21"/>
              </w:rPr>
            </w:pPr>
            <w:r w:rsidRPr="002D063B">
              <w:rPr>
                <w:rFonts w:ascii="Arial" w:hAnsi="Arial" w:cs="Arial"/>
                <w:spacing w:val="3"/>
                <w:sz w:val="21"/>
                <w:szCs w:val="21"/>
                <w:highlight w:val="red"/>
              </w:rPr>
              <w:t>(</w:t>
            </w:r>
            <w:r>
              <w:rPr>
                <w:rFonts w:ascii="Arial" w:hAnsi="Arial" w:cs="Arial"/>
                <w:spacing w:val="3"/>
                <w:sz w:val="21"/>
                <w:szCs w:val="21"/>
                <w:highlight w:val="red"/>
              </w:rPr>
              <w:t>Lectura 9</w:t>
            </w:r>
            <w:r w:rsidRPr="002D063B">
              <w:rPr>
                <w:rFonts w:ascii="Arial" w:hAnsi="Arial" w:cs="Arial"/>
                <w:spacing w:val="3"/>
                <w:sz w:val="21"/>
                <w:szCs w:val="21"/>
                <w:highlight w:val="red"/>
              </w:rPr>
              <w:t>)</w:t>
            </w:r>
          </w:p>
          <w:p w14:paraId="7C809C2C" w14:textId="77777777" w:rsidR="00427C84" w:rsidRDefault="00427C84" w:rsidP="0055700E">
            <w:pPr>
              <w:pStyle w:val="Default"/>
              <w:spacing w:after="120"/>
              <w:ind w:left="38"/>
              <w:jc w:val="both"/>
              <w:rPr>
                <w:spacing w:val="3"/>
                <w:sz w:val="21"/>
                <w:szCs w:val="21"/>
              </w:rPr>
            </w:pPr>
            <w:r w:rsidRPr="00B92CA6">
              <w:rPr>
                <w:spacing w:val="3"/>
                <w:sz w:val="21"/>
                <w:szCs w:val="21"/>
              </w:rPr>
              <w:t>F</w:t>
            </w:r>
            <w:r>
              <w:rPr>
                <w:spacing w:val="3"/>
                <w:sz w:val="21"/>
                <w:szCs w:val="21"/>
              </w:rPr>
              <w:t>ernando Plenge T</w:t>
            </w:r>
            <w:r w:rsidRPr="00B92CA6">
              <w:rPr>
                <w:spacing w:val="3"/>
                <w:sz w:val="21"/>
                <w:szCs w:val="21"/>
              </w:rPr>
              <w:t>ellechea</w:t>
            </w:r>
            <w:r>
              <w:rPr>
                <w:spacing w:val="3"/>
                <w:sz w:val="21"/>
                <w:szCs w:val="21"/>
              </w:rPr>
              <w:t>,</w:t>
            </w:r>
            <w:r w:rsidRPr="00B92CA6">
              <w:rPr>
                <w:rFonts w:ascii="Candara" w:eastAsia="Calibri" w:hAnsi="Candara" w:cstheme="majorHAnsi"/>
              </w:rPr>
              <w:t xml:space="preserve"> </w:t>
            </w:r>
            <w:r>
              <w:rPr>
                <w:rFonts w:ascii="Candara" w:eastAsia="Calibri" w:hAnsi="Candara" w:cstheme="majorHAnsi"/>
              </w:rPr>
              <w:t xml:space="preserve">Jorge Aníbal Sierra Fonseca y  Yuren Armando Castillo-Sosa. 2007. </w:t>
            </w:r>
            <w:r w:rsidRPr="00B92CA6">
              <w:rPr>
                <w:spacing w:val="3"/>
                <w:sz w:val="21"/>
                <w:szCs w:val="21"/>
              </w:rPr>
              <w:t>Riesgos a la salud humana causados por plaguicidas</w:t>
            </w:r>
            <w:r>
              <w:rPr>
                <w:spacing w:val="3"/>
                <w:sz w:val="21"/>
                <w:szCs w:val="21"/>
              </w:rPr>
              <w:t xml:space="preserve">. Tecnociencia. </w:t>
            </w:r>
            <w:r w:rsidRPr="002449FD">
              <w:rPr>
                <w:spacing w:val="3"/>
                <w:sz w:val="21"/>
                <w:szCs w:val="21"/>
              </w:rPr>
              <w:t>Vol. I, No. 3</w:t>
            </w:r>
            <w:r>
              <w:rPr>
                <w:spacing w:val="3"/>
                <w:sz w:val="21"/>
                <w:szCs w:val="21"/>
              </w:rPr>
              <w:t xml:space="preserve"> </w:t>
            </w:r>
          </w:p>
        </w:tc>
        <w:tc>
          <w:tcPr>
            <w:tcW w:w="1093" w:type="dxa"/>
            <w:vAlign w:val="center"/>
          </w:tcPr>
          <w:p w14:paraId="6CF440E3" w14:textId="77777777" w:rsidR="00427C84" w:rsidRDefault="00427C84" w:rsidP="0055700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4 días</w:t>
            </w:r>
          </w:p>
        </w:tc>
      </w:tr>
      <w:tr w:rsidR="00427C84" w:rsidRPr="00D575C6" w14:paraId="60AA4E12" w14:textId="77777777" w:rsidTr="0055700E">
        <w:tc>
          <w:tcPr>
            <w:tcW w:w="541" w:type="dxa"/>
            <w:vAlign w:val="center"/>
          </w:tcPr>
          <w:p w14:paraId="13AE3352"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w:t>
            </w:r>
          </w:p>
        </w:tc>
        <w:tc>
          <w:tcPr>
            <w:tcW w:w="1581" w:type="dxa"/>
            <w:vAlign w:val="center"/>
          </w:tcPr>
          <w:p w14:paraId="1CF39174" w14:textId="77777777" w:rsidR="00427C84" w:rsidRPr="00045867" w:rsidRDefault="00427C84" w:rsidP="0055700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Agricultura Orgánica</w:t>
            </w:r>
          </w:p>
        </w:tc>
        <w:tc>
          <w:tcPr>
            <w:tcW w:w="1701" w:type="dxa"/>
            <w:vAlign w:val="center"/>
          </w:tcPr>
          <w:p w14:paraId="471FDF9D" w14:textId="77777777" w:rsidR="00427C84" w:rsidRDefault="00427C84" w:rsidP="0055700E">
            <w:pPr>
              <w:pBdr>
                <w:top w:val="nil"/>
                <w:left w:val="nil"/>
                <w:bottom w:val="nil"/>
                <w:right w:val="nil"/>
                <w:between w:val="nil"/>
              </w:pBdr>
              <w:rPr>
                <w:rFonts w:ascii="Segoe UI" w:hAnsi="Segoe UI" w:cs="Segoe UI"/>
                <w:bCs/>
                <w:color w:val="050505"/>
                <w:sz w:val="26"/>
                <w:szCs w:val="26"/>
                <w:shd w:val="clear" w:color="auto" w:fill="FFFFFF"/>
              </w:rPr>
            </w:pPr>
            <w:r>
              <w:rPr>
                <w:rFonts w:ascii="Candara" w:eastAsia="Calibri" w:hAnsi="Candara" w:cstheme="majorHAnsi"/>
                <w:color w:val="000000"/>
              </w:rPr>
              <w:t>C</w:t>
            </w:r>
            <w:r w:rsidRPr="00A83DD6">
              <w:rPr>
                <w:rFonts w:ascii="Candara" w:eastAsia="Calibri" w:hAnsi="Candara" w:cstheme="majorHAnsi"/>
                <w:color w:val="000000"/>
              </w:rPr>
              <w:t>ertificación orgánica: paso a paso</w:t>
            </w:r>
            <w:r>
              <w:rPr>
                <w:rFonts w:ascii="Candara" w:eastAsia="Calibri" w:hAnsi="Candara" w:cstheme="majorHAnsi"/>
                <w:color w:val="000000"/>
              </w:rPr>
              <w:t>.</w:t>
            </w:r>
          </w:p>
        </w:tc>
        <w:tc>
          <w:tcPr>
            <w:tcW w:w="2409" w:type="dxa"/>
            <w:vAlign w:val="center"/>
          </w:tcPr>
          <w:p w14:paraId="2CD26706" w14:textId="77777777" w:rsidR="00427C84" w:rsidRDefault="00427C84" w:rsidP="0055700E">
            <w:pPr>
              <w:pBdr>
                <w:top w:val="nil"/>
                <w:left w:val="nil"/>
                <w:bottom w:val="nil"/>
                <w:right w:val="nil"/>
                <w:between w:val="nil"/>
              </w:pBdr>
              <w:rPr>
                <w:rFonts w:ascii="Candara" w:eastAsia="Calibri" w:hAnsi="Candara" w:cstheme="majorHAnsi"/>
                <w:color w:val="000000"/>
                <w:sz w:val="20"/>
                <w:szCs w:val="20"/>
              </w:rPr>
            </w:pPr>
            <w:r w:rsidRPr="00704ACA">
              <w:rPr>
                <w:rFonts w:ascii="Arial" w:hAnsi="Arial" w:cs="Arial"/>
                <w:spacing w:val="3"/>
                <w:sz w:val="21"/>
                <w:szCs w:val="21"/>
              </w:rPr>
              <w:t>Con base en la lectura "</w:t>
            </w:r>
            <w:r>
              <w:rPr>
                <w:rFonts w:ascii="Candara" w:eastAsia="Calibri" w:hAnsi="Candara" w:cstheme="majorHAnsi"/>
                <w:color w:val="000000"/>
              </w:rPr>
              <w:t xml:space="preserve"> C</w:t>
            </w:r>
            <w:r w:rsidRPr="00A83DD6">
              <w:rPr>
                <w:rFonts w:ascii="Candara" w:eastAsia="Calibri" w:hAnsi="Candara" w:cstheme="majorHAnsi"/>
                <w:color w:val="000000"/>
              </w:rPr>
              <w:t>ertificación orgánica: paso a paso</w:t>
            </w:r>
            <w:r>
              <w:rPr>
                <w:rFonts w:ascii="Candara" w:eastAsia="Calibri" w:hAnsi="Candara" w:cstheme="majorHAnsi"/>
                <w:color w:val="000000"/>
              </w:rPr>
              <w:t>.</w:t>
            </w:r>
            <w:r w:rsidRPr="00704ACA">
              <w:rPr>
                <w:rFonts w:ascii="Arial" w:hAnsi="Arial" w:cs="Arial"/>
                <w:spacing w:val="3"/>
                <w:sz w:val="21"/>
                <w:szCs w:val="21"/>
              </w:rPr>
              <w:t>", de</w:t>
            </w:r>
            <w:r>
              <w:rPr>
                <w:rFonts w:ascii="Arial" w:hAnsi="Arial" w:cs="Arial"/>
                <w:spacing w:val="3"/>
                <w:sz w:val="21"/>
                <w:szCs w:val="21"/>
              </w:rPr>
              <w:t xml:space="preserve"> </w:t>
            </w:r>
            <w:r w:rsidRPr="00195415">
              <w:rPr>
                <w:rFonts w:ascii="Arial" w:hAnsi="Arial" w:cs="Arial"/>
                <w:spacing w:val="3"/>
                <w:sz w:val="21"/>
                <w:szCs w:val="21"/>
              </w:rPr>
              <w:t>Gabriela Soto y Phillipe Descamp</w:t>
            </w:r>
            <w:r w:rsidRPr="00704ACA">
              <w:rPr>
                <w:rFonts w:ascii="Arial" w:hAnsi="Arial" w:cs="Arial"/>
                <w:spacing w:val="3"/>
                <w:sz w:val="21"/>
                <w:szCs w:val="21"/>
              </w:rPr>
              <w:t xml:space="preserve">, realice un </w:t>
            </w:r>
            <w:r>
              <w:rPr>
                <w:rFonts w:ascii="Arial" w:hAnsi="Arial" w:cs="Arial"/>
                <w:spacing w:val="3"/>
                <w:sz w:val="21"/>
                <w:szCs w:val="21"/>
              </w:rPr>
              <w:t xml:space="preserve">diagrama de flujo para representar el proceso a seguir durante la certificación </w:t>
            </w:r>
            <w:r w:rsidRPr="00704ACA">
              <w:rPr>
                <w:rFonts w:ascii="Arial" w:hAnsi="Arial" w:cs="Arial"/>
                <w:spacing w:val="3"/>
                <w:sz w:val="21"/>
                <w:szCs w:val="21"/>
              </w:rPr>
              <w:t xml:space="preserve"> </w:t>
            </w:r>
          </w:p>
        </w:tc>
        <w:tc>
          <w:tcPr>
            <w:tcW w:w="1560" w:type="dxa"/>
            <w:vAlign w:val="center"/>
          </w:tcPr>
          <w:p w14:paraId="1EC7149E"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Diagrama de flujo </w:t>
            </w:r>
          </w:p>
        </w:tc>
        <w:tc>
          <w:tcPr>
            <w:tcW w:w="4394" w:type="dxa"/>
            <w:vAlign w:val="center"/>
          </w:tcPr>
          <w:p w14:paraId="566EB728" w14:textId="77777777" w:rsidR="00427C84" w:rsidRPr="00556140" w:rsidRDefault="00427C84" w:rsidP="0055700E">
            <w:pPr>
              <w:pStyle w:val="Default"/>
              <w:spacing w:after="120"/>
              <w:ind w:left="38"/>
              <w:jc w:val="both"/>
              <w:rPr>
                <w:rFonts w:ascii="Candara" w:eastAsia="Calibri" w:hAnsi="Candara" w:cstheme="majorHAnsi"/>
              </w:rPr>
            </w:pPr>
            <w:r w:rsidRPr="00195415">
              <w:rPr>
                <w:spacing w:val="3"/>
                <w:sz w:val="21"/>
                <w:szCs w:val="21"/>
              </w:rPr>
              <w:t>Gabriela Soto y Phillipe Descamp</w:t>
            </w:r>
            <w:r>
              <w:rPr>
                <w:spacing w:val="3"/>
                <w:sz w:val="21"/>
                <w:szCs w:val="21"/>
              </w:rPr>
              <w:t xml:space="preserve">. 2011. </w:t>
            </w:r>
            <w:r>
              <w:rPr>
                <w:rFonts w:ascii="Candara" w:eastAsia="Calibri" w:hAnsi="Candara" w:cstheme="majorHAnsi"/>
              </w:rPr>
              <w:t>C</w:t>
            </w:r>
            <w:r w:rsidRPr="00A83DD6">
              <w:rPr>
                <w:rFonts w:ascii="Candara" w:eastAsia="Calibri" w:hAnsi="Candara" w:cstheme="majorHAnsi"/>
              </w:rPr>
              <w:t>ertificación orgánica: paso a paso</w:t>
            </w:r>
            <w:r>
              <w:rPr>
                <w:rFonts w:ascii="Candara" w:eastAsia="Calibri" w:hAnsi="Candara" w:cstheme="majorHAnsi"/>
              </w:rPr>
              <w:t xml:space="preserve">. </w:t>
            </w:r>
            <w:r w:rsidRPr="00195415">
              <w:rPr>
                <w:rFonts w:ascii="Candara" w:eastAsia="Calibri" w:hAnsi="Candara" w:cstheme="majorHAnsi"/>
              </w:rPr>
              <w:t>Centro Agronómico Tropical de Investigación y Enseñanza (CATIE) Turrialba, Costa Rica</w:t>
            </w:r>
            <w:r>
              <w:rPr>
                <w:rFonts w:ascii="Candara" w:eastAsia="Calibri" w:hAnsi="Candara" w:cstheme="majorHAnsi"/>
              </w:rPr>
              <w:t>. 28 p.</w:t>
            </w:r>
          </w:p>
        </w:tc>
        <w:tc>
          <w:tcPr>
            <w:tcW w:w="1093" w:type="dxa"/>
            <w:vAlign w:val="center"/>
          </w:tcPr>
          <w:p w14:paraId="7075577D"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4 días </w:t>
            </w:r>
          </w:p>
        </w:tc>
      </w:tr>
      <w:tr w:rsidR="00427C84" w:rsidRPr="00D575C6" w14:paraId="728E4185" w14:textId="77777777" w:rsidTr="0055700E">
        <w:tc>
          <w:tcPr>
            <w:tcW w:w="541" w:type="dxa"/>
            <w:vAlign w:val="center"/>
          </w:tcPr>
          <w:p w14:paraId="0081E587"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12</w:t>
            </w:r>
          </w:p>
        </w:tc>
        <w:tc>
          <w:tcPr>
            <w:tcW w:w="1581" w:type="dxa"/>
            <w:vAlign w:val="center"/>
          </w:tcPr>
          <w:p w14:paraId="124F2F7B" w14:textId="77777777" w:rsidR="00427C84" w:rsidRPr="00045867" w:rsidRDefault="00427C84" w:rsidP="0055700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Agricultura Orgánica</w:t>
            </w:r>
          </w:p>
        </w:tc>
        <w:tc>
          <w:tcPr>
            <w:tcW w:w="1701" w:type="dxa"/>
            <w:vAlign w:val="center"/>
          </w:tcPr>
          <w:p w14:paraId="02DD4772" w14:textId="77777777" w:rsidR="00427C84" w:rsidRDefault="00427C84" w:rsidP="0055700E">
            <w:pPr>
              <w:pBdr>
                <w:top w:val="nil"/>
                <w:left w:val="nil"/>
                <w:bottom w:val="nil"/>
                <w:right w:val="nil"/>
                <w:between w:val="nil"/>
              </w:pBdr>
              <w:rPr>
                <w:rFonts w:ascii="Segoe UI" w:hAnsi="Segoe UI" w:cs="Segoe UI"/>
                <w:bCs/>
                <w:color w:val="050505"/>
                <w:sz w:val="26"/>
                <w:szCs w:val="26"/>
                <w:shd w:val="clear" w:color="auto" w:fill="FFFFFF"/>
              </w:rPr>
            </w:pPr>
            <w:r>
              <w:rPr>
                <w:rFonts w:ascii="Candara" w:eastAsia="Calibri" w:hAnsi="Candara" w:cstheme="majorHAnsi"/>
                <w:color w:val="000000"/>
              </w:rPr>
              <w:t>NOM 037</w:t>
            </w:r>
          </w:p>
        </w:tc>
        <w:tc>
          <w:tcPr>
            <w:tcW w:w="2409" w:type="dxa"/>
            <w:vAlign w:val="center"/>
          </w:tcPr>
          <w:p w14:paraId="7E0AA382" w14:textId="77777777" w:rsidR="00427C84" w:rsidRDefault="00427C84" w:rsidP="0055700E">
            <w:pPr>
              <w:pBdr>
                <w:top w:val="nil"/>
                <w:left w:val="nil"/>
                <w:bottom w:val="nil"/>
                <w:right w:val="nil"/>
                <w:between w:val="nil"/>
              </w:pBdr>
              <w:rPr>
                <w:rFonts w:ascii="Candara" w:eastAsia="Calibri" w:hAnsi="Candara" w:cstheme="majorHAnsi"/>
                <w:color w:val="000000"/>
                <w:sz w:val="20"/>
                <w:szCs w:val="20"/>
              </w:rPr>
            </w:pPr>
            <w:r>
              <w:rPr>
                <w:rFonts w:ascii="Arial" w:hAnsi="Arial" w:cs="Arial"/>
                <w:spacing w:val="3"/>
                <w:sz w:val="21"/>
                <w:szCs w:val="21"/>
              </w:rPr>
              <w:t>Con base en la NOM 037</w:t>
            </w:r>
            <w:r w:rsidRPr="00704ACA">
              <w:rPr>
                <w:rFonts w:ascii="Arial" w:hAnsi="Arial" w:cs="Arial"/>
                <w:spacing w:val="3"/>
                <w:sz w:val="21"/>
                <w:szCs w:val="21"/>
              </w:rPr>
              <w:t xml:space="preserve"> "</w:t>
            </w:r>
            <w:r>
              <w:t xml:space="preserve"> </w:t>
            </w:r>
            <w:r w:rsidRPr="0081455F">
              <w:rPr>
                <w:rFonts w:ascii="Arial" w:hAnsi="Arial" w:cs="Arial"/>
                <w:spacing w:val="3"/>
                <w:sz w:val="21"/>
                <w:szCs w:val="21"/>
              </w:rPr>
              <w:t>Norma oficial mexicana, por la que se establecen las especific</w:t>
            </w:r>
            <w:r>
              <w:rPr>
                <w:rFonts w:ascii="Arial" w:hAnsi="Arial" w:cs="Arial"/>
                <w:spacing w:val="3"/>
                <w:sz w:val="21"/>
                <w:szCs w:val="21"/>
              </w:rPr>
              <w:t>aciones del proceso de producció</w:t>
            </w:r>
            <w:r w:rsidRPr="0081455F">
              <w:rPr>
                <w:rFonts w:ascii="Arial" w:hAnsi="Arial" w:cs="Arial"/>
                <w:spacing w:val="3"/>
                <w:sz w:val="21"/>
                <w:szCs w:val="21"/>
              </w:rPr>
              <w:t>n y</w:t>
            </w:r>
            <w:r>
              <w:rPr>
                <w:rFonts w:ascii="Arial" w:hAnsi="Arial" w:cs="Arial"/>
                <w:spacing w:val="3"/>
                <w:sz w:val="21"/>
                <w:szCs w:val="21"/>
              </w:rPr>
              <w:t xml:space="preserve"> procesamiento de productos agrícolas orgá</w:t>
            </w:r>
            <w:r w:rsidRPr="0081455F">
              <w:rPr>
                <w:rFonts w:ascii="Arial" w:hAnsi="Arial" w:cs="Arial"/>
                <w:spacing w:val="3"/>
                <w:sz w:val="21"/>
                <w:szCs w:val="21"/>
              </w:rPr>
              <w:t>nicos</w:t>
            </w:r>
            <w:r>
              <w:rPr>
                <w:rFonts w:ascii="Arial" w:hAnsi="Arial" w:cs="Arial"/>
                <w:spacing w:val="3"/>
                <w:sz w:val="21"/>
                <w:szCs w:val="21"/>
              </w:rPr>
              <w:t>", realice un Mapa mental</w:t>
            </w:r>
          </w:p>
        </w:tc>
        <w:tc>
          <w:tcPr>
            <w:tcW w:w="1560" w:type="dxa"/>
            <w:vAlign w:val="center"/>
          </w:tcPr>
          <w:p w14:paraId="792FB889"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Mapa mental</w:t>
            </w:r>
          </w:p>
        </w:tc>
        <w:tc>
          <w:tcPr>
            <w:tcW w:w="4394" w:type="dxa"/>
            <w:vAlign w:val="center"/>
          </w:tcPr>
          <w:p w14:paraId="36C75422" w14:textId="77777777" w:rsidR="00427C84" w:rsidRPr="00556140" w:rsidRDefault="00427C84" w:rsidP="0055700E">
            <w:pPr>
              <w:pStyle w:val="Default"/>
              <w:spacing w:after="120"/>
              <w:ind w:left="38"/>
              <w:jc w:val="both"/>
              <w:rPr>
                <w:rFonts w:ascii="Candara" w:eastAsia="Calibri" w:hAnsi="Candara" w:cstheme="majorHAnsi"/>
              </w:rPr>
            </w:pPr>
            <w:r>
              <w:rPr>
                <w:spacing w:val="3"/>
                <w:sz w:val="21"/>
                <w:szCs w:val="21"/>
              </w:rPr>
              <w:t>NOM 037 (</w:t>
            </w:r>
            <w:r w:rsidRPr="0081455F">
              <w:rPr>
                <w:spacing w:val="3"/>
                <w:sz w:val="21"/>
                <w:szCs w:val="21"/>
              </w:rPr>
              <w:t>Norma oficial mexicana, por la que se establecen las especific</w:t>
            </w:r>
            <w:r>
              <w:rPr>
                <w:spacing w:val="3"/>
                <w:sz w:val="21"/>
                <w:szCs w:val="21"/>
              </w:rPr>
              <w:t>aciones del proceso de producció</w:t>
            </w:r>
            <w:r w:rsidRPr="0081455F">
              <w:rPr>
                <w:spacing w:val="3"/>
                <w:sz w:val="21"/>
                <w:szCs w:val="21"/>
              </w:rPr>
              <w:t>n y</w:t>
            </w:r>
            <w:r>
              <w:rPr>
                <w:spacing w:val="3"/>
                <w:sz w:val="21"/>
                <w:szCs w:val="21"/>
              </w:rPr>
              <w:t xml:space="preserve"> procesamiento de productos agrícolas orgá</w:t>
            </w:r>
            <w:r w:rsidRPr="0081455F">
              <w:rPr>
                <w:spacing w:val="3"/>
                <w:sz w:val="21"/>
                <w:szCs w:val="21"/>
              </w:rPr>
              <w:t>nicos</w:t>
            </w:r>
            <w:r>
              <w:rPr>
                <w:spacing w:val="3"/>
                <w:sz w:val="21"/>
                <w:szCs w:val="21"/>
              </w:rPr>
              <w:t>)</w:t>
            </w:r>
          </w:p>
        </w:tc>
        <w:tc>
          <w:tcPr>
            <w:tcW w:w="1093" w:type="dxa"/>
            <w:vAlign w:val="center"/>
          </w:tcPr>
          <w:p w14:paraId="17F379A4"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r w:rsidR="00427C84" w:rsidRPr="00D575C6" w14:paraId="38688532" w14:textId="77777777" w:rsidTr="0055700E">
        <w:tc>
          <w:tcPr>
            <w:tcW w:w="541" w:type="dxa"/>
            <w:vAlign w:val="center"/>
          </w:tcPr>
          <w:p w14:paraId="56748D51"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w:t>
            </w:r>
          </w:p>
        </w:tc>
        <w:tc>
          <w:tcPr>
            <w:tcW w:w="1581" w:type="dxa"/>
            <w:vAlign w:val="center"/>
          </w:tcPr>
          <w:p w14:paraId="505E3BF5" w14:textId="77777777" w:rsidR="00427C84" w:rsidRPr="00045867" w:rsidRDefault="00427C84" w:rsidP="0055700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Agricultura Orgánica</w:t>
            </w:r>
          </w:p>
        </w:tc>
        <w:tc>
          <w:tcPr>
            <w:tcW w:w="1701" w:type="dxa"/>
            <w:vAlign w:val="center"/>
          </w:tcPr>
          <w:p w14:paraId="4A2F168C" w14:textId="77777777" w:rsidR="00427C84" w:rsidRDefault="00427C84" w:rsidP="0055700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Normatividad CERTIMEX, para certificación orgánica</w:t>
            </w:r>
          </w:p>
          <w:p w14:paraId="0B80CBF5" w14:textId="77777777" w:rsidR="00427C84" w:rsidRDefault="00427C84" w:rsidP="0055700E">
            <w:pPr>
              <w:pBdr>
                <w:top w:val="nil"/>
                <w:left w:val="nil"/>
                <w:bottom w:val="nil"/>
                <w:right w:val="nil"/>
                <w:between w:val="nil"/>
              </w:pBdr>
              <w:rPr>
                <w:rFonts w:ascii="Segoe UI" w:hAnsi="Segoe UI" w:cs="Segoe UI"/>
                <w:bCs/>
                <w:color w:val="050505"/>
                <w:sz w:val="26"/>
                <w:szCs w:val="26"/>
                <w:shd w:val="clear" w:color="auto" w:fill="FFFFFF"/>
              </w:rPr>
            </w:pPr>
            <w:r>
              <w:rPr>
                <w:rFonts w:ascii="Candara" w:eastAsia="Calibri" w:hAnsi="Candara" w:cstheme="majorHAnsi"/>
                <w:color w:val="000000"/>
              </w:rPr>
              <w:t xml:space="preserve"> </w:t>
            </w:r>
          </w:p>
        </w:tc>
        <w:tc>
          <w:tcPr>
            <w:tcW w:w="2409" w:type="dxa"/>
            <w:vAlign w:val="center"/>
          </w:tcPr>
          <w:p w14:paraId="671D3A56" w14:textId="77777777" w:rsidR="00427C84" w:rsidRDefault="00427C84" w:rsidP="0055700E">
            <w:pPr>
              <w:pBdr>
                <w:top w:val="nil"/>
                <w:left w:val="nil"/>
                <w:bottom w:val="nil"/>
                <w:right w:val="nil"/>
                <w:between w:val="nil"/>
              </w:pBdr>
              <w:rPr>
                <w:rFonts w:ascii="Candara" w:eastAsia="Calibri" w:hAnsi="Candara" w:cstheme="majorHAnsi"/>
                <w:color w:val="000000"/>
              </w:rPr>
            </w:pPr>
            <w:r w:rsidRPr="00704ACA">
              <w:rPr>
                <w:rFonts w:ascii="Arial" w:hAnsi="Arial" w:cs="Arial"/>
                <w:spacing w:val="3"/>
                <w:sz w:val="21"/>
                <w:szCs w:val="21"/>
              </w:rPr>
              <w:t xml:space="preserve">Con base en la lectura </w:t>
            </w:r>
            <w:r>
              <w:rPr>
                <w:rFonts w:ascii="Arial" w:hAnsi="Arial" w:cs="Arial"/>
                <w:spacing w:val="3"/>
                <w:sz w:val="21"/>
                <w:szCs w:val="21"/>
              </w:rPr>
              <w:t>“</w:t>
            </w:r>
            <w:r>
              <w:rPr>
                <w:rFonts w:ascii="Candara" w:eastAsia="Calibri" w:hAnsi="Candara" w:cstheme="majorHAnsi"/>
                <w:color w:val="000000"/>
              </w:rPr>
              <w:t>Normatividad CERTIMEX, para certificación orgánica</w:t>
            </w:r>
          </w:p>
          <w:p w14:paraId="6753E841" w14:textId="77777777" w:rsidR="00427C84" w:rsidRDefault="00427C84" w:rsidP="0055700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Realice un resumen del capítulo 1,2,3</w:t>
            </w:r>
          </w:p>
        </w:tc>
        <w:tc>
          <w:tcPr>
            <w:tcW w:w="1560" w:type="dxa"/>
            <w:vAlign w:val="center"/>
          </w:tcPr>
          <w:p w14:paraId="1901FEDA"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Resumen</w:t>
            </w:r>
          </w:p>
        </w:tc>
        <w:tc>
          <w:tcPr>
            <w:tcW w:w="4394" w:type="dxa"/>
            <w:vAlign w:val="center"/>
          </w:tcPr>
          <w:p w14:paraId="7C9AA09F" w14:textId="77777777" w:rsidR="00427C84" w:rsidRDefault="00427C84" w:rsidP="0055700E">
            <w:pPr>
              <w:pBdr>
                <w:top w:val="nil"/>
                <w:left w:val="nil"/>
                <w:bottom w:val="nil"/>
                <w:right w:val="nil"/>
                <w:between w:val="nil"/>
              </w:pBdr>
              <w:rPr>
                <w:rFonts w:ascii="Candara" w:eastAsia="Calibri" w:hAnsi="Candara" w:cstheme="majorHAnsi"/>
              </w:rPr>
            </w:pPr>
          </w:p>
          <w:p w14:paraId="5310F324"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rPr>
              <w:t xml:space="preserve"> </w:t>
            </w:r>
            <w:r>
              <w:rPr>
                <w:rFonts w:ascii="Candara" w:eastAsia="Calibri" w:hAnsi="Candara" w:cstheme="majorHAnsi"/>
                <w:color w:val="000000"/>
              </w:rPr>
              <w:t>Normatividad CERTIMEX, para certificación orgánica. 2009</w:t>
            </w:r>
          </w:p>
          <w:p w14:paraId="4C4C7DD3" w14:textId="77777777" w:rsidR="00427C84" w:rsidRPr="00556140" w:rsidRDefault="00427C84" w:rsidP="0055700E">
            <w:pPr>
              <w:pStyle w:val="Default"/>
              <w:spacing w:after="120"/>
              <w:ind w:left="38"/>
              <w:jc w:val="both"/>
              <w:rPr>
                <w:rFonts w:ascii="Candara" w:eastAsia="Calibri" w:hAnsi="Candara" w:cstheme="majorHAnsi"/>
              </w:rPr>
            </w:pPr>
          </w:p>
        </w:tc>
        <w:tc>
          <w:tcPr>
            <w:tcW w:w="1093" w:type="dxa"/>
            <w:vAlign w:val="center"/>
          </w:tcPr>
          <w:p w14:paraId="2D83E803" w14:textId="77777777" w:rsidR="00427C84" w:rsidRDefault="00427C84" w:rsidP="0055700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4 días</w:t>
            </w:r>
          </w:p>
        </w:tc>
      </w:tr>
      <w:tr w:rsidR="00427C84" w:rsidRPr="00D575C6" w14:paraId="2C17472A" w14:textId="77777777" w:rsidTr="0055700E">
        <w:tc>
          <w:tcPr>
            <w:tcW w:w="541" w:type="dxa"/>
            <w:vAlign w:val="center"/>
          </w:tcPr>
          <w:p w14:paraId="1CCA9B4B"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14</w:t>
            </w:r>
          </w:p>
        </w:tc>
        <w:tc>
          <w:tcPr>
            <w:tcW w:w="1581" w:type="dxa"/>
            <w:vAlign w:val="center"/>
          </w:tcPr>
          <w:p w14:paraId="23B454B4" w14:textId="77777777" w:rsidR="00427C84" w:rsidRPr="00045867" w:rsidRDefault="00427C84" w:rsidP="0055700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Agricultura Orgánica</w:t>
            </w:r>
          </w:p>
        </w:tc>
        <w:tc>
          <w:tcPr>
            <w:tcW w:w="1701" w:type="dxa"/>
            <w:vAlign w:val="center"/>
          </w:tcPr>
          <w:p w14:paraId="582249AB" w14:textId="77777777" w:rsidR="00427C84" w:rsidRDefault="00427C84" w:rsidP="0055700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Normatividad CERTIMEX, para certificación orgánica</w:t>
            </w:r>
          </w:p>
          <w:p w14:paraId="3670FB84" w14:textId="77777777" w:rsidR="00427C84" w:rsidRDefault="00427C84" w:rsidP="0055700E">
            <w:pPr>
              <w:pBdr>
                <w:top w:val="nil"/>
                <w:left w:val="nil"/>
                <w:bottom w:val="nil"/>
                <w:right w:val="nil"/>
                <w:between w:val="nil"/>
              </w:pBdr>
              <w:rPr>
                <w:rFonts w:ascii="Segoe UI" w:hAnsi="Segoe UI" w:cs="Segoe UI"/>
                <w:bCs/>
                <w:color w:val="050505"/>
                <w:sz w:val="26"/>
                <w:szCs w:val="26"/>
                <w:shd w:val="clear" w:color="auto" w:fill="FFFFFF"/>
              </w:rPr>
            </w:pPr>
          </w:p>
        </w:tc>
        <w:tc>
          <w:tcPr>
            <w:tcW w:w="2409" w:type="dxa"/>
            <w:vAlign w:val="center"/>
          </w:tcPr>
          <w:p w14:paraId="276DBAFD" w14:textId="77777777" w:rsidR="00427C84" w:rsidRDefault="00427C84" w:rsidP="0055700E">
            <w:pPr>
              <w:pBdr>
                <w:top w:val="nil"/>
                <w:left w:val="nil"/>
                <w:bottom w:val="nil"/>
                <w:right w:val="nil"/>
                <w:between w:val="nil"/>
              </w:pBdr>
              <w:jc w:val="center"/>
              <w:rPr>
                <w:rFonts w:ascii="Candara" w:eastAsia="Calibri" w:hAnsi="Candara" w:cstheme="majorHAnsi"/>
                <w:color w:val="000000"/>
              </w:rPr>
            </w:pPr>
            <w:r w:rsidRPr="00704ACA">
              <w:rPr>
                <w:rFonts w:ascii="Arial" w:hAnsi="Arial" w:cs="Arial"/>
                <w:spacing w:val="3"/>
                <w:sz w:val="21"/>
                <w:szCs w:val="21"/>
              </w:rPr>
              <w:t xml:space="preserve">Con base en la lectura </w:t>
            </w:r>
            <w:r>
              <w:rPr>
                <w:rFonts w:ascii="Arial" w:hAnsi="Arial" w:cs="Arial"/>
                <w:spacing w:val="3"/>
                <w:sz w:val="21"/>
                <w:szCs w:val="21"/>
              </w:rPr>
              <w:t>“</w:t>
            </w:r>
            <w:r>
              <w:rPr>
                <w:rFonts w:ascii="Candara" w:eastAsia="Calibri" w:hAnsi="Candara" w:cstheme="majorHAnsi"/>
                <w:color w:val="000000"/>
              </w:rPr>
              <w:t>Normatividad CERTIMEX, para certificación orgánica</w:t>
            </w:r>
          </w:p>
          <w:p w14:paraId="37AB530D" w14:textId="77777777" w:rsidR="00427C84" w:rsidRDefault="00427C84" w:rsidP="0055700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Realice un resumen del capítulo 4,5,6</w:t>
            </w:r>
          </w:p>
        </w:tc>
        <w:tc>
          <w:tcPr>
            <w:tcW w:w="1560" w:type="dxa"/>
            <w:vAlign w:val="center"/>
          </w:tcPr>
          <w:p w14:paraId="429DFD14"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Resumen</w:t>
            </w:r>
          </w:p>
        </w:tc>
        <w:tc>
          <w:tcPr>
            <w:tcW w:w="4394" w:type="dxa"/>
            <w:vAlign w:val="center"/>
          </w:tcPr>
          <w:p w14:paraId="4202BC8F" w14:textId="77777777" w:rsidR="00427C84" w:rsidRPr="00556140" w:rsidRDefault="00427C84" w:rsidP="0055700E">
            <w:pPr>
              <w:pStyle w:val="Default"/>
              <w:spacing w:after="120"/>
              <w:ind w:left="38"/>
              <w:jc w:val="both"/>
              <w:rPr>
                <w:rFonts w:ascii="Candara" w:eastAsia="Calibri" w:hAnsi="Candara" w:cstheme="majorHAnsi"/>
              </w:rPr>
            </w:pPr>
            <w:r>
              <w:rPr>
                <w:rFonts w:ascii="Candara" w:eastAsia="Calibri" w:hAnsi="Candara" w:cstheme="majorHAnsi"/>
              </w:rPr>
              <w:t>Normatividad CERTIMEX, para certificación orgánica. 2009</w:t>
            </w:r>
          </w:p>
        </w:tc>
        <w:tc>
          <w:tcPr>
            <w:tcW w:w="1093" w:type="dxa"/>
            <w:vAlign w:val="center"/>
          </w:tcPr>
          <w:p w14:paraId="7E08A10C" w14:textId="77777777" w:rsidR="00427C84" w:rsidRDefault="00427C84" w:rsidP="0055700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4 días</w:t>
            </w:r>
          </w:p>
        </w:tc>
      </w:tr>
      <w:tr w:rsidR="00427C84" w:rsidRPr="00D575C6" w14:paraId="67F4D32D" w14:textId="77777777" w:rsidTr="0055700E">
        <w:tc>
          <w:tcPr>
            <w:tcW w:w="541" w:type="dxa"/>
            <w:vAlign w:val="center"/>
          </w:tcPr>
          <w:p w14:paraId="1411EF33"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15</w:t>
            </w:r>
          </w:p>
        </w:tc>
        <w:tc>
          <w:tcPr>
            <w:tcW w:w="1581" w:type="dxa"/>
            <w:vAlign w:val="center"/>
          </w:tcPr>
          <w:p w14:paraId="0F12424F" w14:textId="77777777" w:rsidR="00427C84" w:rsidRPr="00045867" w:rsidRDefault="00427C84" w:rsidP="0055700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Agricultura Orgánica</w:t>
            </w:r>
          </w:p>
        </w:tc>
        <w:tc>
          <w:tcPr>
            <w:tcW w:w="1701" w:type="dxa"/>
            <w:vAlign w:val="center"/>
          </w:tcPr>
          <w:p w14:paraId="4A868ED1" w14:textId="77777777" w:rsidR="00427C84" w:rsidRDefault="00427C84" w:rsidP="0055700E">
            <w:pPr>
              <w:pBdr>
                <w:top w:val="nil"/>
                <w:left w:val="nil"/>
                <w:bottom w:val="nil"/>
                <w:right w:val="nil"/>
                <w:between w:val="nil"/>
              </w:pBdr>
              <w:jc w:val="center"/>
              <w:rPr>
                <w:rFonts w:ascii="Candara" w:eastAsia="Calibri" w:hAnsi="Candara" w:cstheme="majorHAnsi"/>
                <w:color w:val="000000"/>
              </w:rPr>
            </w:pPr>
            <w:r>
              <w:rPr>
                <w:rFonts w:ascii="Candara" w:eastAsia="Calibri" w:hAnsi="Candara" w:cstheme="majorHAnsi"/>
                <w:color w:val="000000"/>
              </w:rPr>
              <w:t>Normatividad CERTIMEX, para certificación orgánica</w:t>
            </w:r>
          </w:p>
          <w:p w14:paraId="2721B1A8" w14:textId="77777777" w:rsidR="00427C84" w:rsidRDefault="00427C84" w:rsidP="0055700E">
            <w:pPr>
              <w:pBdr>
                <w:top w:val="nil"/>
                <w:left w:val="nil"/>
                <w:bottom w:val="nil"/>
                <w:right w:val="nil"/>
                <w:between w:val="nil"/>
              </w:pBdr>
              <w:rPr>
                <w:rFonts w:ascii="Segoe UI" w:hAnsi="Segoe UI" w:cs="Segoe UI"/>
                <w:bCs/>
                <w:color w:val="050505"/>
                <w:sz w:val="26"/>
                <w:szCs w:val="26"/>
                <w:shd w:val="clear" w:color="auto" w:fill="FFFFFF"/>
              </w:rPr>
            </w:pPr>
          </w:p>
        </w:tc>
        <w:tc>
          <w:tcPr>
            <w:tcW w:w="2409" w:type="dxa"/>
            <w:vAlign w:val="center"/>
          </w:tcPr>
          <w:p w14:paraId="52A949AE" w14:textId="77777777" w:rsidR="00427C84" w:rsidRDefault="00427C84" w:rsidP="0055700E">
            <w:pPr>
              <w:pBdr>
                <w:top w:val="nil"/>
                <w:left w:val="nil"/>
                <w:bottom w:val="nil"/>
                <w:right w:val="nil"/>
                <w:between w:val="nil"/>
              </w:pBdr>
              <w:jc w:val="center"/>
              <w:rPr>
                <w:rFonts w:ascii="Candara" w:eastAsia="Calibri" w:hAnsi="Candara" w:cstheme="majorHAnsi"/>
                <w:color w:val="000000"/>
              </w:rPr>
            </w:pPr>
            <w:r w:rsidRPr="00704ACA">
              <w:rPr>
                <w:rFonts w:ascii="Arial" w:hAnsi="Arial" w:cs="Arial"/>
                <w:spacing w:val="3"/>
                <w:sz w:val="21"/>
                <w:szCs w:val="21"/>
              </w:rPr>
              <w:t xml:space="preserve">Con base en la lectura </w:t>
            </w:r>
            <w:r>
              <w:rPr>
                <w:rFonts w:ascii="Arial" w:hAnsi="Arial" w:cs="Arial"/>
                <w:spacing w:val="3"/>
                <w:sz w:val="21"/>
                <w:szCs w:val="21"/>
              </w:rPr>
              <w:t>“</w:t>
            </w:r>
            <w:r>
              <w:rPr>
                <w:rFonts w:ascii="Candara" w:eastAsia="Calibri" w:hAnsi="Candara" w:cstheme="majorHAnsi"/>
                <w:color w:val="000000"/>
              </w:rPr>
              <w:t>Normatividad CERTIMEX, para certificación orgánica</w:t>
            </w:r>
          </w:p>
          <w:p w14:paraId="437C7546" w14:textId="77777777" w:rsidR="00427C84" w:rsidRDefault="00427C84" w:rsidP="0055700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Realice un resumen del capítulo 7 y 8</w:t>
            </w:r>
          </w:p>
        </w:tc>
        <w:tc>
          <w:tcPr>
            <w:tcW w:w="1560" w:type="dxa"/>
            <w:vAlign w:val="center"/>
          </w:tcPr>
          <w:p w14:paraId="18ABC8D6" w14:textId="77777777" w:rsidR="00427C84" w:rsidRDefault="00427C84"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Mapa conceptual</w:t>
            </w:r>
          </w:p>
        </w:tc>
        <w:tc>
          <w:tcPr>
            <w:tcW w:w="4394" w:type="dxa"/>
            <w:vAlign w:val="center"/>
          </w:tcPr>
          <w:p w14:paraId="11447B62" w14:textId="77777777" w:rsidR="00427C84" w:rsidRPr="00556140" w:rsidRDefault="00427C84" w:rsidP="0055700E">
            <w:pPr>
              <w:pStyle w:val="Default"/>
              <w:spacing w:after="120"/>
              <w:ind w:left="38"/>
              <w:jc w:val="both"/>
              <w:rPr>
                <w:rFonts w:ascii="Candara" w:eastAsia="Calibri" w:hAnsi="Candara" w:cstheme="majorHAnsi"/>
              </w:rPr>
            </w:pPr>
            <w:r>
              <w:rPr>
                <w:rFonts w:ascii="Candara" w:eastAsia="Calibri" w:hAnsi="Candara" w:cstheme="majorHAnsi"/>
              </w:rPr>
              <w:t>Normatividad CERTIMEX, para certificación orgánica. 2009</w:t>
            </w:r>
          </w:p>
        </w:tc>
        <w:tc>
          <w:tcPr>
            <w:tcW w:w="1093" w:type="dxa"/>
            <w:vAlign w:val="center"/>
          </w:tcPr>
          <w:p w14:paraId="0B3E1694" w14:textId="77777777" w:rsidR="00427C84" w:rsidRDefault="00427C84" w:rsidP="0055700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4 días</w:t>
            </w:r>
          </w:p>
        </w:tc>
      </w:tr>
    </w:tbl>
    <w:p w14:paraId="36565405" w14:textId="77777777" w:rsidR="00427C84" w:rsidRPr="003A7533" w:rsidRDefault="00427C84" w:rsidP="00427C84">
      <w:pPr>
        <w:pBdr>
          <w:top w:val="nil"/>
          <w:left w:val="nil"/>
          <w:bottom w:val="nil"/>
          <w:right w:val="nil"/>
          <w:between w:val="nil"/>
        </w:pBdr>
        <w:spacing w:line="240" w:lineRule="auto"/>
        <w:rPr>
          <w:rFonts w:asciiTheme="majorHAnsi" w:eastAsia="Calibri" w:hAnsiTheme="majorHAnsi" w:cstheme="majorHAnsi"/>
          <w:color w:val="000000"/>
        </w:rPr>
      </w:pPr>
    </w:p>
    <w:p w14:paraId="28E20229" w14:textId="77777777" w:rsidR="00427C84" w:rsidRDefault="00427C84" w:rsidP="00054C89">
      <w:pPr>
        <w:ind w:right="-234"/>
      </w:pPr>
    </w:p>
    <w:p w14:paraId="0179972B" w14:textId="77777777" w:rsidR="00427C84" w:rsidRDefault="00427C84" w:rsidP="00054C89">
      <w:pPr>
        <w:ind w:right="-234"/>
      </w:pPr>
    </w:p>
    <w:p w14:paraId="30A90FE8" w14:textId="77777777" w:rsidR="00427C84" w:rsidRDefault="00427C84" w:rsidP="00054C89">
      <w:pPr>
        <w:ind w:right="-234"/>
      </w:pPr>
    </w:p>
    <w:p w14:paraId="60D41577" w14:textId="77777777" w:rsidR="00427C84" w:rsidRDefault="00427C84" w:rsidP="00054C89">
      <w:pPr>
        <w:ind w:right="-234"/>
      </w:pPr>
    </w:p>
    <w:p w14:paraId="434867EF" w14:textId="77777777" w:rsidR="00427C84" w:rsidRDefault="00427C84" w:rsidP="00054C89">
      <w:pPr>
        <w:ind w:right="-234"/>
      </w:pPr>
    </w:p>
    <w:p w14:paraId="50411FAF" w14:textId="77777777" w:rsidR="00427C84" w:rsidRDefault="00427C84" w:rsidP="00BE52A0">
      <w:pPr>
        <w:ind w:right="-234"/>
        <w:jc w:val="center"/>
      </w:pPr>
    </w:p>
    <w:p w14:paraId="3CD167C8" w14:textId="77777777" w:rsidR="00BE52A0" w:rsidRDefault="00BE52A0" w:rsidP="00BE52A0">
      <w:pPr>
        <w:ind w:right="-234"/>
        <w:jc w:val="center"/>
      </w:pPr>
      <w:bookmarkStart w:id="1" w:name="_GoBack"/>
      <w:bookmarkEnd w:id="1"/>
    </w:p>
    <w:p w14:paraId="6D6969BE" w14:textId="77777777" w:rsidR="0055700E" w:rsidRPr="00D575C6" w:rsidRDefault="0055700E" w:rsidP="0055700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w:t>
      </w:r>
      <w:r>
        <w:rPr>
          <w:rFonts w:ascii="Candara" w:eastAsia="Calibri" w:hAnsi="Candara" w:cstheme="majorHAnsi"/>
          <w:color w:val="000000"/>
        </w:rPr>
        <w:t xml:space="preserve">SEMESTRE AGOSTO-DICIEMBRE </w:t>
      </w:r>
      <w:r w:rsidRPr="00D575C6">
        <w:rPr>
          <w:rFonts w:ascii="Candara" w:eastAsia="Calibri" w:hAnsi="Candara" w:cstheme="majorHAnsi"/>
          <w:color w:val="000000"/>
        </w:rPr>
        <w:t>202</w:t>
      </w:r>
      <w:r>
        <w:rPr>
          <w:rFonts w:ascii="Candara" w:eastAsia="Calibri" w:hAnsi="Candara" w:cstheme="majorHAnsi"/>
          <w:color w:val="000000"/>
        </w:rPr>
        <w:t>1</w:t>
      </w:r>
    </w:p>
    <w:p w14:paraId="000A90D1" w14:textId="77777777" w:rsidR="0055700E" w:rsidRPr="00D575C6" w:rsidRDefault="0055700E" w:rsidP="0055700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Maestro</w:t>
      </w:r>
      <w:r>
        <w:rPr>
          <w:rFonts w:ascii="Candara" w:eastAsia="Calibri" w:hAnsi="Candara" w:cstheme="majorHAnsi"/>
          <w:color w:val="000000"/>
        </w:rPr>
        <w:t>: Elvis García López</w:t>
      </w:r>
    </w:p>
    <w:p w14:paraId="30625FE5" w14:textId="77777777" w:rsidR="0055700E" w:rsidRPr="00D575C6" w:rsidRDefault="0055700E" w:rsidP="0055700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Fitomejoramiento</w:t>
      </w:r>
    </w:p>
    <w:p w14:paraId="49058FFC" w14:textId="77777777" w:rsidR="0055700E" w:rsidRPr="00D575C6" w:rsidRDefault="0055700E" w:rsidP="0055700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Quinto</w:t>
      </w:r>
    </w:p>
    <w:p w14:paraId="75719C12" w14:textId="77777777" w:rsidR="0055700E" w:rsidRPr="00D575C6" w:rsidRDefault="0055700E" w:rsidP="0055700E">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Carrera:</w:t>
      </w:r>
      <w:r>
        <w:rPr>
          <w:rFonts w:ascii="Candara" w:eastAsia="Calibri" w:hAnsi="Candara" w:cstheme="majorHAnsi"/>
          <w:color w:val="000000"/>
        </w:rPr>
        <w:t xml:space="preserve"> Producción Agropecuaria Sustentable</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560"/>
        <w:gridCol w:w="4394"/>
        <w:gridCol w:w="1093"/>
      </w:tblGrid>
      <w:tr w:rsidR="0055700E" w:rsidRPr="00D575C6" w14:paraId="3F5D88B3" w14:textId="77777777" w:rsidTr="0055700E">
        <w:tc>
          <w:tcPr>
            <w:tcW w:w="13279" w:type="dxa"/>
            <w:gridSpan w:val="7"/>
          </w:tcPr>
          <w:p w14:paraId="227D6377" w14:textId="77777777" w:rsidR="0055700E" w:rsidRPr="00D575C6" w:rsidRDefault="0055700E"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55700E" w:rsidRPr="00D575C6" w14:paraId="5AF3CB47" w14:textId="77777777" w:rsidTr="0055700E">
        <w:tc>
          <w:tcPr>
            <w:tcW w:w="541" w:type="dxa"/>
            <w:shd w:val="clear" w:color="auto" w:fill="FBE5D5"/>
            <w:vAlign w:val="center"/>
          </w:tcPr>
          <w:p w14:paraId="025204E9" w14:textId="77777777" w:rsidR="0055700E" w:rsidRPr="00D575C6" w:rsidRDefault="0055700E"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14:paraId="1F9315DE" w14:textId="77777777" w:rsidR="0055700E" w:rsidRPr="00D575C6" w:rsidRDefault="0055700E"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14:paraId="68BABA78" w14:textId="77777777" w:rsidR="0055700E" w:rsidRPr="00D575C6" w:rsidRDefault="0055700E"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409" w:type="dxa"/>
            <w:shd w:val="clear" w:color="auto" w:fill="FBE5D5"/>
            <w:vAlign w:val="center"/>
          </w:tcPr>
          <w:p w14:paraId="5E906FC0" w14:textId="77777777" w:rsidR="0055700E" w:rsidRPr="00D575C6" w:rsidRDefault="0055700E"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560" w:type="dxa"/>
            <w:shd w:val="clear" w:color="auto" w:fill="FBE5D5"/>
            <w:vAlign w:val="center"/>
          </w:tcPr>
          <w:p w14:paraId="661BF0A4" w14:textId="77777777" w:rsidR="0055700E" w:rsidRPr="00D575C6" w:rsidRDefault="0055700E"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4394" w:type="dxa"/>
            <w:shd w:val="clear" w:color="auto" w:fill="FBE5D5"/>
            <w:vAlign w:val="center"/>
          </w:tcPr>
          <w:p w14:paraId="58EB9FE3" w14:textId="77777777" w:rsidR="0055700E" w:rsidRPr="00D575C6" w:rsidRDefault="0055700E"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w:t>
            </w:r>
            <w:r>
              <w:rPr>
                <w:rFonts w:ascii="Candara" w:eastAsia="Calibri" w:hAnsi="Candara" w:cstheme="majorHAnsi"/>
                <w:color w:val="000000"/>
              </w:rPr>
              <w:t>l</w:t>
            </w:r>
            <w:r w:rsidRPr="00D575C6">
              <w:rPr>
                <w:rFonts w:ascii="Candara" w:eastAsia="Calibri" w:hAnsi="Candara" w:cstheme="majorHAnsi"/>
                <w:color w:val="000000"/>
              </w:rPr>
              <w:t xml:space="preserve"> de apoyo</w:t>
            </w:r>
          </w:p>
        </w:tc>
        <w:tc>
          <w:tcPr>
            <w:tcW w:w="1093" w:type="dxa"/>
            <w:shd w:val="clear" w:color="auto" w:fill="FBE5D5"/>
            <w:vAlign w:val="center"/>
          </w:tcPr>
          <w:p w14:paraId="6261BF46" w14:textId="77777777" w:rsidR="0055700E" w:rsidRPr="00D575C6" w:rsidRDefault="0055700E"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55700E" w:rsidRPr="00D575C6" w14:paraId="21308693" w14:textId="77777777" w:rsidTr="0055700E">
        <w:tc>
          <w:tcPr>
            <w:tcW w:w="541" w:type="dxa"/>
            <w:vAlign w:val="center"/>
          </w:tcPr>
          <w:p w14:paraId="55CA3D61"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14:paraId="4AA1A33B"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Fitomejoramiento</w:t>
            </w:r>
          </w:p>
        </w:tc>
        <w:tc>
          <w:tcPr>
            <w:tcW w:w="1701" w:type="dxa"/>
            <w:vAlign w:val="center"/>
          </w:tcPr>
          <w:p w14:paraId="35FFE4FA"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Conceptos de genética </w:t>
            </w:r>
          </w:p>
        </w:tc>
        <w:tc>
          <w:tcPr>
            <w:tcW w:w="2409" w:type="dxa"/>
            <w:vAlign w:val="center"/>
          </w:tcPr>
          <w:p w14:paraId="35001CCB" w14:textId="77777777" w:rsidR="0055700E" w:rsidRDefault="0055700E" w:rsidP="0055700E">
            <w:pPr>
              <w:pStyle w:val="Ttulo1"/>
              <w:spacing w:before="0" w:after="0"/>
              <w:ind w:left="56"/>
              <w:rPr>
                <w:rFonts w:ascii="Candara" w:hAnsi="Candara"/>
                <w:b w:val="0"/>
                <w:sz w:val="24"/>
                <w:szCs w:val="24"/>
              </w:rPr>
            </w:pPr>
            <w:r w:rsidRPr="00363FB6">
              <w:rPr>
                <w:rFonts w:ascii="Candara" w:hAnsi="Candara"/>
                <w:b w:val="0"/>
                <w:sz w:val="24"/>
                <w:szCs w:val="24"/>
              </w:rPr>
              <w:t xml:space="preserve">Investigar los siguientes conceptos: </w:t>
            </w:r>
          </w:p>
          <w:p w14:paraId="605D66A5"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hAnsi="Candara"/>
              </w:rPr>
              <w:t xml:space="preserve">1. Gen; 2. Genotipo; 3. </w:t>
            </w:r>
            <w:r w:rsidRPr="00363FB6">
              <w:rPr>
                <w:rFonts w:ascii="Candara" w:hAnsi="Candara"/>
              </w:rPr>
              <w:t>Fenotipo</w:t>
            </w:r>
            <w:r>
              <w:rPr>
                <w:rFonts w:ascii="Candara" w:hAnsi="Candara"/>
              </w:rPr>
              <w:t xml:space="preserve">; 4. </w:t>
            </w:r>
            <w:r w:rsidRPr="00363FB6">
              <w:rPr>
                <w:rFonts w:ascii="Candara" w:hAnsi="Candara"/>
              </w:rPr>
              <w:t>Carácter d</w:t>
            </w:r>
            <w:r>
              <w:rPr>
                <w:rFonts w:ascii="Candara" w:hAnsi="Candara"/>
              </w:rPr>
              <w:t xml:space="preserve">ominante; 5. </w:t>
            </w:r>
            <w:r w:rsidRPr="00363FB6">
              <w:rPr>
                <w:rFonts w:ascii="Candara" w:hAnsi="Candara"/>
              </w:rPr>
              <w:t>Carácter recesivo</w:t>
            </w:r>
            <w:r>
              <w:rPr>
                <w:rFonts w:ascii="Candara" w:hAnsi="Candara"/>
              </w:rPr>
              <w:t xml:space="preserve">; 6. Codominancia; 7. Alelo; 8. Codón; 9. Mutación; 10. Clonación; 11. Ácidos nucleicos; 12. Variabilidad </w:t>
            </w:r>
            <w:r w:rsidRPr="00363FB6">
              <w:rPr>
                <w:rFonts w:ascii="Candara" w:hAnsi="Candara"/>
              </w:rPr>
              <w:t>génica</w:t>
            </w:r>
            <w:r>
              <w:rPr>
                <w:rFonts w:ascii="Candara" w:hAnsi="Candara"/>
              </w:rPr>
              <w:t>; 13. Cromosoma; 14. Alelo; 15. Código genético</w:t>
            </w:r>
          </w:p>
        </w:tc>
        <w:tc>
          <w:tcPr>
            <w:tcW w:w="1560" w:type="dxa"/>
            <w:vAlign w:val="center"/>
          </w:tcPr>
          <w:p w14:paraId="7A37AC0B" w14:textId="77777777" w:rsidR="0055700E" w:rsidRPr="00F405A8"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Lista de conceptos </w:t>
            </w:r>
          </w:p>
        </w:tc>
        <w:tc>
          <w:tcPr>
            <w:tcW w:w="4394" w:type="dxa"/>
            <w:vAlign w:val="center"/>
          </w:tcPr>
          <w:p w14:paraId="44D0159C" w14:textId="77777777" w:rsidR="0055700E" w:rsidRDefault="0055700E" w:rsidP="0055700E">
            <w:pPr>
              <w:pStyle w:val="Poromisin"/>
              <w:jc w:val="center"/>
              <w:rPr>
                <w:rFonts w:ascii="Candara" w:hAnsi="Candara"/>
                <w:sz w:val="24"/>
                <w:szCs w:val="24"/>
              </w:rPr>
            </w:pPr>
            <w:r>
              <w:rPr>
                <w:rFonts w:ascii="Candara" w:hAnsi="Candara"/>
                <w:sz w:val="24"/>
                <w:szCs w:val="24"/>
              </w:rPr>
              <w:t xml:space="preserve">Internet y libro: </w:t>
            </w:r>
          </w:p>
          <w:p w14:paraId="7DD9E5FF" w14:textId="77777777" w:rsidR="0055700E" w:rsidRPr="00970C3A" w:rsidRDefault="0055700E" w:rsidP="0055700E">
            <w:pPr>
              <w:pStyle w:val="Default"/>
              <w:jc w:val="both"/>
              <w:rPr>
                <w:rFonts w:ascii="Candara" w:eastAsia="Calibri" w:hAnsi="Candara" w:cstheme="majorHAnsi"/>
                <w:color w:val="auto"/>
              </w:rPr>
            </w:pPr>
            <w:r w:rsidRPr="002B41D7">
              <w:rPr>
                <w:rFonts w:ascii="Candara" w:hAnsi="Candara"/>
              </w:rPr>
              <w:t>Copelli, Silvia B.</w:t>
            </w:r>
            <w:r>
              <w:rPr>
                <w:rFonts w:ascii="Candara" w:hAnsi="Candara"/>
              </w:rPr>
              <w:t xml:space="preserve"> 2010. Genética</w:t>
            </w:r>
            <w:r w:rsidRPr="002B41D7">
              <w:rPr>
                <w:rFonts w:ascii="Candara" w:hAnsi="Candara"/>
              </w:rPr>
              <w:t>: desde la herencia a la manipulación de los genes.</w:t>
            </w:r>
            <w:r>
              <w:rPr>
                <w:rFonts w:ascii="Candara" w:hAnsi="Candara"/>
              </w:rPr>
              <w:t xml:space="preserve"> 1a ed. Buenos Aires</w:t>
            </w:r>
            <w:r w:rsidRPr="002B41D7">
              <w:rPr>
                <w:rFonts w:ascii="Candara" w:hAnsi="Candara"/>
              </w:rPr>
              <w:t>: Fundación</w:t>
            </w:r>
            <w:r>
              <w:rPr>
                <w:rFonts w:ascii="Candara" w:hAnsi="Candara"/>
              </w:rPr>
              <w:t xml:space="preserve"> </w:t>
            </w:r>
            <w:r w:rsidRPr="002B41D7">
              <w:rPr>
                <w:rFonts w:ascii="Candara" w:hAnsi="Candara"/>
              </w:rPr>
              <w:t>de Historia Natural Félix de Azara, 2010</w:t>
            </w:r>
            <w:r>
              <w:rPr>
                <w:rFonts w:ascii="Candara" w:hAnsi="Candara"/>
              </w:rPr>
              <w:t>.</w:t>
            </w:r>
          </w:p>
        </w:tc>
        <w:tc>
          <w:tcPr>
            <w:tcW w:w="1093" w:type="dxa"/>
            <w:vAlign w:val="center"/>
          </w:tcPr>
          <w:p w14:paraId="2B597028"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55700E" w:rsidRPr="00D575C6" w14:paraId="653E7539" w14:textId="77777777" w:rsidTr="0055700E">
        <w:tc>
          <w:tcPr>
            <w:tcW w:w="541" w:type="dxa"/>
            <w:vAlign w:val="center"/>
          </w:tcPr>
          <w:p w14:paraId="5DA77949"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2</w:t>
            </w:r>
          </w:p>
        </w:tc>
        <w:tc>
          <w:tcPr>
            <w:tcW w:w="1581" w:type="dxa"/>
            <w:vAlign w:val="center"/>
          </w:tcPr>
          <w:p w14:paraId="7CE4D516"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Fitomejoramiento</w:t>
            </w:r>
          </w:p>
        </w:tc>
        <w:tc>
          <w:tcPr>
            <w:tcW w:w="1701" w:type="dxa"/>
            <w:vAlign w:val="center"/>
          </w:tcPr>
          <w:p w14:paraId="71CF9896"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Herencia celular </w:t>
            </w:r>
          </w:p>
        </w:tc>
        <w:tc>
          <w:tcPr>
            <w:tcW w:w="2409" w:type="dxa"/>
            <w:vAlign w:val="center"/>
          </w:tcPr>
          <w:p w14:paraId="441DAC67"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hAnsi="Candara"/>
              </w:rPr>
              <w:t xml:space="preserve">Realizar un mapa mental del Dogma Central de la Biología. Se anexa rubrica </w:t>
            </w:r>
          </w:p>
        </w:tc>
        <w:tc>
          <w:tcPr>
            <w:tcW w:w="1560" w:type="dxa"/>
            <w:vAlign w:val="center"/>
          </w:tcPr>
          <w:p w14:paraId="416BB346"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Mapa mental</w:t>
            </w:r>
          </w:p>
        </w:tc>
        <w:tc>
          <w:tcPr>
            <w:tcW w:w="4394" w:type="dxa"/>
            <w:vAlign w:val="center"/>
          </w:tcPr>
          <w:p w14:paraId="5BC965AF" w14:textId="77777777" w:rsidR="0055700E" w:rsidRPr="00970C3A" w:rsidRDefault="0055700E" w:rsidP="0055700E">
            <w:pPr>
              <w:pStyle w:val="Default"/>
              <w:ind w:left="38"/>
              <w:jc w:val="both"/>
              <w:rPr>
                <w:rFonts w:ascii="Candara" w:eastAsia="Calibri" w:hAnsi="Candara" w:cstheme="majorHAnsi"/>
                <w:color w:val="auto"/>
                <w:lang w:val="en-US"/>
              </w:rPr>
            </w:pPr>
            <w:r w:rsidRPr="00970C3A">
              <w:rPr>
                <w:rFonts w:ascii="Candara" w:eastAsia="Calibri" w:hAnsi="Candara" w:cstheme="majorHAnsi"/>
                <w:color w:val="auto"/>
              </w:rPr>
              <w:t xml:space="preserve">Calcaterra, Nora B. 2007. Los genes: Ciencias naturales. </w:t>
            </w:r>
            <w:r w:rsidRPr="00970C3A">
              <w:rPr>
                <w:rFonts w:ascii="Candara" w:eastAsia="Calibri" w:hAnsi="Candara" w:cstheme="majorHAnsi"/>
                <w:color w:val="auto"/>
                <w:lang w:val="en-US"/>
              </w:rPr>
              <w:t xml:space="preserve">Link: </w:t>
            </w:r>
            <w:hyperlink r:id="rId71" w:history="1">
              <w:r w:rsidRPr="00221DF9">
                <w:rPr>
                  <w:rStyle w:val="Hipervnculo"/>
                  <w:rFonts w:ascii="Candara" w:eastAsia="Calibri" w:hAnsi="Candara" w:cstheme="majorHAnsi"/>
                  <w:lang w:val="en-US"/>
                </w:rPr>
                <w:t>http://www.bnm.me.gov.ar/giga1/documentos/EL002318.pdf</w:t>
              </w:r>
            </w:hyperlink>
          </w:p>
        </w:tc>
        <w:tc>
          <w:tcPr>
            <w:tcW w:w="1093" w:type="dxa"/>
            <w:vAlign w:val="center"/>
          </w:tcPr>
          <w:p w14:paraId="584EE1EF"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55700E" w:rsidRPr="00D575C6" w14:paraId="1B89DFBF" w14:textId="77777777" w:rsidTr="0055700E">
        <w:tc>
          <w:tcPr>
            <w:tcW w:w="541" w:type="dxa"/>
            <w:vAlign w:val="center"/>
          </w:tcPr>
          <w:p w14:paraId="2823FF06"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p>
        </w:tc>
        <w:tc>
          <w:tcPr>
            <w:tcW w:w="1581" w:type="dxa"/>
            <w:vAlign w:val="center"/>
          </w:tcPr>
          <w:p w14:paraId="07FB5190"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Fitomejoramiento</w:t>
            </w:r>
          </w:p>
        </w:tc>
        <w:tc>
          <w:tcPr>
            <w:tcW w:w="1701" w:type="dxa"/>
            <w:vAlign w:val="center"/>
          </w:tcPr>
          <w:p w14:paraId="4F74C69F"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Genética mendeliana</w:t>
            </w:r>
          </w:p>
        </w:tc>
        <w:tc>
          <w:tcPr>
            <w:tcW w:w="2409" w:type="dxa"/>
            <w:vAlign w:val="center"/>
          </w:tcPr>
          <w:p w14:paraId="4DF49C46"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hAnsi="Candara"/>
              </w:rPr>
              <w:t xml:space="preserve">Investigar las leyes de </w:t>
            </w:r>
            <w:r w:rsidRPr="009E61BD">
              <w:rPr>
                <w:rFonts w:ascii="Candara" w:hAnsi="Candara"/>
              </w:rPr>
              <w:t>Mendel y realizar un cuadro sinóptico.</w:t>
            </w:r>
            <w:r>
              <w:rPr>
                <w:rFonts w:ascii="Candara" w:hAnsi="Candara"/>
              </w:rPr>
              <w:t xml:space="preserve"> Se anexa rubrica</w:t>
            </w:r>
          </w:p>
        </w:tc>
        <w:tc>
          <w:tcPr>
            <w:tcW w:w="1560" w:type="dxa"/>
            <w:vAlign w:val="center"/>
          </w:tcPr>
          <w:p w14:paraId="3C1C1374"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Cuadro sinóptico</w:t>
            </w:r>
          </w:p>
        </w:tc>
        <w:tc>
          <w:tcPr>
            <w:tcW w:w="4394" w:type="dxa"/>
            <w:vAlign w:val="center"/>
          </w:tcPr>
          <w:p w14:paraId="1C2323CE" w14:textId="77777777" w:rsidR="0055700E" w:rsidRPr="0017317C" w:rsidRDefault="0055700E" w:rsidP="0055700E">
            <w:pPr>
              <w:pStyle w:val="Default"/>
              <w:ind w:left="38"/>
              <w:jc w:val="both"/>
              <w:rPr>
                <w:rFonts w:ascii="Candara" w:eastAsia="Calibri" w:hAnsi="Candara" w:cstheme="majorHAnsi"/>
                <w:color w:val="auto"/>
              </w:rPr>
            </w:pPr>
            <w:r>
              <w:rPr>
                <w:rFonts w:ascii="Candara" w:hAnsi="Candara"/>
              </w:rPr>
              <w:t xml:space="preserve">Internet y Video: </w:t>
            </w:r>
            <w:r w:rsidRPr="00D72134">
              <w:rPr>
                <w:rFonts w:ascii="Candara" w:hAnsi="Candara"/>
              </w:rPr>
              <w:t xml:space="preserve">Los inventOres... </w:t>
            </w:r>
            <w:proofErr w:type="gramStart"/>
            <w:r w:rsidRPr="00D72134">
              <w:rPr>
                <w:rFonts w:ascii="Candara" w:hAnsi="Candara"/>
              </w:rPr>
              <w:t>10 ...</w:t>
            </w:r>
            <w:proofErr w:type="gramEnd"/>
            <w:r w:rsidRPr="00D72134">
              <w:rPr>
                <w:rFonts w:ascii="Candara" w:hAnsi="Candara"/>
              </w:rPr>
              <w:t xml:space="preserve">Mendel y los guisantes. </w:t>
            </w:r>
            <w:r w:rsidRPr="0017317C">
              <w:rPr>
                <w:rFonts w:ascii="Candara" w:hAnsi="Candara"/>
              </w:rPr>
              <w:t xml:space="preserve">Link: </w:t>
            </w:r>
            <w:hyperlink r:id="rId72" w:history="1">
              <w:r w:rsidRPr="0017317C">
                <w:rPr>
                  <w:rStyle w:val="Hipervnculo"/>
                  <w:rFonts w:ascii="Candara" w:hAnsi="Candara"/>
                </w:rPr>
                <w:t>https://www.youtube.com/watch?v=e5YTOa_KK_E</w:t>
              </w:r>
            </w:hyperlink>
          </w:p>
        </w:tc>
        <w:tc>
          <w:tcPr>
            <w:tcW w:w="1093" w:type="dxa"/>
            <w:vAlign w:val="center"/>
          </w:tcPr>
          <w:p w14:paraId="0B216770"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55700E" w:rsidRPr="00D575C6" w14:paraId="10C7019E" w14:textId="77777777" w:rsidTr="0055700E">
        <w:tc>
          <w:tcPr>
            <w:tcW w:w="541" w:type="dxa"/>
            <w:vAlign w:val="center"/>
          </w:tcPr>
          <w:p w14:paraId="135974BC"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p>
        </w:tc>
        <w:tc>
          <w:tcPr>
            <w:tcW w:w="1581" w:type="dxa"/>
            <w:vAlign w:val="center"/>
          </w:tcPr>
          <w:p w14:paraId="69E01BAC"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Fitomejoramiento</w:t>
            </w:r>
          </w:p>
        </w:tc>
        <w:tc>
          <w:tcPr>
            <w:tcW w:w="1701" w:type="dxa"/>
            <w:vAlign w:val="center"/>
          </w:tcPr>
          <w:p w14:paraId="55928B58"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Importancia de la genética mendeliana</w:t>
            </w:r>
          </w:p>
        </w:tc>
        <w:tc>
          <w:tcPr>
            <w:tcW w:w="2409" w:type="dxa"/>
            <w:vAlign w:val="center"/>
          </w:tcPr>
          <w:p w14:paraId="71F8A474"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hAnsi="Candara"/>
              </w:rPr>
              <w:t xml:space="preserve">Realizar un resumen (2 cuartillas) de </w:t>
            </w:r>
            <w:r w:rsidRPr="00222197">
              <w:rPr>
                <w:rFonts w:ascii="Candara" w:hAnsi="Candara"/>
              </w:rPr>
              <w:t xml:space="preserve">los hallazgos </w:t>
            </w:r>
            <w:r>
              <w:rPr>
                <w:rFonts w:ascii="Candara" w:hAnsi="Candara"/>
              </w:rPr>
              <w:t>genéticos en el cultivo de maíz. Se anexa lisa de cotejo</w:t>
            </w:r>
          </w:p>
        </w:tc>
        <w:tc>
          <w:tcPr>
            <w:tcW w:w="1560" w:type="dxa"/>
            <w:vAlign w:val="center"/>
          </w:tcPr>
          <w:p w14:paraId="6AC9EF26"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Resumen </w:t>
            </w:r>
          </w:p>
        </w:tc>
        <w:tc>
          <w:tcPr>
            <w:tcW w:w="4394" w:type="dxa"/>
            <w:vAlign w:val="center"/>
          </w:tcPr>
          <w:p w14:paraId="5FE86C21" w14:textId="77777777" w:rsidR="0055700E" w:rsidRPr="0099358A" w:rsidRDefault="0055700E" w:rsidP="0055700E">
            <w:pPr>
              <w:pStyle w:val="Default"/>
              <w:ind w:left="38"/>
              <w:jc w:val="both"/>
              <w:rPr>
                <w:rFonts w:ascii="Candara" w:eastAsia="Calibri" w:hAnsi="Candara" w:cstheme="majorHAnsi"/>
                <w:color w:val="auto"/>
              </w:rPr>
            </w:pPr>
            <w:r>
              <w:rPr>
                <w:rFonts w:ascii="Candara" w:hAnsi="Candara"/>
              </w:rPr>
              <w:t xml:space="preserve">Video: </w:t>
            </w:r>
            <w:r w:rsidRPr="00222197">
              <w:rPr>
                <w:rFonts w:ascii="Candara" w:hAnsi="Candara"/>
              </w:rPr>
              <w:t>Estalló el Secreto: El Misterioso Origen del Maíz | HHMI BioInteractive Vide</w:t>
            </w:r>
            <w:r>
              <w:rPr>
                <w:rFonts w:ascii="Candara" w:hAnsi="Candara"/>
              </w:rPr>
              <w:t>o. Link:</w:t>
            </w:r>
            <w:r w:rsidRPr="00222197">
              <w:rPr>
                <w:rFonts w:ascii="Candara" w:hAnsi="Candara"/>
              </w:rPr>
              <w:t xml:space="preserve"> </w:t>
            </w:r>
            <w:hyperlink r:id="rId73" w:history="1">
              <w:r w:rsidRPr="00221DF9">
                <w:rPr>
                  <w:rStyle w:val="Hipervnculo"/>
                  <w:rFonts w:ascii="Candara" w:hAnsi="Candara"/>
                </w:rPr>
                <w:t>https://www.youtube.com/watch?v=nwvY7ZdDkLc</w:t>
              </w:r>
            </w:hyperlink>
          </w:p>
        </w:tc>
        <w:tc>
          <w:tcPr>
            <w:tcW w:w="1093" w:type="dxa"/>
            <w:vAlign w:val="center"/>
          </w:tcPr>
          <w:p w14:paraId="72891A68"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55700E" w:rsidRPr="00D575C6" w14:paraId="33DC36AF" w14:textId="77777777" w:rsidTr="0055700E">
        <w:tc>
          <w:tcPr>
            <w:tcW w:w="541" w:type="dxa"/>
            <w:vAlign w:val="center"/>
          </w:tcPr>
          <w:p w14:paraId="3D95CB5D"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p>
        </w:tc>
        <w:tc>
          <w:tcPr>
            <w:tcW w:w="1581" w:type="dxa"/>
            <w:vAlign w:val="center"/>
          </w:tcPr>
          <w:p w14:paraId="36A774C5"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Fitomejoramiento</w:t>
            </w:r>
          </w:p>
        </w:tc>
        <w:tc>
          <w:tcPr>
            <w:tcW w:w="1701" w:type="dxa"/>
            <w:vAlign w:val="center"/>
          </w:tcPr>
          <w:p w14:paraId="51377611"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Interacción génica </w:t>
            </w:r>
          </w:p>
        </w:tc>
        <w:tc>
          <w:tcPr>
            <w:tcW w:w="2409" w:type="dxa"/>
            <w:vAlign w:val="center"/>
          </w:tcPr>
          <w:p w14:paraId="57B95579"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hAnsi="Candara"/>
              </w:rPr>
              <w:t>Analizar y resolver los ejercicios de interacción génica</w:t>
            </w:r>
          </w:p>
        </w:tc>
        <w:tc>
          <w:tcPr>
            <w:tcW w:w="1560" w:type="dxa"/>
            <w:vAlign w:val="center"/>
          </w:tcPr>
          <w:p w14:paraId="7C10E0FD"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Ejercicios resueltos en formato libre</w:t>
            </w:r>
          </w:p>
        </w:tc>
        <w:tc>
          <w:tcPr>
            <w:tcW w:w="4394" w:type="dxa"/>
            <w:vAlign w:val="center"/>
          </w:tcPr>
          <w:p w14:paraId="2E94488A" w14:textId="77777777" w:rsidR="0055700E" w:rsidRPr="0099358A" w:rsidRDefault="0055700E" w:rsidP="0055700E">
            <w:pPr>
              <w:pStyle w:val="Default"/>
              <w:ind w:left="38"/>
              <w:jc w:val="both"/>
              <w:rPr>
                <w:rFonts w:ascii="Candara" w:eastAsia="Calibri" w:hAnsi="Candara" w:cstheme="majorHAnsi"/>
                <w:color w:val="auto"/>
              </w:rPr>
            </w:pPr>
            <w:r>
              <w:rPr>
                <w:rFonts w:ascii="Candara" w:eastAsia="Calibri" w:hAnsi="Candara" w:cstheme="majorHAnsi"/>
                <w:color w:val="auto"/>
              </w:rPr>
              <w:t xml:space="preserve">El problemario se podrá visibilizar en clase virtual de Classroom </w:t>
            </w:r>
          </w:p>
        </w:tc>
        <w:tc>
          <w:tcPr>
            <w:tcW w:w="1093" w:type="dxa"/>
            <w:vAlign w:val="center"/>
          </w:tcPr>
          <w:p w14:paraId="09AFAF14"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55700E" w:rsidRPr="00D575C6" w14:paraId="0688838F" w14:textId="77777777" w:rsidTr="0055700E">
        <w:tc>
          <w:tcPr>
            <w:tcW w:w="541" w:type="dxa"/>
            <w:vAlign w:val="center"/>
          </w:tcPr>
          <w:p w14:paraId="222A95B1"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6</w:t>
            </w:r>
          </w:p>
        </w:tc>
        <w:tc>
          <w:tcPr>
            <w:tcW w:w="1581" w:type="dxa"/>
            <w:vAlign w:val="center"/>
          </w:tcPr>
          <w:p w14:paraId="56BD7107"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Fitomejoramiento</w:t>
            </w:r>
          </w:p>
        </w:tc>
        <w:tc>
          <w:tcPr>
            <w:tcW w:w="1701" w:type="dxa"/>
            <w:vAlign w:val="center"/>
          </w:tcPr>
          <w:p w14:paraId="3CA60F8E"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hAnsi="Candara"/>
              </w:rPr>
              <w:t>Evaluación parcial 1</w:t>
            </w:r>
          </w:p>
        </w:tc>
        <w:tc>
          <w:tcPr>
            <w:tcW w:w="2409" w:type="dxa"/>
            <w:vAlign w:val="center"/>
          </w:tcPr>
          <w:p w14:paraId="49AF97A6" w14:textId="77777777" w:rsidR="0055700E" w:rsidRDefault="0055700E" w:rsidP="0055700E">
            <w:pPr>
              <w:pBdr>
                <w:top w:val="nil"/>
                <w:left w:val="nil"/>
                <w:bottom w:val="nil"/>
                <w:right w:val="nil"/>
                <w:between w:val="nil"/>
              </w:pBdr>
              <w:rPr>
                <w:rFonts w:ascii="Candara" w:hAnsi="Candara"/>
              </w:rPr>
            </w:pPr>
            <w:r>
              <w:rPr>
                <w:rFonts w:ascii="Candara" w:hAnsi="Candara"/>
              </w:rPr>
              <w:t xml:space="preserve">Contestar las preguntas de examen parcial </w:t>
            </w:r>
          </w:p>
        </w:tc>
        <w:tc>
          <w:tcPr>
            <w:tcW w:w="1560" w:type="dxa"/>
            <w:vAlign w:val="center"/>
          </w:tcPr>
          <w:p w14:paraId="705985B5"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Examen parcial</w:t>
            </w:r>
          </w:p>
        </w:tc>
        <w:tc>
          <w:tcPr>
            <w:tcW w:w="4394" w:type="dxa"/>
            <w:vAlign w:val="center"/>
          </w:tcPr>
          <w:p w14:paraId="356B58C1" w14:textId="77777777" w:rsidR="0055700E" w:rsidRDefault="0055700E" w:rsidP="0055700E">
            <w:pPr>
              <w:pStyle w:val="Default"/>
              <w:ind w:left="38"/>
              <w:jc w:val="both"/>
              <w:rPr>
                <w:rFonts w:ascii="Candara" w:eastAsia="Calibri" w:hAnsi="Candara" w:cstheme="majorHAnsi"/>
                <w:color w:val="auto"/>
              </w:rPr>
            </w:pPr>
            <w:r w:rsidRPr="00E801FD">
              <w:rPr>
                <w:rFonts w:ascii="Candara" w:eastAsia="Calibri" w:hAnsi="Candara" w:cstheme="majorHAnsi"/>
                <w:color w:val="auto"/>
              </w:rPr>
              <w:t xml:space="preserve">Actividades </w:t>
            </w:r>
            <w:r>
              <w:rPr>
                <w:rFonts w:ascii="Candara" w:eastAsia="Calibri" w:hAnsi="Candara" w:cstheme="majorHAnsi"/>
                <w:color w:val="auto"/>
              </w:rPr>
              <w:t xml:space="preserve">realizadas durante parcial </w:t>
            </w:r>
            <w:r w:rsidRPr="00E801FD">
              <w:rPr>
                <w:rFonts w:ascii="Candara" w:eastAsia="Calibri" w:hAnsi="Candara" w:cstheme="majorHAnsi"/>
                <w:color w:val="auto"/>
              </w:rPr>
              <w:t>y sesiones de retroalimentación</w:t>
            </w:r>
            <w:r>
              <w:rPr>
                <w:rFonts w:ascii="Candara" w:eastAsia="Calibri" w:hAnsi="Candara" w:cstheme="majorHAnsi"/>
                <w:color w:val="auto"/>
              </w:rPr>
              <w:t>. La fecha estará sujeta a modificaciones considerando el calendario escolar.</w:t>
            </w:r>
          </w:p>
        </w:tc>
        <w:tc>
          <w:tcPr>
            <w:tcW w:w="1093" w:type="dxa"/>
            <w:vAlign w:val="center"/>
          </w:tcPr>
          <w:p w14:paraId="7238C272"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55700E" w:rsidRPr="00D575C6" w14:paraId="16C0FB02" w14:textId="77777777" w:rsidTr="0055700E">
        <w:tc>
          <w:tcPr>
            <w:tcW w:w="541" w:type="dxa"/>
            <w:vAlign w:val="center"/>
          </w:tcPr>
          <w:p w14:paraId="3E2BA70B"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7</w:t>
            </w:r>
          </w:p>
        </w:tc>
        <w:tc>
          <w:tcPr>
            <w:tcW w:w="1581" w:type="dxa"/>
            <w:vAlign w:val="center"/>
          </w:tcPr>
          <w:p w14:paraId="2BB41D46"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Fitomejoramiento</w:t>
            </w:r>
          </w:p>
        </w:tc>
        <w:tc>
          <w:tcPr>
            <w:tcW w:w="1701" w:type="dxa"/>
            <w:vAlign w:val="center"/>
          </w:tcPr>
          <w:p w14:paraId="37D3DCD3"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Ligamiento autosómico </w:t>
            </w:r>
          </w:p>
        </w:tc>
        <w:tc>
          <w:tcPr>
            <w:tcW w:w="2409" w:type="dxa"/>
            <w:vAlign w:val="center"/>
          </w:tcPr>
          <w:p w14:paraId="55CB4EB0"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hAnsi="Candara"/>
              </w:rPr>
              <w:t>Analizar y resolver los ejercicios de ligamiento autosómico</w:t>
            </w:r>
          </w:p>
        </w:tc>
        <w:tc>
          <w:tcPr>
            <w:tcW w:w="1560" w:type="dxa"/>
            <w:vAlign w:val="center"/>
          </w:tcPr>
          <w:p w14:paraId="73968D14"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Ejercicios resueltos en formato libre</w:t>
            </w:r>
          </w:p>
        </w:tc>
        <w:tc>
          <w:tcPr>
            <w:tcW w:w="4394" w:type="dxa"/>
            <w:vAlign w:val="center"/>
          </w:tcPr>
          <w:p w14:paraId="71AF1B9E" w14:textId="77777777" w:rsidR="0055700E" w:rsidRPr="0099358A" w:rsidRDefault="0055700E" w:rsidP="0055700E">
            <w:pPr>
              <w:pStyle w:val="Default"/>
              <w:ind w:left="38"/>
              <w:jc w:val="both"/>
              <w:rPr>
                <w:rFonts w:ascii="Candara" w:eastAsia="Calibri" w:hAnsi="Candara" w:cstheme="majorHAnsi"/>
                <w:color w:val="auto"/>
              </w:rPr>
            </w:pPr>
            <w:r>
              <w:rPr>
                <w:rFonts w:ascii="Candara" w:eastAsia="Calibri" w:hAnsi="Candara" w:cstheme="majorHAnsi"/>
                <w:color w:val="auto"/>
              </w:rPr>
              <w:t xml:space="preserve">El problemario se podrá visibilizar en clase virtual de </w:t>
            </w:r>
            <w:r w:rsidRPr="00E801FD">
              <w:rPr>
                <w:rFonts w:ascii="Candara" w:eastAsia="Calibri" w:hAnsi="Candara" w:cstheme="majorHAnsi"/>
                <w:color w:val="auto"/>
              </w:rPr>
              <w:t>Google Classroom</w:t>
            </w:r>
          </w:p>
        </w:tc>
        <w:tc>
          <w:tcPr>
            <w:tcW w:w="1093" w:type="dxa"/>
            <w:vAlign w:val="center"/>
          </w:tcPr>
          <w:p w14:paraId="65C37734"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55700E" w:rsidRPr="00307A64" w14:paraId="0B36FF71" w14:textId="77777777" w:rsidTr="0055700E">
        <w:tc>
          <w:tcPr>
            <w:tcW w:w="541" w:type="dxa"/>
            <w:vAlign w:val="center"/>
          </w:tcPr>
          <w:p w14:paraId="046A2B89"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p>
        </w:tc>
        <w:tc>
          <w:tcPr>
            <w:tcW w:w="1581" w:type="dxa"/>
            <w:vAlign w:val="center"/>
          </w:tcPr>
          <w:p w14:paraId="7814D5E5"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Fitomejoramiento</w:t>
            </w:r>
          </w:p>
        </w:tc>
        <w:tc>
          <w:tcPr>
            <w:tcW w:w="1701" w:type="dxa"/>
            <w:vAlign w:val="center"/>
          </w:tcPr>
          <w:p w14:paraId="525EBC0F"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hAnsi="Candara"/>
              </w:rPr>
              <w:t xml:space="preserve">Introducción a recursos fitogenéticos </w:t>
            </w:r>
          </w:p>
        </w:tc>
        <w:tc>
          <w:tcPr>
            <w:tcW w:w="2409" w:type="dxa"/>
            <w:vAlign w:val="center"/>
          </w:tcPr>
          <w:p w14:paraId="17616DAF"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hAnsi="Candara"/>
              </w:rPr>
              <w:t>Realizar un resumen (3 cuartillas) de los recursos</w:t>
            </w:r>
            <w:r w:rsidRPr="00222197">
              <w:rPr>
                <w:rFonts w:ascii="Candara" w:hAnsi="Candara"/>
              </w:rPr>
              <w:t xml:space="preserve"> </w:t>
            </w:r>
            <w:r>
              <w:rPr>
                <w:rFonts w:ascii="Candara" w:hAnsi="Candara"/>
              </w:rPr>
              <w:t>genéticos. Se anexa lisa de cotejo</w:t>
            </w:r>
          </w:p>
        </w:tc>
        <w:tc>
          <w:tcPr>
            <w:tcW w:w="1560" w:type="dxa"/>
            <w:vAlign w:val="center"/>
          </w:tcPr>
          <w:p w14:paraId="0FB98B13"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Resumen</w:t>
            </w:r>
          </w:p>
        </w:tc>
        <w:tc>
          <w:tcPr>
            <w:tcW w:w="4394" w:type="dxa"/>
            <w:vAlign w:val="center"/>
          </w:tcPr>
          <w:p w14:paraId="5C1909BA" w14:textId="77777777" w:rsidR="0055700E" w:rsidRPr="00E801FD" w:rsidRDefault="0055700E" w:rsidP="0055700E">
            <w:pPr>
              <w:pStyle w:val="Default"/>
              <w:ind w:left="38"/>
              <w:jc w:val="both"/>
              <w:rPr>
                <w:rFonts w:ascii="Candara" w:eastAsia="Calibri" w:hAnsi="Candara" w:cstheme="majorHAnsi"/>
                <w:color w:val="auto"/>
                <w:lang w:val="en-US"/>
              </w:rPr>
            </w:pPr>
            <w:r w:rsidRPr="0062151D">
              <w:rPr>
                <w:rFonts w:ascii="Candara" w:hAnsi="Candara"/>
              </w:rPr>
              <w:t>Recursos Genéticos, pilar de nuestra soberanía alimentaria ante el escenario del cambio climático</w:t>
            </w:r>
            <w:r>
              <w:rPr>
                <w:rFonts w:ascii="Candara" w:hAnsi="Candara"/>
              </w:rPr>
              <w:t xml:space="preserve">. </w:t>
            </w:r>
            <w:r w:rsidRPr="0062151D">
              <w:rPr>
                <w:rFonts w:ascii="Candara" w:hAnsi="Candara"/>
                <w:lang w:val="en-US"/>
              </w:rPr>
              <w:t>Link: https://www.youtube.com/watch?v=OgaZ_93EhV4&amp;t=5s</w:t>
            </w:r>
          </w:p>
        </w:tc>
        <w:tc>
          <w:tcPr>
            <w:tcW w:w="1093" w:type="dxa"/>
            <w:vAlign w:val="center"/>
          </w:tcPr>
          <w:p w14:paraId="47971CC1" w14:textId="77777777" w:rsidR="0055700E" w:rsidRPr="00E801FD" w:rsidRDefault="0055700E" w:rsidP="0055700E">
            <w:pPr>
              <w:pBdr>
                <w:top w:val="nil"/>
                <w:left w:val="nil"/>
                <w:bottom w:val="nil"/>
                <w:right w:val="nil"/>
                <w:between w:val="nil"/>
              </w:pBdr>
              <w:rPr>
                <w:rFonts w:ascii="Candara" w:eastAsia="Calibri" w:hAnsi="Candara" w:cstheme="majorHAnsi"/>
                <w:color w:val="000000"/>
                <w:lang w:val="en-US"/>
              </w:rPr>
            </w:pPr>
          </w:p>
        </w:tc>
      </w:tr>
      <w:tr w:rsidR="0055700E" w:rsidRPr="00D575C6" w14:paraId="2EA31E64" w14:textId="77777777" w:rsidTr="0055700E">
        <w:tc>
          <w:tcPr>
            <w:tcW w:w="541" w:type="dxa"/>
            <w:vAlign w:val="center"/>
          </w:tcPr>
          <w:p w14:paraId="57F25808"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9</w:t>
            </w:r>
          </w:p>
        </w:tc>
        <w:tc>
          <w:tcPr>
            <w:tcW w:w="1581" w:type="dxa"/>
            <w:vAlign w:val="center"/>
          </w:tcPr>
          <w:p w14:paraId="07281DC6"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Fitomejoramiento</w:t>
            </w:r>
          </w:p>
        </w:tc>
        <w:tc>
          <w:tcPr>
            <w:tcW w:w="1701" w:type="dxa"/>
            <w:vAlign w:val="center"/>
          </w:tcPr>
          <w:p w14:paraId="290AF9DE"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hAnsi="Candara"/>
              </w:rPr>
              <w:t>Germoplasma vegetal</w:t>
            </w:r>
          </w:p>
        </w:tc>
        <w:tc>
          <w:tcPr>
            <w:tcW w:w="2409" w:type="dxa"/>
            <w:vAlign w:val="center"/>
          </w:tcPr>
          <w:p w14:paraId="25207152"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hAnsi="Candara"/>
              </w:rPr>
              <w:t>Realizar un ensayo de la lectura caracterización de germoplasma vegetal.</w:t>
            </w:r>
          </w:p>
        </w:tc>
        <w:tc>
          <w:tcPr>
            <w:tcW w:w="1560" w:type="dxa"/>
            <w:vAlign w:val="center"/>
          </w:tcPr>
          <w:p w14:paraId="68A82F0D"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Ensayo</w:t>
            </w:r>
          </w:p>
        </w:tc>
        <w:tc>
          <w:tcPr>
            <w:tcW w:w="4394" w:type="dxa"/>
            <w:vAlign w:val="center"/>
          </w:tcPr>
          <w:p w14:paraId="172204E1" w14:textId="77777777" w:rsidR="0055700E" w:rsidRDefault="0055700E" w:rsidP="0055700E">
            <w:pPr>
              <w:pStyle w:val="Poromisin"/>
              <w:jc w:val="center"/>
              <w:rPr>
                <w:rFonts w:ascii="Candara" w:hAnsi="Candara"/>
                <w:sz w:val="24"/>
                <w:szCs w:val="24"/>
              </w:rPr>
            </w:pPr>
            <w:r>
              <w:rPr>
                <w:rFonts w:ascii="Candara" w:hAnsi="Candara"/>
                <w:sz w:val="24"/>
                <w:szCs w:val="24"/>
              </w:rPr>
              <w:t xml:space="preserve">Nuñez CCA y Escobedo LD. 2014. </w:t>
            </w:r>
            <w:r w:rsidRPr="00CD5F8E">
              <w:rPr>
                <w:rFonts w:ascii="Candara" w:hAnsi="Candara"/>
                <w:sz w:val="24"/>
                <w:szCs w:val="24"/>
              </w:rPr>
              <w:t>Caracterización de germoplasma vegetal: la piedra angular en el estudio de los recursos fitogenéticos</w:t>
            </w:r>
            <w:r>
              <w:rPr>
                <w:rFonts w:ascii="Candara" w:hAnsi="Candara"/>
                <w:sz w:val="24"/>
                <w:szCs w:val="24"/>
              </w:rPr>
              <w:t>. Acta agrícola y pecuaria, 1</w:t>
            </w:r>
            <w:r w:rsidRPr="00CD5F8E">
              <w:rPr>
                <w:rFonts w:ascii="Candara" w:hAnsi="Candara"/>
                <w:sz w:val="24"/>
                <w:szCs w:val="24"/>
              </w:rPr>
              <w:t>(1): 1-6</w:t>
            </w:r>
            <w:r>
              <w:rPr>
                <w:rFonts w:ascii="Candara" w:hAnsi="Candara"/>
                <w:sz w:val="24"/>
                <w:szCs w:val="24"/>
              </w:rPr>
              <w:t>.</w:t>
            </w:r>
          </w:p>
          <w:p w14:paraId="0F21E895" w14:textId="77777777" w:rsidR="0055700E" w:rsidRPr="0099358A" w:rsidRDefault="0055700E" w:rsidP="0055700E">
            <w:pPr>
              <w:pStyle w:val="Default"/>
              <w:ind w:left="38"/>
              <w:jc w:val="both"/>
              <w:rPr>
                <w:rFonts w:ascii="Candara" w:eastAsia="Calibri" w:hAnsi="Candara" w:cstheme="majorHAnsi"/>
                <w:color w:val="auto"/>
              </w:rPr>
            </w:pPr>
            <w:r w:rsidRPr="00CD5F8E">
              <w:rPr>
                <w:rFonts w:ascii="Candara" w:hAnsi="Candara"/>
              </w:rPr>
              <w:t>http://aap.uaem.mx/index.php/aap/article/view/1</w:t>
            </w:r>
          </w:p>
        </w:tc>
        <w:tc>
          <w:tcPr>
            <w:tcW w:w="1093" w:type="dxa"/>
            <w:vAlign w:val="center"/>
          </w:tcPr>
          <w:p w14:paraId="22E4627D"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55700E" w:rsidRPr="00D575C6" w14:paraId="2AA7B16A" w14:textId="77777777" w:rsidTr="0055700E">
        <w:tc>
          <w:tcPr>
            <w:tcW w:w="541" w:type="dxa"/>
            <w:vAlign w:val="center"/>
          </w:tcPr>
          <w:p w14:paraId="42D1B905"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10</w:t>
            </w:r>
          </w:p>
        </w:tc>
        <w:tc>
          <w:tcPr>
            <w:tcW w:w="1581" w:type="dxa"/>
            <w:vAlign w:val="center"/>
          </w:tcPr>
          <w:p w14:paraId="02B3D4BB"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Fitomejoramiento</w:t>
            </w:r>
          </w:p>
        </w:tc>
        <w:tc>
          <w:tcPr>
            <w:tcW w:w="1701" w:type="dxa"/>
            <w:vAlign w:val="center"/>
          </w:tcPr>
          <w:p w14:paraId="47F4AA3A"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hAnsi="Candara"/>
              </w:rPr>
              <w:t>Conservación de recursos fitogenéticos</w:t>
            </w:r>
          </w:p>
        </w:tc>
        <w:tc>
          <w:tcPr>
            <w:tcW w:w="2409" w:type="dxa"/>
            <w:vAlign w:val="center"/>
          </w:tcPr>
          <w:p w14:paraId="103357EE"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sidRPr="00CD5F8E">
              <w:rPr>
                <w:rFonts w:ascii="Candara" w:hAnsi="Candara"/>
              </w:rPr>
              <w:t>Realizar un cuadro sinóptico de un banco de ge</w:t>
            </w:r>
            <w:r>
              <w:rPr>
                <w:rFonts w:ascii="Candara" w:hAnsi="Candara"/>
              </w:rPr>
              <w:t>r</w:t>
            </w:r>
            <w:r w:rsidRPr="00CD5F8E">
              <w:rPr>
                <w:rFonts w:ascii="Candara" w:hAnsi="Candara"/>
              </w:rPr>
              <w:t>moplasma</w:t>
            </w:r>
            <w:r>
              <w:rPr>
                <w:rFonts w:ascii="Candara" w:hAnsi="Candara"/>
              </w:rPr>
              <w:t>. Se anexa rubrica.</w:t>
            </w:r>
          </w:p>
        </w:tc>
        <w:tc>
          <w:tcPr>
            <w:tcW w:w="1560" w:type="dxa"/>
            <w:vAlign w:val="center"/>
          </w:tcPr>
          <w:p w14:paraId="1CC0FC50"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Cuadro sinóptico </w:t>
            </w:r>
          </w:p>
        </w:tc>
        <w:tc>
          <w:tcPr>
            <w:tcW w:w="4394" w:type="dxa"/>
            <w:vAlign w:val="center"/>
          </w:tcPr>
          <w:p w14:paraId="329C3B0A" w14:textId="77777777" w:rsidR="0055700E" w:rsidRPr="0099358A" w:rsidRDefault="0055700E" w:rsidP="0055700E">
            <w:pPr>
              <w:pStyle w:val="Default"/>
              <w:ind w:left="38"/>
              <w:jc w:val="both"/>
              <w:rPr>
                <w:rFonts w:ascii="Candara" w:eastAsia="Calibri" w:hAnsi="Candara" w:cstheme="majorHAnsi"/>
                <w:color w:val="auto"/>
              </w:rPr>
            </w:pPr>
            <w:r w:rsidRPr="00CD5F8E">
              <w:rPr>
                <w:rFonts w:ascii="Candara" w:hAnsi="Candara"/>
              </w:rPr>
              <w:t>Banco de germoplasma CICY</w:t>
            </w:r>
            <w:r>
              <w:rPr>
                <w:rFonts w:ascii="Candara" w:hAnsi="Candara"/>
              </w:rPr>
              <w:t xml:space="preserve">. </w:t>
            </w:r>
            <w:r w:rsidRPr="00CD5F8E">
              <w:rPr>
                <w:rFonts w:ascii="Candara" w:hAnsi="Candara"/>
              </w:rPr>
              <w:t>https://www.cicy.mx/sitios/germoplasma</w:t>
            </w:r>
          </w:p>
        </w:tc>
        <w:tc>
          <w:tcPr>
            <w:tcW w:w="1093" w:type="dxa"/>
            <w:vAlign w:val="center"/>
          </w:tcPr>
          <w:p w14:paraId="2E91CE64"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55700E" w:rsidRPr="00D575C6" w14:paraId="431B0CB4" w14:textId="77777777" w:rsidTr="0055700E">
        <w:tc>
          <w:tcPr>
            <w:tcW w:w="541" w:type="dxa"/>
            <w:vAlign w:val="center"/>
          </w:tcPr>
          <w:p w14:paraId="7E4DF63D"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w:t>
            </w:r>
          </w:p>
        </w:tc>
        <w:tc>
          <w:tcPr>
            <w:tcW w:w="1581" w:type="dxa"/>
            <w:vAlign w:val="center"/>
          </w:tcPr>
          <w:p w14:paraId="0FEC6DFC"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Fitomejoramiento</w:t>
            </w:r>
          </w:p>
        </w:tc>
        <w:tc>
          <w:tcPr>
            <w:tcW w:w="1701" w:type="dxa"/>
            <w:vAlign w:val="center"/>
          </w:tcPr>
          <w:p w14:paraId="7C441EB5" w14:textId="77777777" w:rsidR="0055700E" w:rsidRDefault="0055700E" w:rsidP="0055700E">
            <w:pPr>
              <w:pBdr>
                <w:top w:val="nil"/>
                <w:left w:val="nil"/>
                <w:bottom w:val="nil"/>
                <w:right w:val="nil"/>
                <w:between w:val="nil"/>
              </w:pBdr>
              <w:rPr>
                <w:rFonts w:ascii="Candara" w:hAnsi="Candara"/>
              </w:rPr>
            </w:pPr>
            <w:r>
              <w:rPr>
                <w:rFonts w:ascii="Candara" w:hAnsi="Candara"/>
              </w:rPr>
              <w:t>Evaluación parcial 2</w:t>
            </w:r>
          </w:p>
        </w:tc>
        <w:tc>
          <w:tcPr>
            <w:tcW w:w="2409" w:type="dxa"/>
            <w:vAlign w:val="center"/>
          </w:tcPr>
          <w:p w14:paraId="5C5AEE81" w14:textId="77777777" w:rsidR="0055700E" w:rsidRDefault="0055700E" w:rsidP="0055700E">
            <w:pPr>
              <w:pBdr>
                <w:top w:val="nil"/>
                <w:left w:val="nil"/>
                <w:bottom w:val="nil"/>
                <w:right w:val="nil"/>
                <w:between w:val="nil"/>
              </w:pBdr>
              <w:rPr>
                <w:rFonts w:ascii="Candara" w:hAnsi="Candara"/>
              </w:rPr>
            </w:pPr>
            <w:r>
              <w:rPr>
                <w:rFonts w:ascii="Candara" w:hAnsi="Candara"/>
              </w:rPr>
              <w:t xml:space="preserve">Contestar las preguntas de examen parcial </w:t>
            </w:r>
          </w:p>
        </w:tc>
        <w:tc>
          <w:tcPr>
            <w:tcW w:w="1560" w:type="dxa"/>
            <w:vAlign w:val="center"/>
          </w:tcPr>
          <w:p w14:paraId="277CA24E"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Examen parcial</w:t>
            </w:r>
          </w:p>
        </w:tc>
        <w:tc>
          <w:tcPr>
            <w:tcW w:w="4394" w:type="dxa"/>
            <w:vAlign w:val="center"/>
          </w:tcPr>
          <w:p w14:paraId="736B6333" w14:textId="77777777" w:rsidR="0055700E" w:rsidRDefault="0055700E" w:rsidP="0055700E">
            <w:pPr>
              <w:pStyle w:val="Default"/>
              <w:ind w:left="38"/>
              <w:jc w:val="both"/>
              <w:rPr>
                <w:rFonts w:ascii="Candara" w:hAnsi="Candara"/>
              </w:rPr>
            </w:pPr>
            <w:r w:rsidRPr="00E801FD">
              <w:rPr>
                <w:rFonts w:ascii="Candara" w:eastAsia="Calibri" w:hAnsi="Candara" w:cstheme="majorHAnsi"/>
                <w:color w:val="auto"/>
              </w:rPr>
              <w:t xml:space="preserve">Actividades </w:t>
            </w:r>
            <w:r>
              <w:rPr>
                <w:rFonts w:ascii="Candara" w:eastAsia="Calibri" w:hAnsi="Candara" w:cstheme="majorHAnsi"/>
                <w:color w:val="auto"/>
              </w:rPr>
              <w:t xml:space="preserve">realizadas durante parcial </w:t>
            </w:r>
            <w:r w:rsidRPr="00E801FD">
              <w:rPr>
                <w:rFonts w:ascii="Candara" w:eastAsia="Calibri" w:hAnsi="Candara" w:cstheme="majorHAnsi"/>
                <w:color w:val="auto"/>
              </w:rPr>
              <w:t>y sesiones de retroalimentación</w:t>
            </w:r>
            <w:r>
              <w:rPr>
                <w:rFonts w:ascii="Candara" w:eastAsia="Calibri" w:hAnsi="Candara" w:cstheme="majorHAnsi"/>
                <w:color w:val="auto"/>
              </w:rPr>
              <w:t>. La fecha estará sujeta a modificaciones considerando el calendario escolar.</w:t>
            </w:r>
          </w:p>
        </w:tc>
        <w:tc>
          <w:tcPr>
            <w:tcW w:w="1093" w:type="dxa"/>
            <w:vAlign w:val="center"/>
          </w:tcPr>
          <w:p w14:paraId="79C985B3"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55700E" w:rsidRPr="00D575C6" w14:paraId="35EFFD4E" w14:textId="77777777" w:rsidTr="0055700E">
        <w:tc>
          <w:tcPr>
            <w:tcW w:w="541" w:type="dxa"/>
            <w:vAlign w:val="center"/>
          </w:tcPr>
          <w:p w14:paraId="7FC325C9"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12</w:t>
            </w:r>
          </w:p>
        </w:tc>
        <w:tc>
          <w:tcPr>
            <w:tcW w:w="1581" w:type="dxa"/>
            <w:vAlign w:val="center"/>
          </w:tcPr>
          <w:p w14:paraId="7C8D8C66"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Fitomejoramiento</w:t>
            </w:r>
          </w:p>
        </w:tc>
        <w:tc>
          <w:tcPr>
            <w:tcW w:w="1701" w:type="dxa"/>
            <w:vAlign w:val="center"/>
          </w:tcPr>
          <w:p w14:paraId="5D5012F9"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hAnsi="Candara"/>
              </w:rPr>
              <w:t>Ejemplo de recursos fitogenéticos en México</w:t>
            </w:r>
          </w:p>
        </w:tc>
        <w:tc>
          <w:tcPr>
            <w:tcW w:w="2409" w:type="dxa"/>
            <w:vAlign w:val="center"/>
          </w:tcPr>
          <w:p w14:paraId="63F4C647"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hAnsi="Candara"/>
              </w:rPr>
              <w:t xml:space="preserve">Realizar un resumen (dos cuartillas) de la lectura diversidad genética de la ciruela mexicana. Se anexa lista de cotejo. </w:t>
            </w:r>
          </w:p>
        </w:tc>
        <w:tc>
          <w:tcPr>
            <w:tcW w:w="1560" w:type="dxa"/>
            <w:vAlign w:val="center"/>
          </w:tcPr>
          <w:p w14:paraId="40677A3E"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Resumen</w:t>
            </w:r>
          </w:p>
        </w:tc>
        <w:tc>
          <w:tcPr>
            <w:tcW w:w="4394" w:type="dxa"/>
            <w:vAlign w:val="center"/>
          </w:tcPr>
          <w:p w14:paraId="5CC97E4E" w14:textId="77777777" w:rsidR="0055700E" w:rsidRPr="0099358A" w:rsidRDefault="0055700E" w:rsidP="0055700E">
            <w:pPr>
              <w:pStyle w:val="Default"/>
              <w:ind w:left="38"/>
              <w:jc w:val="both"/>
              <w:rPr>
                <w:rFonts w:ascii="Candara" w:eastAsia="Calibri" w:hAnsi="Candara" w:cstheme="majorHAnsi"/>
                <w:color w:val="auto"/>
              </w:rPr>
            </w:pPr>
            <w:r>
              <w:rPr>
                <w:rFonts w:ascii="Candara" w:hAnsi="Candara"/>
              </w:rPr>
              <w:t xml:space="preserve">Fortuny </w:t>
            </w:r>
            <w:r w:rsidRPr="008E7A28">
              <w:rPr>
                <w:rFonts w:ascii="Candara" w:hAnsi="Candara"/>
              </w:rPr>
              <w:t>FN</w:t>
            </w:r>
            <w:r>
              <w:rPr>
                <w:rFonts w:ascii="Candara" w:hAnsi="Candara"/>
              </w:rPr>
              <w:t>M</w:t>
            </w:r>
            <w:r w:rsidRPr="008E7A28">
              <w:rPr>
                <w:rFonts w:ascii="Candara" w:hAnsi="Candara"/>
              </w:rPr>
              <w:t>, Ferrer</w:t>
            </w:r>
            <w:r>
              <w:rPr>
                <w:rFonts w:ascii="Candara" w:hAnsi="Candara"/>
              </w:rPr>
              <w:t xml:space="preserve"> MM</w:t>
            </w:r>
            <w:r w:rsidRPr="008E7A28">
              <w:rPr>
                <w:rFonts w:ascii="Candara" w:hAnsi="Candara"/>
              </w:rPr>
              <w:t xml:space="preserve"> y</w:t>
            </w:r>
            <w:r>
              <w:rPr>
                <w:rFonts w:ascii="Candara" w:hAnsi="Candara"/>
              </w:rPr>
              <w:t xml:space="preserve"> Ruenes </w:t>
            </w:r>
            <w:r w:rsidRPr="008E7A28">
              <w:rPr>
                <w:rFonts w:ascii="Candara" w:hAnsi="Candara"/>
              </w:rPr>
              <w:t>M</w:t>
            </w:r>
            <w:r>
              <w:rPr>
                <w:rFonts w:ascii="Candara" w:hAnsi="Candara"/>
              </w:rPr>
              <w:t>MR</w:t>
            </w:r>
            <w:r w:rsidRPr="008E7A28">
              <w:rPr>
                <w:rFonts w:ascii="Candara" w:hAnsi="Candara"/>
              </w:rPr>
              <w:t>. 2017. Centros</w:t>
            </w:r>
            <w:r>
              <w:rPr>
                <w:rFonts w:ascii="Candara" w:hAnsi="Candara"/>
              </w:rPr>
              <w:t xml:space="preserve"> </w:t>
            </w:r>
            <w:r w:rsidRPr="008E7A28">
              <w:rPr>
                <w:rFonts w:ascii="Candara" w:hAnsi="Candara"/>
              </w:rPr>
              <w:t>de origen, domesticación y diversidad</w:t>
            </w:r>
            <w:r>
              <w:rPr>
                <w:rFonts w:ascii="Candara" w:hAnsi="Candara"/>
              </w:rPr>
              <w:t xml:space="preserve"> </w:t>
            </w:r>
            <w:r w:rsidRPr="008E7A28">
              <w:rPr>
                <w:rFonts w:ascii="Candara" w:hAnsi="Candara"/>
              </w:rPr>
              <w:t>genética de la ciruela mexicana, Spondias purpurea (Anacardiaceae). Acta</w:t>
            </w:r>
            <w:r>
              <w:rPr>
                <w:rFonts w:ascii="Candara" w:hAnsi="Candara"/>
              </w:rPr>
              <w:t xml:space="preserve"> </w:t>
            </w:r>
            <w:r w:rsidRPr="008E7A28">
              <w:rPr>
                <w:rFonts w:ascii="Candara" w:hAnsi="Candara"/>
              </w:rPr>
              <w:t>Botánica Mexicana 121: 7-38</w:t>
            </w:r>
            <w:r>
              <w:rPr>
                <w:rFonts w:ascii="Candara" w:hAnsi="Candara"/>
              </w:rPr>
              <w:t xml:space="preserve"> </w:t>
            </w:r>
            <w:r w:rsidRPr="00CD5F8E">
              <w:rPr>
                <w:rFonts w:ascii="Candara" w:hAnsi="Candara"/>
              </w:rPr>
              <w:t>http://www.scielo.org.mx/pdf/abm/n121/2448-7589-abm-121-00007.pdf</w:t>
            </w:r>
          </w:p>
        </w:tc>
        <w:tc>
          <w:tcPr>
            <w:tcW w:w="1093" w:type="dxa"/>
            <w:vAlign w:val="center"/>
          </w:tcPr>
          <w:p w14:paraId="38FF51C0"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55700E" w:rsidRPr="00D575C6" w14:paraId="00A6CC6B" w14:textId="77777777" w:rsidTr="0055700E">
        <w:tc>
          <w:tcPr>
            <w:tcW w:w="541" w:type="dxa"/>
            <w:vAlign w:val="center"/>
          </w:tcPr>
          <w:p w14:paraId="52D568E9"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w:t>
            </w:r>
          </w:p>
        </w:tc>
        <w:tc>
          <w:tcPr>
            <w:tcW w:w="1581" w:type="dxa"/>
            <w:vAlign w:val="center"/>
          </w:tcPr>
          <w:p w14:paraId="602688BC"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Fitomejoramiento</w:t>
            </w:r>
          </w:p>
        </w:tc>
        <w:tc>
          <w:tcPr>
            <w:tcW w:w="1701" w:type="dxa"/>
            <w:vAlign w:val="center"/>
          </w:tcPr>
          <w:p w14:paraId="4158892F"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hAnsi="Candara"/>
              </w:rPr>
              <w:t>Mejoramiento tradicional en autógamas</w:t>
            </w:r>
          </w:p>
        </w:tc>
        <w:tc>
          <w:tcPr>
            <w:tcW w:w="2409" w:type="dxa"/>
            <w:vAlign w:val="center"/>
          </w:tcPr>
          <w:p w14:paraId="7C93B7B2"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sidRPr="00CD5F8E">
              <w:rPr>
                <w:rFonts w:ascii="Candara" w:hAnsi="Candara"/>
              </w:rPr>
              <w:t xml:space="preserve">Realizar un cuadro sinóptico </w:t>
            </w:r>
            <w:r>
              <w:rPr>
                <w:rFonts w:ascii="Candara" w:hAnsi="Candara"/>
              </w:rPr>
              <w:t>del mejoramiento del genético en plantas autógamas. Se anexa rubrica.</w:t>
            </w:r>
          </w:p>
        </w:tc>
        <w:tc>
          <w:tcPr>
            <w:tcW w:w="1560" w:type="dxa"/>
            <w:vAlign w:val="center"/>
          </w:tcPr>
          <w:p w14:paraId="49FB2FE2"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hAnsi="Candara"/>
              </w:rPr>
              <w:t xml:space="preserve">Cuadro sinóptico </w:t>
            </w:r>
          </w:p>
        </w:tc>
        <w:tc>
          <w:tcPr>
            <w:tcW w:w="4394" w:type="dxa"/>
            <w:vAlign w:val="center"/>
          </w:tcPr>
          <w:p w14:paraId="4468D3A2" w14:textId="77777777" w:rsidR="0055700E" w:rsidRPr="0099358A" w:rsidRDefault="0055700E" w:rsidP="0055700E">
            <w:pPr>
              <w:pStyle w:val="Default"/>
              <w:ind w:left="38"/>
              <w:jc w:val="both"/>
              <w:rPr>
                <w:rFonts w:ascii="Candara" w:eastAsia="Calibri" w:hAnsi="Candara" w:cstheme="majorHAnsi"/>
                <w:color w:val="auto"/>
              </w:rPr>
            </w:pPr>
            <w:r>
              <w:rPr>
                <w:rFonts w:ascii="Candara" w:hAnsi="Candara"/>
              </w:rPr>
              <w:t>Pedro J</w:t>
            </w:r>
            <w:r w:rsidRPr="00CA3514">
              <w:rPr>
                <w:rFonts w:ascii="Candara" w:hAnsi="Candara"/>
              </w:rPr>
              <w:t>,</w:t>
            </w:r>
            <w:r>
              <w:rPr>
                <w:rFonts w:ascii="Candara" w:hAnsi="Candara"/>
              </w:rPr>
              <w:t xml:space="preserve"> Blas W</w:t>
            </w:r>
            <w:r w:rsidRPr="00CA3514">
              <w:rPr>
                <w:rFonts w:ascii="Candara" w:hAnsi="Candara"/>
              </w:rPr>
              <w:t>,</w:t>
            </w:r>
            <w:r>
              <w:rPr>
                <w:rFonts w:ascii="Candara" w:hAnsi="Candara"/>
              </w:rPr>
              <w:t xml:space="preserve"> Reyes D</w:t>
            </w:r>
            <w:r w:rsidRPr="00CA3514">
              <w:rPr>
                <w:rFonts w:ascii="Candara" w:hAnsi="Candara"/>
              </w:rPr>
              <w:t>,</w:t>
            </w:r>
            <w:r>
              <w:rPr>
                <w:rFonts w:ascii="Candara" w:hAnsi="Candara"/>
              </w:rPr>
              <w:t xml:space="preserve"> Rodríguez L</w:t>
            </w:r>
            <w:r w:rsidRPr="00CA3514">
              <w:rPr>
                <w:rFonts w:ascii="Candara" w:hAnsi="Candara"/>
              </w:rPr>
              <w:t>,</w:t>
            </w:r>
            <w:r>
              <w:rPr>
                <w:rFonts w:ascii="Candara" w:hAnsi="Candara"/>
              </w:rPr>
              <w:t xml:space="preserve"> Rosales S</w:t>
            </w:r>
            <w:r w:rsidRPr="00CA3514">
              <w:rPr>
                <w:rFonts w:ascii="Candara" w:hAnsi="Candara"/>
              </w:rPr>
              <w:t>,</w:t>
            </w:r>
            <w:r>
              <w:rPr>
                <w:rFonts w:ascii="Candara" w:hAnsi="Candara"/>
              </w:rPr>
              <w:t xml:space="preserve"> Ruíz J</w:t>
            </w:r>
            <w:r w:rsidRPr="00CA3514">
              <w:rPr>
                <w:rFonts w:ascii="Candara" w:hAnsi="Candara"/>
              </w:rPr>
              <w:t>,</w:t>
            </w:r>
            <w:r>
              <w:rPr>
                <w:rFonts w:ascii="Candara" w:hAnsi="Candara"/>
              </w:rPr>
              <w:t xml:space="preserve"> Salas F</w:t>
            </w:r>
            <w:r w:rsidRPr="00CA3514">
              <w:rPr>
                <w:rFonts w:ascii="Candara" w:hAnsi="Candara"/>
              </w:rPr>
              <w:t>,</w:t>
            </w:r>
            <w:r>
              <w:rPr>
                <w:rFonts w:ascii="Candara" w:hAnsi="Candara"/>
              </w:rPr>
              <w:t xml:space="preserve"> Sánchez M, Vásquez L</w:t>
            </w:r>
            <w:r w:rsidRPr="00CA3514">
              <w:rPr>
                <w:rFonts w:ascii="Candara" w:hAnsi="Candara"/>
              </w:rPr>
              <w:t>,</w:t>
            </w:r>
            <w:r>
              <w:rPr>
                <w:rFonts w:ascii="Candara" w:hAnsi="Candara"/>
              </w:rPr>
              <w:t xml:space="preserve"> Varas J</w:t>
            </w:r>
            <w:r w:rsidRPr="00CA3514">
              <w:rPr>
                <w:rFonts w:ascii="Candara" w:hAnsi="Candara"/>
              </w:rPr>
              <w:t>,</w:t>
            </w:r>
            <w:r>
              <w:rPr>
                <w:rFonts w:ascii="Candara" w:hAnsi="Candara"/>
              </w:rPr>
              <w:t xml:space="preserve"> Ventura E</w:t>
            </w:r>
            <w:r w:rsidRPr="00CA3514">
              <w:rPr>
                <w:rFonts w:ascii="Candara" w:hAnsi="Candara"/>
              </w:rPr>
              <w:t>,</w:t>
            </w:r>
            <w:r>
              <w:rPr>
                <w:rFonts w:ascii="Candara" w:hAnsi="Candara"/>
              </w:rPr>
              <w:t xml:space="preserve"> Villena W y Yabar </w:t>
            </w:r>
            <w:r w:rsidRPr="00CA3514">
              <w:rPr>
                <w:rFonts w:ascii="Candara" w:hAnsi="Candara"/>
              </w:rPr>
              <w:t>Y.</w:t>
            </w:r>
            <w:r>
              <w:rPr>
                <w:rFonts w:ascii="Candara" w:hAnsi="Candara"/>
              </w:rPr>
              <w:t xml:space="preserve"> </w:t>
            </w:r>
            <w:r w:rsidRPr="00CA3514">
              <w:rPr>
                <w:rFonts w:ascii="Candara" w:hAnsi="Candara"/>
              </w:rPr>
              <w:t>2021.</w:t>
            </w:r>
            <w:r>
              <w:rPr>
                <w:rFonts w:ascii="Candara" w:hAnsi="Candara"/>
              </w:rPr>
              <w:t xml:space="preserve"> </w:t>
            </w:r>
            <w:r w:rsidRPr="00CA3514">
              <w:rPr>
                <w:rFonts w:ascii="Candara" w:hAnsi="Candara"/>
              </w:rPr>
              <w:t>Mejoramiento genético en plantas autógamas. REBIOL, 41(1):136-153.</w:t>
            </w:r>
          </w:p>
        </w:tc>
        <w:tc>
          <w:tcPr>
            <w:tcW w:w="1093" w:type="dxa"/>
            <w:vAlign w:val="center"/>
          </w:tcPr>
          <w:p w14:paraId="048BC23A"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55700E" w:rsidRPr="00D575C6" w14:paraId="1FCB940E" w14:textId="77777777" w:rsidTr="0055700E">
        <w:tc>
          <w:tcPr>
            <w:tcW w:w="541" w:type="dxa"/>
            <w:vAlign w:val="center"/>
          </w:tcPr>
          <w:p w14:paraId="19FCD1D5"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14</w:t>
            </w:r>
          </w:p>
        </w:tc>
        <w:tc>
          <w:tcPr>
            <w:tcW w:w="1581" w:type="dxa"/>
            <w:vAlign w:val="center"/>
          </w:tcPr>
          <w:p w14:paraId="130A8B42"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Fitomejoramiento</w:t>
            </w:r>
          </w:p>
        </w:tc>
        <w:tc>
          <w:tcPr>
            <w:tcW w:w="1701" w:type="dxa"/>
            <w:vAlign w:val="center"/>
          </w:tcPr>
          <w:p w14:paraId="168D2EC5"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hAnsi="Candara"/>
              </w:rPr>
              <w:t>Mejoramiento tradicional en alógamas</w:t>
            </w:r>
          </w:p>
        </w:tc>
        <w:tc>
          <w:tcPr>
            <w:tcW w:w="2409" w:type="dxa"/>
            <w:vAlign w:val="center"/>
          </w:tcPr>
          <w:p w14:paraId="4147F7D9"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hAnsi="Candara"/>
              </w:rPr>
              <w:t>Realizar un resumen (3 cuartillas) de los recursos</w:t>
            </w:r>
            <w:r w:rsidRPr="00222197">
              <w:rPr>
                <w:rFonts w:ascii="Candara" w:hAnsi="Candara"/>
              </w:rPr>
              <w:t xml:space="preserve"> </w:t>
            </w:r>
            <w:r>
              <w:rPr>
                <w:rFonts w:ascii="Candara" w:hAnsi="Candara"/>
              </w:rPr>
              <w:t>genéticos. Se anexa lisa de cotejo</w:t>
            </w:r>
          </w:p>
        </w:tc>
        <w:tc>
          <w:tcPr>
            <w:tcW w:w="1560" w:type="dxa"/>
            <w:vAlign w:val="center"/>
          </w:tcPr>
          <w:p w14:paraId="00FC0B7A"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Resumen</w:t>
            </w:r>
          </w:p>
        </w:tc>
        <w:tc>
          <w:tcPr>
            <w:tcW w:w="4394" w:type="dxa"/>
            <w:vAlign w:val="center"/>
          </w:tcPr>
          <w:p w14:paraId="6050F5A0" w14:textId="77777777" w:rsidR="0055700E" w:rsidRPr="0099358A" w:rsidRDefault="0055700E" w:rsidP="0055700E">
            <w:pPr>
              <w:pStyle w:val="Default"/>
              <w:ind w:left="38"/>
              <w:jc w:val="both"/>
              <w:rPr>
                <w:rFonts w:ascii="Candara" w:eastAsia="Calibri" w:hAnsi="Candara" w:cstheme="majorHAnsi"/>
                <w:color w:val="auto"/>
              </w:rPr>
            </w:pPr>
            <w:r w:rsidRPr="0029539F">
              <w:rPr>
                <w:rFonts w:ascii="Candara" w:eastAsia="Calibri" w:hAnsi="Candara" w:cstheme="majorHAnsi"/>
                <w:color w:val="auto"/>
              </w:rPr>
              <w:t xml:space="preserve">Pardey RC. 2015. Producción de semilla y cruzamientos entre accesiones de maíz del departamento del Magdalena, Colombia. </w:t>
            </w:r>
            <w:r>
              <w:rPr>
                <w:rFonts w:ascii="Candara" w:eastAsia="Calibri" w:hAnsi="Candara" w:cstheme="majorHAnsi"/>
                <w:color w:val="auto"/>
              </w:rPr>
              <w:t xml:space="preserve">Acta Agronómica. 64 (1): 83-92. </w:t>
            </w:r>
            <w:r w:rsidRPr="0029539F">
              <w:rPr>
                <w:rFonts w:ascii="Candara" w:eastAsia="Calibri" w:hAnsi="Candara" w:cstheme="majorHAnsi"/>
                <w:color w:val="auto"/>
              </w:rPr>
              <w:t>http://dx.doi.org/10.15446/acag.v64n1.44551</w:t>
            </w:r>
          </w:p>
        </w:tc>
        <w:tc>
          <w:tcPr>
            <w:tcW w:w="1093" w:type="dxa"/>
            <w:vAlign w:val="center"/>
          </w:tcPr>
          <w:p w14:paraId="1CEBDEB5"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55700E" w:rsidRPr="00D575C6" w14:paraId="77B82626" w14:textId="77777777" w:rsidTr="0055700E">
        <w:tc>
          <w:tcPr>
            <w:tcW w:w="541" w:type="dxa"/>
            <w:vAlign w:val="center"/>
          </w:tcPr>
          <w:p w14:paraId="5FFBAFCE"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15</w:t>
            </w:r>
          </w:p>
        </w:tc>
        <w:tc>
          <w:tcPr>
            <w:tcW w:w="1581" w:type="dxa"/>
            <w:vAlign w:val="center"/>
          </w:tcPr>
          <w:p w14:paraId="5594600E"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Fitomejoramiento</w:t>
            </w:r>
          </w:p>
        </w:tc>
        <w:tc>
          <w:tcPr>
            <w:tcW w:w="1701" w:type="dxa"/>
            <w:vAlign w:val="center"/>
          </w:tcPr>
          <w:p w14:paraId="3835DA58"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hAnsi="Candara"/>
              </w:rPr>
              <w:t xml:space="preserve">Resistencia genética </w:t>
            </w:r>
          </w:p>
        </w:tc>
        <w:tc>
          <w:tcPr>
            <w:tcW w:w="2409" w:type="dxa"/>
            <w:vAlign w:val="center"/>
          </w:tcPr>
          <w:p w14:paraId="050632F8"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hAnsi="Candara"/>
              </w:rPr>
              <w:t>Realizar un cuadro sinóptico de la lectura de la resistencia a plantas a patógenos. Se anexa rubrica.</w:t>
            </w:r>
          </w:p>
        </w:tc>
        <w:tc>
          <w:tcPr>
            <w:tcW w:w="1560" w:type="dxa"/>
            <w:vAlign w:val="center"/>
          </w:tcPr>
          <w:p w14:paraId="59DE1521"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hAnsi="Candara"/>
              </w:rPr>
              <w:t>Cuadro sinóptico</w:t>
            </w:r>
          </w:p>
        </w:tc>
        <w:tc>
          <w:tcPr>
            <w:tcW w:w="4394" w:type="dxa"/>
            <w:vAlign w:val="center"/>
          </w:tcPr>
          <w:p w14:paraId="37DD864E" w14:textId="77777777" w:rsidR="0055700E" w:rsidRPr="0099358A" w:rsidRDefault="0055700E" w:rsidP="0055700E">
            <w:pPr>
              <w:pStyle w:val="Default"/>
              <w:ind w:left="38"/>
              <w:jc w:val="both"/>
              <w:rPr>
                <w:rFonts w:ascii="Candara" w:eastAsia="Calibri" w:hAnsi="Candara" w:cstheme="majorHAnsi"/>
                <w:color w:val="auto"/>
              </w:rPr>
            </w:pPr>
            <w:r w:rsidRPr="00DF2B63">
              <w:rPr>
                <w:rFonts w:ascii="Candara" w:hAnsi="Candara"/>
              </w:rPr>
              <w:t>Burbano</w:t>
            </w:r>
            <w:r>
              <w:rPr>
                <w:rFonts w:ascii="Candara" w:hAnsi="Candara"/>
              </w:rPr>
              <w:t xml:space="preserve"> FO. 2020. </w:t>
            </w:r>
            <w:r w:rsidRPr="00DF2B63">
              <w:rPr>
                <w:rFonts w:ascii="Candara" w:hAnsi="Candara"/>
              </w:rPr>
              <w:t>Resistencia de plantas a patógenos: una revisión sobre los conceptos de resistencia vertical y hor</w:t>
            </w:r>
            <w:r>
              <w:rPr>
                <w:rFonts w:ascii="Candara" w:hAnsi="Candara"/>
              </w:rPr>
              <w:t xml:space="preserve">izontal. </w:t>
            </w:r>
            <w:r w:rsidRPr="00DF2B63">
              <w:rPr>
                <w:rFonts w:ascii="Candara" w:hAnsi="Candara"/>
              </w:rPr>
              <w:t>Revista Argentina de Microbiología,</w:t>
            </w:r>
            <w:r>
              <w:rPr>
                <w:rFonts w:ascii="Candara" w:hAnsi="Candara"/>
              </w:rPr>
              <w:t xml:space="preserve"> </w:t>
            </w:r>
            <w:r w:rsidRPr="00DF2B63">
              <w:rPr>
                <w:rFonts w:ascii="Candara" w:hAnsi="Candara"/>
              </w:rPr>
              <w:t>52</w:t>
            </w:r>
            <w:r>
              <w:rPr>
                <w:rFonts w:ascii="Candara" w:hAnsi="Candara"/>
              </w:rPr>
              <w:t>(</w:t>
            </w:r>
            <w:r w:rsidRPr="00DF2B63">
              <w:rPr>
                <w:rFonts w:ascii="Candara" w:hAnsi="Candara"/>
              </w:rPr>
              <w:t>3</w:t>
            </w:r>
            <w:r>
              <w:rPr>
                <w:rFonts w:ascii="Candara" w:hAnsi="Candara"/>
              </w:rPr>
              <w:t xml:space="preserve">): 245-255. Doi: </w:t>
            </w:r>
            <w:r w:rsidRPr="00DF2B63">
              <w:rPr>
                <w:rFonts w:ascii="Candara" w:hAnsi="Candara"/>
              </w:rPr>
              <w:t>https://do</w:t>
            </w:r>
            <w:r>
              <w:rPr>
                <w:rFonts w:ascii="Candara" w:hAnsi="Candara"/>
              </w:rPr>
              <w:t>i.org/10.1016/j.ram.2020.04.006</w:t>
            </w:r>
          </w:p>
        </w:tc>
        <w:tc>
          <w:tcPr>
            <w:tcW w:w="1093" w:type="dxa"/>
            <w:vAlign w:val="center"/>
          </w:tcPr>
          <w:p w14:paraId="487626B7"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55700E" w:rsidRPr="00D575C6" w14:paraId="65810CAC" w14:textId="77777777" w:rsidTr="0055700E">
        <w:tc>
          <w:tcPr>
            <w:tcW w:w="541" w:type="dxa"/>
            <w:vAlign w:val="center"/>
          </w:tcPr>
          <w:p w14:paraId="6E9C80AE"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16</w:t>
            </w:r>
          </w:p>
        </w:tc>
        <w:tc>
          <w:tcPr>
            <w:tcW w:w="1581" w:type="dxa"/>
            <w:vAlign w:val="center"/>
          </w:tcPr>
          <w:p w14:paraId="05017D3D"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Fitomejoramiento</w:t>
            </w:r>
          </w:p>
        </w:tc>
        <w:tc>
          <w:tcPr>
            <w:tcW w:w="1701" w:type="dxa"/>
            <w:vAlign w:val="center"/>
          </w:tcPr>
          <w:p w14:paraId="252E4189"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hAnsi="Candara"/>
              </w:rPr>
              <w:t>Ingeniería genética</w:t>
            </w:r>
          </w:p>
        </w:tc>
        <w:tc>
          <w:tcPr>
            <w:tcW w:w="2409" w:type="dxa"/>
            <w:vAlign w:val="center"/>
          </w:tcPr>
          <w:p w14:paraId="7A94FD55"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hAnsi="Candara"/>
              </w:rPr>
              <w:t xml:space="preserve">Realizar un resumen (2 cuartillas) de </w:t>
            </w:r>
            <w:r w:rsidRPr="00222197">
              <w:rPr>
                <w:rFonts w:ascii="Candara" w:hAnsi="Candara"/>
              </w:rPr>
              <w:t xml:space="preserve">los </w:t>
            </w:r>
            <w:r>
              <w:rPr>
                <w:rFonts w:ascii="Candara" w:hAnsi="Candara"/>
              </w:rPr>
              <w:t>transgénicos. Se anexa lisa de cotejo</w:t>
            </w:r>
          </w:p>
        </w:tc>
        <w:tc>
          <w:tcPr>
            <w:tcW w:w="1560" w:type="dxa"/>
            <w:vAlign w:val="center"/>
          </w:tcPr>
          <w:p w14:paraId="40C79A8B"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hAnsi="Candara"/>
              </w:rPr>
              <w:t>Resumen</w:t>
            </w:r>
          </w:p>
        </w:tc>
        <w:tc>
          <w:tcPr>
            <w:tcW w:w="4394" w:type="dxa"/>
            <w:vAlign w:val="center"/>
          </w:tcPr>
          <w:p w14:paraId="4480994B" w14:textId="77777777" w:rsidR="0055700E" w:rsidRPr="006075FE" w:rsidRDefault="0055700E" w:rsidP="0055700E">
            <w:pPr>
              <w:pStyle w:val="Default"/>
              <w:ind w:left="38"/>
              <w:jc w:val="both"/>
              <w:rPr>
                <w:rFonts w:ascii="Candara" w:eastAsia="Calibri" w:hAnsi="Candara" w:cstheme="majorHAnsi"/>
                <w:color w:val="auto"/>
                <w:lang w:val="en-US"/>
              </w:rPr>
            </w:pPr>
            <w:r>
              <w:rPr>
                <w:rFonts w:ascii="Candara" w:hAnsi="Candara"/>
              </w:rPr>
              <w:t xml:space="preserve">Video </w:t>
            </w:r>
            <w:r w:rsidRPr="007F6365">
              <w:rPr>
                <w:rFonts w:ascii="Candara" w:hAnsi="Candara"/>
              </w:rPr>
              <w:t>Documental sobre alimentos transgénicos</w:t>
            </w:r>
            <w:r>
              <w:rPr>
                <w:rFonts w:ascii="Candara" w:hAnsi="Candara"/>
              </w:rPr>
              <w:t xml:space="preserve">. </w:t>
            </w:r>
            <w:r w:rsidRPr="007F6365">
              <w:rPr>
                <w:rFonts w:ascii="Candara" w:hAnsi="Candara"/>
                <w:lang w:val="en-US"/>
              </w:rPr>
              <w:t xml:space="preserve">Link </w:t>
            </w:r>
            <w:hyperlink r:id="rId74" w:history="1">
              <w:r w:rsidRPr="00221DF9">
                <w:rPr>
                  <w:rStyle w:val="Hipervnculo"/>
                  <w:rFonts w:ascii="Candara" w:hAnsi="Candara"/>
                  <w:lang w:val="en-US"/>
                </w:rPr>
                <w:t>https://www.youtube.com/watch?v=LfzT_gt9zFE</w:t>
              </w:r>
            </w:hyperlink>
          </w:p>
        </w:tc>
        <w:tc>
          <w:tcPr>
            <w:tcW w:w="1093" w:type="dxa"/>
            <w:vAlign w:val="center"/>
          </w:tcPr>
          <w:p w14:paraId="1485A113"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55700E" w:rsidRPr="00D575C6" w14:paraId="5C8A6E05" w14:textId="77777777" w:rsidTr="0055700E">
        <w:tc>
          <w:tcPr>
            <w:tcW w:w="541" w:type="dxa"/>
            <w:vAlign w:val="center"/>
          </w:tcPr>
          <w:p w14:paraId="22D01A39"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17</w:t>
            </w:r>
          </w:p>
        </w:tc>
        <w:tc>
          <w:tcPr>
            <w:tcW w:w="1581" w:type="dxa"/>
            <w:vAlign w:val="center"/>
          </w:tcPr>
          <w:p w14:paraId="248ABA3A"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Fitomejoramiento</w:t>
            </w:r>
          </w:p>
        </w:tc>
        <w:tc>
          <w:tcPr>
            <w:tcW w:w="1701" w:type="dxa"/>
            <w:vAlign w:val="center"/>
          </w:tcPr>
          <w:p w14:paraId="7916FB6A"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hAnsi="Candara"/>
              </w:rPr>
              <w:t>Evaluación parcial 3</w:t>
            </w:r>
          </w:p>
        </w:tc>
        <w:tc>
          <w:tcPr>
            <w:tcW w:w="2409" w:type="dxa"/>
            <w:vAlign w:val="center"/>
          </w:tcPr>
          <w:p w14:paraId="01B80221"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hAnsi="Candara"/>
              </w:rPr>
              <w:t xml:space="preserve">Contestar las preguntas de examen parcial </w:t>
            </w:r>
          </w:p>
        </w:tc>
        <w:tc>
          <w:tcPr>
            <w:tcW w:w="1560" w:type="dxa"/>
            <w:vAlign w:val="center"/>
          </w:tcPr>
          <w:p w14:paraId="0B365FC4"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Examen parcial</w:t>
            </w:r>
          </w:p>
        </w:tc>
        <w:tc>
          <w:tcPr>
            <w:tcW w:w="4394" w:type="dxa"/>
            <w:vAlign w:val="center"/>
          </w:tcPr>
          <w:p w14:paraId="4004A963" w14:textId="77777777" w:rsidR="0055700E" w:rsidRPr="0099358A" w:rsidRDefault="0055700E" w:rsidP="0055700E">
            <w:pPr>
              <w:pStyle w:val="Default"/>
              <w:ind w:left="38"/>
              <w:jc w:val="both"/>
              <w:rPr>
                <w:rFonts w:ascii="Candara" w:eastAsia="Calibri" w:hAnsi="Candara" w:cstheme="majorHAnsi"/>
                <w:color w:val="auto"/>
              </w:rPr>
            </w:pPr>
            <w:r w:rsidRPr="00E801FD">
              <w:rPr>
                <w:rFonts w:ascii="Candara" w:eastAsia="Calibri" w:hAnsi="Candara" w:cstheme="majorHAnsi"/>
                <w:color w:val="auto"/>
              </w:rPr>
              <w:t xml:space="preserve">Actividades </w:t>
            </w:r>
            <w:r>
              <w:rPr>
                <w:rFonts w:ascii="Candara" w:eastAsia="Calibri" w:hAnsi="Candara" w:cstheme="majorHAnsi"/>
                <w:color w:val="auto"/>
              </w:rPr>
              <w:t xml:space="preserve">realizadas durante parcial </w:t>
            </w:r>
            <w:r w:rsidRPr="00E801FD">
              <w:rPr>
                <w:rFonts w:ascii="Candara" w:eastAsia="Calibri" w:hAnsi="Candara" w:cstheme="majorHAnsi"/>
                <w:color w:val="auto"/>
              </w:rPr>
              <w:t>y sesiones de retroalimentación</w:t>
            </w:r>
            <w:r>
              <w:rPr>
                <w:rFonts w:ascii="Candara" w:eastAsia="Calibri" w:hAnsi="Candara" w:cstheme="majorHAnsi"/>
                <w:color w:val="auto"/>
              </w:rPr>
              <w:t>. La fecha estará sujeta a modificaciones considerando el calendario escolar.</w:t>
            </w:r>
          </w:p>
        </w:tc>
        <w:tc>
          <w:tcPr>
            <w:tcW w:w="1093" w:type="dxa"/>
            <w:vAlign w:val="center"/>
          </w:tcPr>
          <w:p w14:paraId="0DE31ADE"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bl>
    <w:p w14:paraId="45AB9892" w14:textId="77777777" w:rsidR="0055700E" w:rsidRPr="003A7533" w:rsidRDefault="0055700E" w:rsidP="0055700E">
      <w:pPr>
        <w:pBdr>
          <w:top w:val="nil"/>
          <w:left w:val="nil"/>
          <w:bottom w:val="nil"/>
          <w:right w:val="nil"/>
          <w:between w:val="nil"/>
        </w:pBdr>
        <w:spacing w:line="240" w:lineRule="auto"/>
        <w:jc w:val="center"/>
        <w:rPr>
          <w:rFonts w:asciiTheme="majorHAnsi" w:eastAsia="Calibri" w:hAnsiTheme="majorHAnsi" w:cstheme="majorHAnsi"/>
          <w:color w:val="000000"/>
        </w:rPr>
      </w:pPr>
    </w:p>
    <w:p w14:paraId="63090250" w14:textId="77777777" w:rsidR="00427C84" w:rsidRDefault="00427C84" w:rsidP="00054C89">
      <w:pPr>
        <w:ind w:right="-234"/>
      </w:pP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560"/>
        <w:gridCol w:w="4394"/>
        <w:gridCol w:w="1093"/>
      </w:tblGrid>
      <w:tr w:rsidR="0055700E" w:rsidRPr="00D575C6" w14:paraId="6110CEA0" w14:textId="77777777" w:rsidTr="0055700E">
        <w:tc>
          <w:tcPr>
            <w:tcW w:w="541" w:type="dxa"/>
            <w:vAlign w:val="center"/>
          </w:tcPr>
          <w:p w14:paraId="6BAA98C4"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14</w:t>
            </w:r>
          </w:p>
        </w:tc>
        <w:tc>
          <w:tcPr>
            <w:tcW w:w="1581" w:type="dxa"/>
            <w:vAlign w:val="center"/>
          </w:tcPr>
          <w:p w14:paraId="0AB39204"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Nutrición Animal</w:t>
            </w:r>
          </w:p>
        </w:tc>
        <w:tc>
          <w:tcPr>
            <w:tcW w:w="1701" w:type="dxa"/>
            <w:vAlign w:val="center"/>
          </w:tcPr>
          <w:p w14:paraId="25F54BD7"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E51DA7">
              <w:rPr>
                <w:rFonts w:ascii="Candara" w:eastAsia="Calibri" w:hAnsi="Candara" w:cstheme="majorHAnsi"/>
                <w:color w:val="000000"/>
              </w:rPr>
              <w:t>Relación entre la alimentación y la composición corporal del ganado mayor y menor</w:t>
            </w:r>
          </w:p>
        </w:tc>
        <w:tc>
          <w:tcPr>
            <w:tcW w:w="2409" w:type="dxa"/>
            <w:vAlign w:val="center"/>
          </w:tcPr>
          <w:p w14:paraId="4E6B4D46"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Revisión de las clases grabadas y demás materiales.</w:t>
            </w:r>
          </w:p>
        </w:tc>
        <w:tc>
          <w:tcPr>
            <w:tcW w:w="1560" w:type="dxa"/>
            <w:vAlign w:val="center"/>
          </w:tcPr>
          <w:p w14:paraId="05804BED" w14:textId="77777777" w:rsidR="0055700E" w:rsidRPr="00526C23"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Tercer examen parcial.</w:t>
            </w:r>
          </w:p>
        </w:tc>
        <w:tc>
          <w:tcPr>
            <w:tcW w:w="4394" w:type="dxa"/>
            <w:vAlign w:val="center"/>
          </w:tcPr>
          <w:p w14:paraId="25ED803E" w14:textId="77777777" w:rsidR="0055700E" w:rsidRDefault="0055700E" w:rsidP="0055700E">
            <w:pPr>
              <w:pStyle w:val="Default"/>
              <w:spacing w:after="120"/>
              <w:jc w:val="both"/>
              <w:rPr>
                <w:rFonts w:ascii="Candara" w:hAnsi="Candara"/>
                <w:color w:val="auto"/>
                <w:spacing w:val="4"/>
              </w:rPr>
            </w:pPr>
            <w:r>
              <w:rPr>
                <w:rFonts w:ascii="Candara" w:hAnsi="Candara"/>
                <w:color w:val="auto"/>
                <w:spacing w:val="4"/>
              </w:rPr>
              <w:t>Material documental multimedia disponible en la Plataforma Google Classroom de la asignatura y otro que investigue el estudiante.</w:t>
            </w:r>
          </w:p>
          <w:p w14:paraId="235D8665" w14:textId="77777777" w:rsidR="0055700E" w:rsidRDefault="008361BA" w:rsidP="0055700E">
            <w:pPr>
              <w:rPr>
                <w:rFonts w:ascii="Candara" w:hAnsi="Candara"/>
                <w:spacing w:val="4"/>
              </w:rPr>
            </w:pPr>
            <w:hyperlink r:id="rId75" w:history="1">
              <w:r w:rsidR="0055700E" w:rsidRPr="00124C77">
                <w:rPr>
                  <w:rStyle w:val="Hipervnculo"/>
                  <w:rFonts w:ascii="Candara" w:hAnsi="Candara"/>
                  <w:spacing w:val="4"/>
                </w:rPr>
                <w:t>https://classroom.google.com/u/1/c/MzgxMTQ2Mzk2NzUy</w:t>
              </w:r>
            </w:hyperlink>
          </w:p>
        </w:tc>
        <w:tc>
          <w:tcPr>
            <w:tcW w:w="1093" w:type="dxa"/>
            <w:vAlign w:val="center"/>
          </w:tcPr>
          <w:p w14:paraId="55F98930"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r w:rsidRPr="00D575C6">
              <w:rPr>
                <w:rFonts w:ascii="Candara" w:eastAsia="Calibri" w:hAnsi="Candara" w:cstheme="majorHAnsi"/>
                <w:color w:val="000000"/>
              </w:rPr>
              <w:t xml:space="preserve"> días</w:t>
            </w:r>
          </w:p>
        </w:tc>
      </w:tr>
    </w:tbl>
    <w:p w14:paraId="5CD3C84F" w14:textId="77777777" w:rsidR="0055700E" w:rsidRDefault="0055700E" w:rsidP="0055700E">
      <w:pPr>
        <w:pBdr>
          <w:top w:val="nil"/>
          <w:left w:val="nil"/>
          <w:bottom w:val="nil"/>
          <w:right w:val="nil"/>
          <w:between w:val="nil"/>
        </w:pBdr>
        <w:spacing w:line="240" w:lineRule="auto"/>
        <w:jc w:val="center"/>
        <w:rPr>
          <w:rFonts w:ascii="Candara" w:eastAsia="Calibri" w:hAnsi="Candara" w:cstheme="majorHAnsi"/>
          <w:color w:val="000000"/>
        </w:rPr>
      </w:pPr>
    </w:p>
    <w:p w14:paraId="43B86607" w14:textId="77777777" w:rsidR="0055700E" w:rsidRDefault="0055700E" w:rsidP="0055700E">
      <w:pPr>
        <w:ind w:right="-234"/>
      </w:pPr>
      <w:r>
        <w:rPr>
          <w:rFonts w:ascii="Candara" w:eastAsia="Calibri" w:hAnsi="Candara" w:cstheme="majorHAnsi"/>
          <w:color w:val="000000"/>
        </w:rPr>
        <w:br w:type="page"/>
      </w:r>
    </w:p>
    <w:p w14:paraId="142EE087" w14:textId="77777777" w:rsidR="0055700E" w:rsidRDefault="0055700E" w:rsidP="00054C89">
      <w:pPr>
        <w:ind w:right="-234"/>
      </w:pPr>
    </w:p>
    <w:p w14:paraId="6568678B" w14:textId="77777777" w:rsidR="0055700E" w:rsidRPr="00D575C6" w:rsidRDefault="0055700E" w:rsidP="0055700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w:t>
      </w:r>
      <w:r>
        <w:rPr>
          <w:rFonts w:ascii="Candara" w:eastAsia="Calibri" w:hAnsi="Candara" w:cstheme="majorHAnsi"/>
          <w:color w:val="000000"/>
        </w:rPr>
        <w:t xml:space="preserve">SEMESTRE AGOSTO-DICIEMBRE </w:t>
      </w:r>
      <w:r w:rsidRPr="00D575C6">
        <w:rPr>
          <w:rFonts w:ascii="Candara" w:eastAsia="Calibri" w:hAnsi="Candara" w:cstheme="majorHAnsi"/>
          <w:color w:val="000000"/>
        </w:rPr>
        <w:t>202</w:t>
      </w:r>
      <w:r>
        <w:rPr>
          <w:rFonts w:ascii="Candara" w:eastAsia="Calibri" w:hAnsi="Candara" w:cstheme="majorHAnsi"/>
          <w:color w:val="000000"/>
        </w:rPr>
        <w:t>1</w:t>
      </w:r>
    </w:p>
    <w:p w14:paraId="71592ACA" w14:textId="77777777" w:rsidR="0055700E" w:rsidRPr="00D575C6" w:rsidRDefault="0055700E" w:rsidP="0055700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Maestro: </w:t>
      </w:r>
      <w:r>
        <w:rPr>
          <w:rFonts w:ascii="Candara" w:eastAsia="Calibri" w:hAnsi="Candara" w:cstheme="majorHAnsi"/>
          <w:color w:val="000000"/>
        </w:rPr>
        <w:t>Rosita Deny Romero Santos</w:t>
      </w:r>
    </w:p>
    <w:p w14:paraId="04CB8BC9" w14:textId="77777777" w:rsidR="0055700E" w:rsidRPr="00D575C6" w:rsidRDefault="0055700E" w:rsidP="0055700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Nutrición Animal</w:t>
      </w:r>
    </w:p>
    <w:p w14:paraId="0FBE5000" w14:textId="77777777" w:rsidR="0055700E" w:rsidRPr="00D575C6" w:rsidRDefault="0055700E" w:rsidP="0055700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Quinto</w:t>
      </w:r>
    </w:p>
    <w:p w14:paraId="130FC966" w14:textId="77777777" w:rsidR="0055700E" w:rsidRPr="00D575C6" w:rsidRDefault="0055700E" w:rsidP="0055700E">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Carrera:</w:t>
      </w:r>
      <w:r>
        <w:rPr>
          <w:rFonts w:ascii="Candara" w:eastAsia="Calibri" w:hAnsi="Candara" w:cstheme="majorHAnsi"/>
          <w:color w:val="000000"/>
        </w:rPr>
        <w:t xml:space="preserve"> Producción Agropecuaria Sustentable</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560"/>
        <w:gridCol w:w="4394"/>
        <w:gridCol w:w="1093"/>
      </w:tblGrid>
      <w:tr w:rsidR="0055700E" w:rsidRPr="00D575C6" w14:paraId="3246C707" w14:textId="77777777" w:rsidTr="0055700E">
        <w:tc>
          <w:tcPr>
            <w:tcW w:w="13279" w:type="dxa"/>
            <w:gridSpan w:val="7"/>
          </w:tcPr>
          <w:p w14:paraId="5FAE06C6" w14:textId="77777777" w:rsidR="0055700E" w:rsidRPr="00D575C6" w:rsidRDefault="0055700E"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55700E" w:rsidRPr="00D575C6" w14:paraId="03EFBD71" w14:textId="77777777" w:rsidTr="0055700E">
        <w:tc>
          <w:tcPr>
            <w:tcW w:w="541" w:type="dxa"/>
            <w:shd w:val="clear" w:color="auto" w:fill="FBE5D5"/>
            <w:vAlign w:val="center"/>
          </w:tcPr>
          <w:p w14:paraId="604E1D00" w14:textId="77777777" w:rsidR="0055700E" w:rsidRPr="00D575C6" w:rsidRDefault="0055700E"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14:paraId="2FBB7174" w14:textId="77777777" w:rsidR="0055700E" w:rsidRPr="00D575C6" w:rsidRDefault="0055700E"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14:paraId="44FC2A8F" w14:textId="77777777" w:rsidR="0055700E" w:rsidRPr="00D575C6" w:rsidRDefault="0055700E"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409" w:type="dxa"/>
            <w:shd w:val="clear" w:color="auto" w:fill="FBE5D5"/>
            <w:vAlign w:val="center"/>
          </w:tcPr>
          <w:p w14:paraId="18F98B5D" w14:textId="77777777" w:rsidR="0055700E" w:rsidRPr="00D575C6" w:rsidRDefault="0055700E"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 xml:space="preserve">Descripción de actividad a desarrollar por el </w:t>
            </w:r>
            <w:r>
              <w:rPr>
                <w:rFonts w:ascii="Candara" w:eastAsia="Calibri" w:hAnsi="Candara" w:cstheme="majorHAnsi"/>
                <w:color w:val="000000"/>
              </w:rPr>
              <w:t>estudiante</w:t>
            </w:r>
          </w:p>
        </w:tc>
        <w:tc>
          <w:tcPr>
            <w:tcW w:w="1560" w:type="dxa"/>
            <w:shd w:val="clear" w:color="auto" w:fill="FBE5D5"/>
            <w:vAlign w:val="center"/>
          </w:tcPr>
          <w:p w14:paraId="38643957" w14:textId="77777777" w:rsidR="0055700E" w:rsidRPr="00D575C6" w:rsidRDefault="0055700E"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4394" w:type="dxa"/>
            <w:shd w:val="clear" w:color="auto" w:fill="FBE5D5"/>
            <w:vAlign w:val="center"/>
          </w:tcPr>
          <w:p w14:paraId="77F88E2D" w14:textId="77777777" w:rsidR="0055700E" w:rsidRPr="00D575C6" w:rsidRDefault="0055700E"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w:t>
            </w:r>
            <w:r>
              <w:rPr>
                <w:rFonts w:ascii="Candara" w:eastAsia="Calibri" w:hAnsi="Candara" w:cstheme="majorHAnsi"/>
                <w:color w:val="000000"/>
              </w:rPr>
              <w:t>l</w:t>
            </w:r>
            <w:r w:rsidRPr="00D575C6">
              <w:rPr>
                <w:rFonts w:ascii="Candara" w:eastAsia="Calibri" w:hAnsi="Candara" w:cstheme="majorHAnsi"/>
                <w:color w:val="000000"/>
              </w:rPr>
              <w:t xml:space="preserve"> de apoyo</w:t>
            </w:r>
          </w:p>
        </w:tc>
        <w:tc>
          <w:tcPr>
            <w:tcW w:w="1093" w:type="dxa"/>
            <w:shd w:val="clear" w:color="auto" w:fill="FBE5D5"/>
            <w:vAlign w:val="center"/>
          </w:tcPr>
          <w:p w14:paraId="157350CE" w14:textId="77777777" w:rsidR="0055700E" w:rsidRPr="00D575C6" w:rsidRDefault="0055700E" w:rsidP="0055700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55700E" w:rsidRPr="00D575C6" w14:paraId="372208AD" w14:textId="77777777" w:rsidTr="0055700E">
        <w:tc>
          <w:tcPr>
            <w:tcW w:w="541" w:type="dxa"/>
            <w:vAlign w:val="center"/>
          </w:tcPr>
          <w:p w14:paraId="1F4339EC"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14:paraId="7111CA1B"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Nutrición Animal</w:t>
            </w:r>
          </w:p>
        </w:tc>
        <w:tc>
          <w:tcPr>
            <w:tcW w:w="1701" w:type="dxa"/>
            <w:vAlign w:val="center"/>
          </w:tcPr>
          <w:p w14:paraId="52835090"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Conceptos Básicos</w:t>
            </w:r>
          </w:p>
        </w:tc>
        <w:tc>
          <w:tcPr>
            <w:tcW w:w="2409" w:type="dxa"/>
            <w:vAlign w:val="center"/>
          </w:tcPr>
          <w:p w14:paraId="12B68DBD"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Demostrar la presencia de carbohidratos en alimentos comunes y comparar las diferencias.(yodo, papa, pan, manzana, jamón, miel, azúcar, lechuga, aceite de cocina, clara de huevo y tortilla)</w:t>
            </w:r>
          </w:p>
        </w:tc>
        <w:tc>
          <w:tcPr>
            <w:tcW w:w="1560" w:type="dxa"/>
            <w:vAlign w:val="center"/>
          </w:tcPr>
          <w:p w14:paraId="006854F2" w14:textId="77777777" w:rsidR="0055700E" w:rsidRPr="00F405A8" w:rsidRDefault="0055700E" w:rsidP="0055700E">
            <w:pPr>
              <w:pBdr>
                <w:top w:val="nil"/>
                <w:left w:val="nil"/>
                <w:bottom w:val="nil"/>
                <w:right w:val="nil"/>
                <w:between w:val="nil"/>
              </w:pBdr>
              <w:rPr>
                <w:rFonts w:ascii="Candara" w:eastAsia="Calibri" w:hAnsi="Candara" w:cstheme="majorHAnsi"/>
                <w:color w:val="000000"/>
              </w:rPr>
            </w:pPr>
            <w:r w:rsidRPr="00162CA4">
              <w:rPr>
                <w:rFonts w:ascii="Candara" w:eastAsia="Calibri" w:hAnsi="Candara" w:cstheme="majorHAnsi"/>
                <w:color w:val="000000"/>
              </w:rPr>
              <w:t>Práctica de demostración de carbohidratos</w:t>
            </w:r>
          </w:p>
        </w:tc>
        <w:tc>
          <w:tcPr>
            <w:tcW w:w="4394" w:type="dxa"/>
            <w:vAlign w:val="center"/>
          </w:tcPr>
          <w:p w14:paraId="3D8F6DC1" w14:textId="77777777" w:rsidR="0055700E" w:rsidRPr="00F74E68" w:rsidRDefault="0055700E" w:rsidP="0055700E">
            <w:pPr>
              <w:pStyle w:val="Default"/>
              <w:spacing w:after="120"/>
              <w:jc w:val="both"/>
              <w:rPr>
                <w:rFonts w:ascii="Candara" w:eastAsia="Calibri" w:hAnsi="Candara" w:cstheme="majorHAnsi"/>
                <w:color w:val="auto"/>
              </w:rPr>
            </w:pPr>
            <w:r>
              <w:rPr>
                <w:rFonts w:ascii="Candara" w:hAnsi="Candara"/>
                <w:color w:val="auto"/>
                <w:spacing w:val="4"/>
              </w:rPr>
              <w:t xml:space="preserve">Disponible en la Plataforma Google Classroom de la asignatura </w:t>
            </w:r>
            <w:hyperlink r:id="rId76" w:history="1">
              <w:r w:rsidRPr="00124C77">
                <w:rPr>
                  <w:rStyle w:val="Hipervnculo"/>
                  <w:rFonts w:ascii="Candara" w:hAnsi="Candara"/>
                  <w:spacing w:val="4"/>
                </w:rPr>
                <w:t>https://classroom.google.com/u/1/c/MzgxMTQ2Mzk2NzUy</w:t>
              </w:r>
            </w:hyperlink>
            <w:r>
              <w:rPr>
                <w:rFonts w:ascii="Candara" w:eastAsia="Calibri" w:hAnsi="Candara" w:cstheme="majorHAnsi"/>
                <w:color w:val="auto"/>
              </w:rPr>
              <w:t xml:space="preserve"> </w:t>
            </w:r>
          </w:p>
        </w:tc>
        <w:tc>
          <w:tcPr>
            <w:tcW w:w="1093" w:type="dxa"/>
            <w:vAlign w:val="center"/>
          </w:tcPr>
          <w:p w14:paraId="4272548A"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día</w:t>
            </w:r>
          </w:p>
        </w:tc>
      </w:tr>
      <w:tr w:rsidR="0055700E" w:rsidRPr="00D575C6" w14:paraId="1D26B7B6" w14:textId="77777777" w:rsidTr="0055700E">
        <w:tc>
          <w:tcPr>
            <w:tcW w:w="541" w:type="dxa"/>
            <w:vAlign w:val="center"/>
          </w:tcPr>
          <w:p w14:paraId="2FB3A6D2"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w:t>
            </w:r>
          </w:p>
        </w:tc>
        <w:tc>
          <w:tcPr>
            <w:tcW w:w="1581" w:type="dxa"/>
            <w:vAlign w:val="center"/>
          </w:tcPr>
          <w:p w14:paraId="1A139531"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Nutrición Animal</w:t>
            </w:r>
          </w:p>
        </w:tc>
        <w:tc>
          <w:tcPr>
            <w:tcW w:w="1701" w:type="dxa"/>
            <w:vAlign w:val="center"/>
          </w:tcPr>
          <w:p w14:paraId="7C4F368A"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Conceptos Básicos</w:t>
            </w:r>
          </w:p>
        </w:tc>
        <w:tc>
          <w:tcPr>
            <w:tcW w:w="2409" w:type="dxa"/>
            <w:vAlign w:val="center"/>
          </w:tcPr>
          <w:p w14:paraId="05EC3FC0"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Demostrar la presencia de lípidos en alimentos comunes y comparar las diferencias entre ellos.(mantequilla, alcohol, aceite de cocina, aguacate, pan y huevo)</w:t>
            </w:r>
          </w:p>
        </w:tc>
        <w:tc>
          <w:tcPr>
            <w:tcW w:w="1560" w:type="dxa"/>
            <w:vAlign w:val="center"/>
          </w:tcPr>
          <w:p w14:paraId="535666B7" w14:textId="77777777" w:rsidR="0055700E" w:rsidRPr="00F405A8" w:rsidRDefault="0055700E" w:rsidP="0055700E">
            <w:pPr>
              <w:pBdr>
                <w:top w:val="nil"/>
                <w:left w:val="nil"/>
                <w:bottom w:val="nil"/>
                <w:right w:val="nil"/>
                <w:between w:val="nil"/>
              </w:pBdr>
              <w:rPr>
                <w:rFonts w:ascii="Candara" w:eastAsia="Calibri" w:hAnsi="Candara" w:cstheme="majorHAnsi"/>
                <w:color w:val="000000"/>
              </w:rPr>
            </w:pPr>
            <w:r w:rsidRPr="00C80D10">
              <w:rPr>
                <w:rFonts w:ascii="Candara" w:eastAsia="Calibri" w:hAnsi="Candara" w:cstheme="majorHAnsi"/>
                <w:color w:val="000000"/>
              </w:rPr>
              <w:t>Práctica de demostración de lípidos</w:t>
            </w:r>
          </w:p>
        </w:tc>
        <w:tc>
          <w:tcPr>
            <w:tcW w:w="4394" w:type="dxa"/>
            <w:vAlign w:val="center"/>
          </w:tcPr>
          <w:p w14:paraId="34AF5CA3" w14:textId="77777777" w:rsidR="0055700E" w:rsidRPr="00F74E68" w:rsidRDefault="0055700E" w:rsidP="0055700E">
            <w:pPr>
              <w:pStyle w:val="Default"/>
              <w:spacing w:after="120"/>
              <w:jc w:val="both"/>
              <w:rPr>
                <w:rFonts w:ascii="Candara" w:eastAsia="Calibri" w:hAnsi="Candara" w:cstheme="majorHAnsi"/>
                <w:color w:val="auto"/>
              </w:rPr>
            </w:pPr>
            <w:r>
              <w:rPr>
                <w:rFonts w:ascii="Candara" w:hAnsi="Candara"/>
                <w:color w:val="auto"/>
                <w:spacing w:val="4"/>
              </w:rPr>
              <w:t xml:space="preserve">Disponible en la Plataforma Google Classroom de la asignatura </w:t>
            </w:r>
            <w:hyperlink r:id="rId77" w:history="1">
              <w:r w:rsidRPr="00124C77">
                <w:rPr>
                  <w:rStyle w:val="Hipervnculo"/>
                  <w:rFonts w:ascii="Candara" w:hAnsi="Candara"/>
                  <w:spacing w:val="4"/>
                </w:rPr>
                <w:t>https://classroom.google.com/u/1/c/MzgxMTQ2Mzk2NzUy</w:t>
              </w:r>
            </w:hyperlink>
          </w:p>
          <w:p w14:paraId="4681B11B" w14:textId="77777777" w:rsidR="0055700E" w:rsidRPr="00F74E68" w:rsidRDefault="0055700E" w:rsidP="0055700E">
            <w:pPr>
              <w:pStyle w:val="Default"/>
              <w:spacing w:after="120"/>
              <w:jc w:val="both"/>
              <w:rPr>
                <w:rFonts w:ascii="Candara" w:eastAsia="Calibri" w:hAnsi="Candara" w:cstheme="majorHAnsi"/>
                <w:color w:val="auto"/>
              </w:rPr>
            </w:pPr>
          </w:p>
        </w:tc>
        <w:tc>
          <w:tcPr>
            <w:tcW w:w="1093" w:type="dxa"/>
            <w:vAlign w:val="center"/>
          </w:tcPr>
          <w:p w14:paraId="7874351E"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día</w:t>
            </w:r>
          </w:p>
        </w:tc>
      </w:tr>
      <w:tr w:rsidR="0055700E" w:rsidRPr="00D575C6" w14:paraId="1E620587" w14:textId="77777777" w:rsidTr="0055700E">
        <w:tc>
          <w:tcPr>
            <w:tcW w:w="541" w:type="dxa"/>
            <w:vAlign w:val="center"/>
          </w:tcPr>
          <w:p w14:paraId="716285AD" w14:textId="77777777" w:rsidR="0055700E" w:rsidRPr="00D575C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p>
        </w:tc>
        <w:tc>
          <w:tcPr>
            <w:tcW w:w="1581" w:type="dxa"/>
            <w:vAlign w:val="center"/>
          </w:tcPr>
          <w:p w14:paraId="6BAF1F67"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Nutrición Animal</w:t>
            </w:r>
          </w:p>
        </w:tc>
        <w:tc>
          <w:tcPr>
            <w:tcW w:w="1701" w:type="dxa"/>
            <w:vAlign w:val="center"/>
          </w:tcPr>
          <w:p w14:paraId="38549F70" w14:textId="77777777" w:rsidR="0055700E" w:rsidRPr="00F74E68"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Conceptos Básicos</w:t>
            </w:r>
          </w:p>
        </w:tc>
        <w:tc>
          <w:tcPr>
            <w:tcW w:w="2409" w:type="dxa"/>
            <w:vAlign w:val="center"/>
          </w:tcPr>
          <w:p w14:paraId="2175709E"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Demostrar la presencia de proteínas en alimentos comunes y comparar las diferencias entre ellos.(carne molida, jamón, huevo separado en clara y yema, aceite de cocina, pan y reactivo de Biuret)</w:t>
            </w:r>
          </w:p>
        </w:tc>
        <w:tc>
          <w:tcPr>
            <w:tcW w:w="1560" w:type="dxa"/>
            <w:vAlign w:val="center"/>
          </w:tcPr>
          <w:p w14:paraId="316E2A93" w14:textId="77777777" w:rsidR="0055700E" w:rsidRPr="00F74E68" w:rsidRDefault="0055700E" w:rsidP="0055700E">
            <w:pPr>
              <w:pBdr>
                <w:top w:val="nil"/>
                <w:left w:val="nil"/>
                <w:bottom w:val="nil"/>
                <w:right w:val="nil"/>
                <w:between w:val="nil"/>
              </w:pBdr>
              <w:rPr>
                <w:rFonts w:ascii="Candara" w:eastAsia="Calibri" w:hAnsi="Candara" w:cstheme="majorHAnsi"/>
                <w:color w:val="000000"/>
              </w:rPr>
            </w:pPr>
            <w:r w:rsidRPr="00181105">
              <w:rPr>
                <w:rFonts w:ascii="Candara" w:eastAsia="Calibri" w:hAnsi="Candara" w:cstheme="majorHAnsi"/>
                <w:color w:val="000000"/>
              </w:rPr>
              <w:t>Práctica de demostración de proteínas</w:t>
            </w:r>
            <w:r>
              <w:rPr>
                <w:rFonts w:ascii="Candara" w:eastAsia="Calibri" w:hAnsi="Candara" w:cstheme="majorHAnsi"/>
                <w:color w:val="000000"/>
              </w:rPr>
              <w:t>.</w:t>
            </w:r>
          </w:p>
        </w:tc>
        <w:tc>
          <w:tcPr>
            <w:tcW w:w="4394" w:type="dxa"/>
            <w:vAlign w:val="center"/>
          </w:tcPr>
          <w:p w14:paraId="6A6426B0" w14:textId="77777777" w:rsidR="0055700E" w:rsidRDefault="0055700E" w:rsidP="0055700E">
            <w:pPr>
              <w:pStyle w:val="Default"/>
              <w:spacing w:after="120"/>
              <w:jc w:val="both"/>
              <w:rPr>
                <w:rFonts w:ascii="Candara" w:hAnsi="Candara"/>
                <w:color w:val="auto"/>
                <w:spacing w:val="4"/>
              </w:rPr>
            </w:pPr>
            <w:r>
              <w:rPr>
                <w:rFonts w:ascii="Candara" w:hAnsi="Candara"/>
                <w:color w:val="auto"/>
                <w:spacing w:val="4"/>
              </w:rPr>
              <w:t xml:space="preserve">Disponible en la Plataforma Google Classroom de la asignatura </w:t>
            </w:r>
            <w:hyperlink r:id="rId78" w:history="1">
              <w:r w:rsidRPr="00124C77">
                <w:rPr>
                  <w:rStyle w:val="Hipervnculo"/>
                  <w:rFonts w:ascii="Candara" w:hAnsi="Candara"/>
                  <w:spacing w:val="4"/>
                </w:rPr>
                <w:t>https://classroom.google.com/u/1/c/MzgxMTQ2Mzk2NzUy</w:t>
              </w:r>
            </w:hyperlink>
          </w:p>
        </w:tc>
        <w:tc>
          <w:tcPr>
            <w:tcW w:w="1093" w:type="dxa"/>
            <w:vAlign w:val="center"/>
          </w:tcPr>
          <w:p w14:paraId="1F2D0D40"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día</w:t>
            </w:r>
          </w:p>
        </w:tc>
      </w:tr>
      <w:tr w:rsidR="0055700E" w:rsidRPr="00D575C6" w14:paraId="5733978C" w14:textId="77777777" w:rsidTr="0055700E">
        <w:tc>
          <w:tcPr>
            <w:tcW w:w="541" w:type="dxa"/>
            <w:vAlign w:val="center"/>
          </w:tcPr>
          <w:p w14:paraId="317AC524"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p>
        </w:tc>
        <w:tc>
          <w:tcPr>
            <w:tcW w:w="1581" w:type="dxa"/>
            <w:vAlign w:val="center"/>
          </w:tcPr>
          <w:p w14:paraId="4DE9B94A"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Nutrición Animal</w:t>
            </w:r>
          </w:p>
        </w:tc>
        <w:tc>
          <w:tcPr>
            <w:tcW w:w="1701" w:type="dxa"/>
            <w:vAlign w:val="center"/>
          </w:tcPr>
          <w:p w14:paraId="1A76231A"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Conceptos Básicos</w:t>
            </w:r>
          </w:p>
        </w:tc>
        <w:tc>
          <w:tcPr>
            <w:tcW w:w="2409" w:type="dxa"/>
            <w:vAlign w:val="center"/>
          </w:tcPr>
          <w:p w14:paraId="412D6068"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Investigar y organizar las rutas metabólicas de los carbohidratos, lípidos y proteínas para interrelacionarlos en un único mapa metabólico que indique sus interacciones y transformaciones dentro de las células de los animales domésticos. </w:t>
            </w:r>
          </w:p>
        </w:tc>
        <w:tc>
          <w:tcPr>
            <w:tcW w:w="1560" w:type="dxa"/>
            <w:vAlign w:val="center"/>
          </w:tcPr>
          <w:p w14:paraId="04D845F5" w14:textId="77777777" w:rsidR="0055700E" w:rsidRPr="003A3ED6" w:rsidRDefault="0055700E" w:rsidP="0055700E">
            <w:pPr>
              <w:pBdr>
                <w:top w:val="nil"/>
                <w:left w:val="nil"/>
                <w:bottom w:val="nil"/>
                <w:right w:val="nil"/>
                <w:between w:val="nil"/>
              </w:pBdr>
              <w:rPr>
                <w:rFonts w:ascii="Candara" w:eastAsia="Calibri" w:hAnsi="Candara" w:cstheme="majorHAnsi"/>
                <w:color w:val="000000"/>
              </w:rPr>
            </w:pPr>
            <w:r w:rsidRPr="00181105">
              <w:rPr>
                <w:rFonts w:ascii="Candara" w:eastAsia="Calibri" w:hAnsi="Candara" w:cstheme="majorHAnsi"/>
                <w:color w:val="000000"/>
              </w:rPr>
              <w:t>Mapa de rutas metabólicas de los animales domésticos</w:t>
            </w:r>
          </w:p>
        </w:tc>
        <w:tc>
          <w:tcPr>
            <w:tcW w:w="4394" w:type="dxa"/>
            <w:vAlign w:val="center"/>
          </w:tcPr>
          <w:p w14:paraId="7800891D" w14:textId="77777777" w:rsidR="0055700E" w:rsidRDefault="0055700E" w:rsidP="0055700E">
            <w:pPr>
              <w:pStyle w:val="Default"/>
              <w:spacing w:after="120"/>
              <w:jc w:val="both"/>
              <w:rPr>
                <w:rFonts w:ascii="Candara" w:hAnsi="Candara"/>
                <w:color w:val="auto"/>
                <w:spacing w:val="4"/>
              </w:rPr>
            </w:pPr>
            <w:r>
              <w:rPr>
                <w:rFonts w:ascii="Candara" w:hAnsi="Candara"/>
                <w:color w:val="auto"/>
                <w:spacing w:val="4"/>
              </w:rPr>
              <w:t xml:space="preserve">Lenninger, Principios de Bioquímica. Material documental multimedia disponible en la Plataforma Google Classroom de la asignatura y otro que investigue el estudiante </w:t>
            </w:r>
            <w:hyperlink r:id="rId79" w:history="1">
              <w:r w:rsidRPr="00124C77">
                <w:rPr>
                  <w:rStyle w:val="Hipervnculo"/>
                  <w:rFonts w:ascii="Candara" w:hAnsi="Candara"/>
                  <w:spacing w:val="4"/>
                </w:rPr>
                <w:t>https://classroom.google.com/u/1/c/MzgxMTQ2Mzk2NzUy</w:t>
              </w:r>
            </w:hyperlink>
          </w:p>
        </w:tc>
        <w:tc>
          <w:tcPr>
            <w:tcW w:w="1093" w:type="dxa"/>
            <w:vAlign w:val="center"/>
          </w:tcPr>
          <w:p w14:paraId="479917D1"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r w:rsidRPr="00D575C6">
              <w:rPr>
                <w:rFonts w:ascii="Candara" w:eastAsia="Calibri" w:hAnsi="Candara" w:cstheme="majorHAnsi"/>
                <w:color w:val="000000"/>
              </w:rPr>
              <w:t xml:space="preserve"> días</w:t>
            </w:r>
          </w:p>
        </w:tc>
      </w:tr>
      <w:tr w:rsidR="0055700E" w:rsidRPr="00D575C6" w14:paraId="3A713CF8" w14:textId="77777777" w:rsidTr="0055700E">
        <w:tc>
          <w:tcPr>
            <w:tcW w:w="541" w:type="dxa"/>
            <w:vAlign w:val="center"/>
          </w:tcPr>
          <w:p w14:paraId="7149C1E7"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p>
        </w:tc>
        <w:tc>
          <w:tcPr>
            <w:tcW w:w="1581" w:type="dxa"/>
            <w:vAlign w:val="center"/>
          </w:tcPr>
          <w:p w14:paraId="35A0B846"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Nutrición Animal</w:t>
            </w:r>
          </w:p>
        </w:tc>
        <w:tc>
          <w:tcPr>
            <w:tcW w:w="1701" w:type="dxa"/>
            <w:vAlign w:val="center"/>
          </w:tcPr>
          <w:p w14:paraId="71CA2AEC"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Conceptos Básicos</w:t>
            </w:r>
          </w:p>
        </w:tc>
        <w:tc>
          <w:tcPr>
            <w:tcW w:w="2409" w:type="dxa"/>
            <w:vAlign w:val="center"/>
          </w:tcPr>
          <w:p w14:paraId="73DD833C"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Revisión de las clases grabadas y demás materiales.</w:t>
            </w:r>
          </w:p>
        </w:tc>
        <w:tc>
          <w:tcPr>
            <w:tcW w:w="1560" w:type="dxa"/>
            <w:vAlign w:val="center"/>
          </w:tcPr>
          <w:p w14:paraId="14009D65" w14:textId="77777777" w:rsidR="0055700E" w:rsidRPr="003A3ED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Primer examen parcial.</w:t>
            </w:r>
          </w:p>
        </w:tc>
        <w:tc>
          <w:tcPr>
            <w:tcW w:w="4394" w:type="dxa"/>
            <w:vAlign w:val="center"/>
          </w:tcPr>
          <w:p w14:paraId="76A2E442" w14:textId="77777777" w:rsidR="0055700E" w:rsidRDefault="0055700E" w:rsidP="0055700E">
            <w:pPr>
              <w:pStyle w:val="Default"/>
              <w:spacing w:after="120"/>
              <w:jc w:val="both"/>
              <w:rPr>
                <w:rFonts w:ascii="Candara" w:hAnsi="Candara"/>
                <w:color w:val="auto"/>
                <w:spacing w:val="4"/>
              </w:rPr>
            </w:pPr>
            <w:r>
              <w:rPr>
                <w:rFonts w:ascii="Candara" w:hAnsi="Candara"/>
                <w:color w:val="auto"/>
                <w:spacing w:val="4"/>
              </w:rPr>
              <w:t>Material documental multimedia disponible en la Plataforma Google Classroom de la asignatura y otro que investigue el estudiante.</w:t>
            </w:r>
          </w:p>
          <w:p w14:paraId="621BBD7F" w14:textId="77777777" w:rsidR="0055700E" w:rsidRDefault="008361BA" w:rsidP="0055700E">
            <w:pPr>
              <w:pStyle w:val="Default"/>
              <w:spacing w:after="120"/>
              <w:jc w:val="both"/>
              <w:rPr>
                <w:rFonts w:ascii="Candara" w:hAnsi="Candara"/>
                <w:color w:val="auto"/>
                <w:spacing w:val="4"/>
              </w:rPr>
            </w:pPr>
            <w:hyperlink r:id="rId80" w:history="1">
              <w:r w:rsidR="0055700E" w:rsidRPr="00124C77">
                <w:rPr>
                  <w:rStyle w:val="Hipervnculo"/>
                  <w:rFonts w:ascii="Candara" w:hAnsi="Candara"/>
                  <w:spacing w:val="4"/>
                </w:rPr>
                <w:t>https://classroom.google.com/u/1/c/MzgxMTQ2Mzk2NzUy</w:t>
              </w:r>
            </w:hyperlink>
          </w:p>
        </w:tc>
        <w:tc>
          <w:tcPr>
            <w:tcW w:w="1093" w:type="dxa"/>
            <w:vAlign w:val="center"/>
          </w:tcPr>
          <w:p w14:paraId="5D41A559"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 xml:space="preserve"> </w:t>
            </w:r>
            <w:r>
              <w:rPr>
                <w:rFonts w:ascii="Candara" w:eastAsia="Calibri" w:hAnsi="Candara" w:cstheme="majorHAnsi"/>
                <w:color w:val="000000"/>
              </w:rPr>
              <w:t xml:space="preserve">8 </w:t>
            </w:r>
            <w:r w:rsidRPr="00D575C6">
              <w:rPr>
                <w:rFonts w:ascii="Candara" w:eastAsia="Calibri" w:hAnsi="Candara" w:cstheme="majorHAnsi"/>
                <w:color w:val="000000"/>
              </w:rPr>
              <w:t>días</w:t>
            </w:r>
          </w:p>
        </w:tc>
      </w:tr>
      <w:tr w:rsidR="0055700E" w:rsidRPr="00D575C6" w14:paraId="747DDB7B" w14:textId="77777777" w:rsidTr="0055700E">
        <w:tc>
          <w:tcPr>
            <w:tcW w:w="541" w:type="dxa"/>
            <w:vAlign w:val="center"/>
          </w:tcPr>
          <w:p w14:paraId="253CD6AE"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6</w:t>
            </w:r>
          </w:p>
        </w:tc>
        <w:tc>
          <w:tcPr>
            <w:tcW w:w="1581" w:type="dxa"/>
            <w:vAlign w:val="center"/>
          </w:tcPr>
          <w:p w14:paraId="2A0489DC"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Nutrición Animal</w:t>
            </w:r>
          </w:p>
        </w:tc>
        <w:tc>
          <w:tcPr>
            <w:tcW w:w="1701" w:type="dxa"/>
            <w:vAlign w:val="center"/>
          </w:tcPr>
          <w:p w14:paraId="0B297CB0"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097EBA">
              <w:rPr>
                <w:rFonts w:ascii="Candara" w:eastAsia="Calibri" w:hAnsi="Candara" w:cstheme="majorHAnsi"/>
                <w:color w:val="000000"/>
              </w:rPr>
              <w:t>Clasificación y características de los alimentos</w:t>
            </w:r>
          </w:p>
        </w:tc>
        <w:tc>
          <w:tcPr>
            <w:tcW w:w="2409" w:type="dxa"/>
            <w:vAlign w:val="center"/>
          </w:tcPr>
          <w:p w14:paraId="51A13584"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Identificar, registrar y colectar los insumos disponibles en mi localidad para la alimentación de los animales domésticos. Investigar la concentración de nutrientes que proporciona cada uno de estos insumos.</w:t>
            </w:r>
          </w:p>
        </w:tc>
        <w:tc>
          <w:tcPr>
            <w:tcW w:w="1560" w:type="dxa"/>
            <w:vAlign w:val="center"/>
          </w:tcPr>
          <w:p w14:paraId="308EF108" w14:textId="77777777" w:rsidR="0055700E" w:rsidRPr="003A3ED6" w:rsidRDefault="0055700E" w:rsidP="0055700E">
            <w:pPr>
              <w:pBdr>
                <w:top w:val="nil"/>
                <w:left w:val="nil"/>
                <w:bottom w:val="nil"/>
                <w:right w:val="nil"/>
                <w:between w:val="nil"/>
              </w:pBdr>
              <w:rPr>
                <w:rFonts w:ascii="Candara" w:eastAsia="Calibri" w:hAnsi="Candara" w:cstheme="majorHAnsi"/>
                <w:color w:val="000000"/>
              </w:rPr>
            </w:pPr>
            <w:r w:rsidRPr="00097EBA">
              <w:rPr>
                <w:rFonts w:ascii="Candara" w:eastAsia="Calibri" w:hAnsi="Candara" w:cstheme="majorHAnsi"/>
                <w:color w:val="000000"/>
              </w:rPr>
              <w:t>Lista de insumos disponibles en mi localidad para alimentación animal</w:t>
            </w:r>
          </w:p>
        </w:tc>
        <w:tc>
          <w:tcPr>
            <w:tcW w:w="4394" w:type="dxa"/>
            <w:vAlign w:val="center"/>
          </w:tcPr>
          <w:p w14:paraId="76C17ED8" w14:textId="77777777" w:rsidR="0055700E" w:rsidRDefault="0055700E" w:rsidP="0055700E">
            <w:pPr>
              <w:pStyle w:val="Default"/>
              <w:spacing w:after="120"/>
              <w:jc w:val="both"/>
              <w:rPr>
                <w:rFonts w:ascii="Candara" w:hAnsi="Candara"/>
                <w:color w:val="auto"/>
                <w:spacing w:val="4"/>
              </w:rPr>
            </w:pPr>
            <w:r>
              <w:rPr>
                <w:rFonts w:ascii="Candara" w:hAnsi="Candara"/>
                <w:color w:val="auto"/>
                <w:spacing w:val="4"/>
              </w:rPr>
              <w:t>Material documental multimedia disponible en la Plataforma Google Classroom de la asignatura y otro que investigue el estudiante.</w:t>
            </w:r>
          </w:p>
          <w:p w14:paraId="782C147C" w14:textId="77777777" w:rsidR="0055700E" w:rsidRDefault="008361BA" w:rsidP="0055700E">
            <w:pPr>
              <w:pStyle w:val="Default"/>
              <w:spacing w:after="120"/>
              <w:jc w:val="both"/>
              <w:rPr>
                <w:rFonts w:ascii="Candara" w:hAnsi="Candara"/>
                <w:color w:val="auto"/>
                <w:spacing w:val="4"/>
              </w:rPr>
            </w:pPr>
            <w:hyperlink r:id="rId81" w:history="1">
              <w:r w:rsidR="0055700E" w:rsidRPr="00124C77">
                <w:rPr>
                  <w:rStyle w:val="Hipervnculo"/>
                  <w:rFonts w:ascii="Candara" w:hAnsi="Candara"/>
                  <w:spacing w:val="4"/>
                </w:rPr>
                <w:t>https://classroom.google.com/u/1/c/MzgxMTQ2Mzk2NzUy</w:t>
              </w:r>
            </w:hyperlink>
            <w:r w:rsidR="0055700E">
              <w:rPr>
                <w:rFonts w:ascii="Candara" w:hAnsi="Candara"/>
                <w:color w:val="auto"/>
                <w:spacing w:val="4"/>
              </w:rPr>
              <w:t xml:space="preserve"> </w:t>
            </w:r>
          </w:p>
        </w:tc>
        <w:tc>
          <w:tcPr>
            <w:tcW w:w="1093" w:type="dxa"/>
            <w:vAlign w:val="center"/>
          </w:tcPr>
          <w:p w14:paraId="4E1AC82A"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15</w:t>
            </w:r>
            <w:r w:rsidRPr="00D575C6">
              <w:rPr>
                <w:rFonts w:ascii="Candara" w:eastAsia="Calibri" w:hAnsi="Candara" w:cstheme="majorHAnsi"/>
                <w:color w:val="000000"/>
              </w:rPr>
              <w:t xml:space="preserve"> días</w:t>
            </w:r>
          </w:p>
        </w:tc>
      </w:tr>
      <w:tr w:rsidR="0055700E" w:rsidRPr="00D575C6" w14:paraId="66BCB2A3" w14:textId="77777777" w:rsidTr="0055700E">
        <w:tc>
          <w:tcPr>
            <w:tcW w:w="541" w:type="dxa"/>
            <w:vAlign w:val="center"/>
          </w:tcPr>
          <w:p w14:paraId="1B59F0ED"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7</w:t>
            </w:r>
          </w:p>
        </w:tc>
        <w:tc>
          <w:tcPr>
            <w:tcW w:w="1581" w:type="dxa"/>
            <w:vAlign w:val="center"/>
          </w:tcPr>
          <w:p w14:paraId="647C75A8"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Nutrición Animal</w:t>
            </w:r>
          </w:p>
        </w:tc>
        <w:tc>
          <w:tcPr>
            <w:tcW w:w="1701" w:type="dxa"/>
            <w:vAlign w:val="center"/>
          </w:tcPr>
          <w:p w14:paraId="15BAABC4"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097EBA">
              <w:rPr>
                <w:rFonts w:ascii="Candara" w:eastAsia="Calibri" w:hAnsi="Candara" w:cstheme="majorHAnsi"/>
                <w:color w:val="000000"/>
              </w:rPr>
              <w:t>Clasificación y características de los alimentos</w:t>
            </w:r>
          </w:p>
        </w:tc>
        <w:tc>
          <w:tcPr>
            <w:tcW w:w="2409" w:type="dxa"/>
            <w:vAlign w:val="center"/>
          </w:tcPr>
          <w:p w14:paraId="355C29BD"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Clasificación y caracterización de los alimentos colectados de la actividad anterior como insumos para la elaboración de raciones en la alimentación animal</w:t>
            </w:r>
            <w:proofErr w:type="gramStart"/>
            <w:r>
              <w:rPr>
                <w:rFonts w:ascii="Candara" w:eastAsia="Calibri" w:hAnsi="Candara" w:cstheme="majorHAnsi"/>
                <w:color w:val="000000"/>
              </w:rPr>
              <w:t>..</w:t>
            </w:r>
            <w:proofErr w:type="gramEnd"/>
          </w:p>
        </w:tc>
        <w:tc>
          <w:tcPr>
            <w:tcW w:w="1560" w:type="dxa"/>
            <w:vAlign w:val="center"/>
          </w:tcPr>
          <w:p w14:paraId="2BB9FF98" w14:textId="77777777" w:rsidR="0055700E" w:rsidRPr="003A3ED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Prá</w:t>
            </w:r>
            <w:r w:rsidRPr="00097EBA">
              <w:rPr>
                <w:rFonts w:ascii="Candara" w:eastAsia="Calibri" w:hAnsi="Candara" w:cstheme="majorHAnsi"/>
                <w:color w:val="000000"/>
              </w:rPr>
              <w:t>ctica Clasificación de los alimentos para la elaboración de raciones</w:t>
            </w:r>
          </w:p>
        </w:tc>
        <w:tc>
          <w:tcPr>
            <w:tcW w:w="4394" w:type="dxa"/>
            <w:vAlign w:val="center"/>
          </w:tcPr>
          <w:p w14:paraId="198F2C15" w14:textId="77777777" w:rsidR="0055700E" w:rsidRDefault="0055700E" w:rsidP="0055700E">
            <w:pPr>
              <w:pStyle w:val="Default"/>
              <w:spacing w:after="120"/>
              <w:jc w:val="both"/>
              <w:rPr>
                <w:rFonts w:ascii="Candara" w:hAnsi="Candara"/>
                <w:color w:val="auto"/>
                <w:spacing w:val="4"/>
              </w:rPr>
            </w:pPr>
            <w:r>
              <w:rPr>
                <w:rFonts w:ascii="Candara" w:hAnsi="Candara"/>
                <w:color w:val="auto"/>
                <w:spacing w:val="4"/>
              </w:rPr>
              <w:t xml:space="preserve">Disponible en la Plataforma Google Classroom de la asignatura </w:t>
            </w:r>
            <w:hyperlink r:id="rId82" w:history="1">
              <w:r w:rsidRPr="00124C77">
                <w:rPr>
                  <w:rStyle w:val="Hipervnculo"/>
                  <w:rFonts w:ascii="Candara" w:hAnsi="Candara"/>
                  <w:spacing w:val="4"/>
                </w:rPr>
                <w:t>https://classroom.google.com/u/1/c/MzgxMTQ2Mzk2NzUy</w:t>
              </w:r>
            </w:hyperlink>
            <w:r>
              <w:rPr>
                <w:rFonts w:ascii="Candara" w:hAnsi="Candara"/>
                <w:color w:val="auto"/>
                <w:spacing w:val="4"/>
              </w:rPr>
              <w:t xml:space="preserve"> </w:t>
            </w:r>
          </w:p>
        </w:tc>
        <w:tc>
          <w:tcPr>
            <w:tcW w:w="1093" w:type="dxa"/>
            <w:vAlign w:val="center"/>
          </w:tcPr>
          <w:p w14:paraId="249AEE82"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w:t>
            </w:r>
            <w:r w:rsidRPr="00D575C6">
              <w:rPr>
                <w:rFonts w:ascii="Candara" w:eastAsia="Calibri" w:hAnsi="Candara" w:cstheme="majorHAnsi"/>
                <w:color w:val="000000"/>
              </w:rPr>
              <w:t xml:space="preserve"> días</w:t>
            </w:r>
          </w:p>
        </w:tc>
      </w:tr>
      <w:tr w:rsidR="0055700E" w:rsidRPr="00D575C6" w14:paraId="118BD105" w14:textId="77777777" w:rsidTr="0055700E">
        <w:tc>
          <w:tcPr>
            <w:tcW w:w="541" w:type="dxa"/>
            <w:vAlign w:val="center"/>
          </w:tcPr>
          <w:p w14:paraId="701E0701"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p>
        </w:tc>
        <w:tc>
          <w:tcPr>
            <w:tcW w:w="1581" w:type="dxa"/>
            <w:vAlign w:val="center"/>
          </w:tcPr>
          <w:p w14:paraId="4AFFB1DD"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Nutrición Animal</w:t>
            </w:r>
          </w:p>
        </w:tc>
        <w:tc>
          <w:tcPr>
            <w:tcW w:w="1701" w:type="dxa"/>
            <w:vAlign w:val="center"/>
          </w:tcPr>
          <w:p w14:paraId="4E5758E8"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097EBA">
              <w:rPr>
                <w:rFonts w:ascii="Candara" w:eastAsia="Calibri" w:hAnsi="Candara" w:cstheme="majorHAnsi"/>
                <w:color w:val="000000"/>
              </w:rPr>
              <w:t>Clasificación y características de los alimentos</w:t>
            </w:r>
          </w:p>
        </w:tc>
        <w:tc>
          <w:tcPr>
            <w:tcW w:w="2409" w:type="dxa"/>
            <w:vAlign w:val="center"/>
          </w:tcPr>
          <w:p w14:paraId="07FA8C29"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Investigar y organizar una infografía con juntando una serie de ingredientes y alimentos para la alimentación animal basado en insumos locales. </w:t>
            </w:r>
          </w:p>
        </w:tc>
        <w:tc>
          <w:tcPr>
            <w:tcW w:w="1560" w:type="dxa"/>
            <w:vAlign w:val="center"/>
          </w:tcPr>
          <w:p w14:paraId="31DFA623" w14:textId="77777777" w:rsidR="0055700E" w:rsidRPr="003A3ED6" w:rsidRDefault="0055700E" w:rsidP="0055700E">
            <w:pPr>
              <w:pBdr>
                <w:top w:val="nil"/>
                <w:left w:val="nil"/>
                <w:bottom w:val="nil"/>
                <w:right w:val="nil"/>
                <w:between w:val="nil"/>
              </w:pBdr>
              <w:rPr>
                <w:rFonts w:ascii="Candara" w:eastAsia="Calibri" w:hAnsi="Candara" w:cstheme="majorHAnsi"/>
                <w:color w:val="000000"/>
              </w:rPr>
            </w:pPr>
            <w:r w:rsidRPr="00BE3FDB">
              <w:rPr>
                <w:rFonts w:ascii="Candara" w:eastAsia="Calibri" w:hAnsi="Candara" w:cstheme="majorHAnsi"/>
                <w:color w:val="000000"/>
              </w:rPr>
              <w:t>Muestrario de ingredientes y alimentos</w:t>
            </w:r>
          </w:p>
        </w:tc>
        <w:tc>
          <w:tcPr>
            <w:tcW w:w="4394" w:type="dxa"/>
            <w:vAlign w:val="center"/>
          </w:tcPr>
          <w:p w14:paraId="6BF54AC1" w14:textId="77777777" w:rsidR="0055700E" w:rsidRDefault="0055700E" w:rsidP="0055700E">
            <w:pPr>
              <w:pStyle w:val="Default"/>
              <w:spacing w:after="120"/>
              <w:jc w:val="both"/>
              <w:rPr>
                <w:rFonts w:ascii="Candara" w:hAnsi="Candara"/>
                <w:color w:val="auto"/>
                <w:spacing w:val="4"/>
              </w:rPr>
            </w:pPr>
            <w:r>
              <w:rPr>
                <w:rFonts w:ascii="Candara" w:hAnsi="Candara"/>
                <w:color w:val="auto"/>
                <w:spacing w:val="4"/>
              </w:rPr>
              <w:t>Material documental multimedia disponible en la Plataforma Google Classroom de la asignatura y otro que investigue el estudiante.</w:t>
            </w:r>
          </w:p>
          <w:p w14:paraId="3C41B73D" w14:textId="77777777" w:rsidR="0055700E" w:rsidRDefault="008361BA" w:rsidP="0055700E">
            <w:pPr>
              <w:pStyle w:val="Default"/>
              <w:spacing w:after="120"/>
              <w:jc w:val="both"/>
              <w:rPr>
                <w:rFonts w:ascii="Candara" w:hAnsi="Candara"/>
                <w:color w:val="auto"/>
                <w:spacing w:val="4"/>
              </w:rPr>
            </w:pPr>
            <w:hyperlink r:id="rId83" w:history="1">
              <w:r w:rsidR="0055700E" w:rsidRPr="00124C77">
                <w:rPr>
                  <w:rStyle w:val="Hipervnculo"/>
                  <w:rFonts w:ascii="Candara" w:hAnsi="Candara"/>
                  <w:spacing w:val="4"/>
                </w:rPr>
                <w:t>https://classroom.google.com/u/1/c/MzgxMTQ2Mzk2NzUy</w:t>
              </w:r>
            </w:hyperlink>
          </w:p>
        </w:tc>
        <w:tc>
          <w:tcPr>
            <w:tcW w:w="1093" w:type="dxa"/>
            <w:vAlign w:val="center"/>
          </w:tcPr>
          <w:p w14:paraId="401F7301"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55700E" w:rsidRPr="00D575C6" w14:paraId="24A76B8D" w14:textId="77777777" w:rsidTr="0055700E">
        <w:tc>
          <w:tcPr>
            <w:tcW w:w="541" w:type="dxa"/>
            <w:vAlign w:val="center"/>
          </w:tcPr>
          <w:p w14:paraId="3BDE769F"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9</w:t>
            </w:r>
          </w:p>
        </w:tc>
        <w:tc>
          <w:tcPr>
            <w:tcW w:w="1581" w:type="dxa"/>
            <w:vAlign w:val="center"/>
          </w:tcPr>
          <w:p w14:paraId="60798861"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Nutrición Animal</w:t>
            </w:r>
          </w:p>
        </w:tc>
        <w:tc>
          <w:tcPr>
            <w:tcW w:w="1701" w:type="dxa"/>
            <w:vAlign w:val="center"/>
          </w:tcPr>
          <w:p w14:paraId="3171CA2E"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097EBA">
              <w:rPr>
                <w:rFonts w:ascii="Candara" w:eastAsia="Calibri" w:hAnsi="Candara" w:cstheme="majorHAnsi"/>
                <w:color w:val="000000"/>
              </w:rPr>
              <w:t>Clasificación y características de los alimentos</w:t>
            </w:r>
          </w:p>
        </w:tc>
        <w:tc>
          <w:tcPr>
            <w:tcW w:w="2409" w:type="dxa"/>
            <w:vAlign w:val="center"/>
          </w:tcPr>
          <w:p w14:paraId="7566117D"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Revisión de las clases grabadas y demás materiales.</w:t>
            </w:r>
          </w:p>
        </w:tc>
        <w:tc>
          <w:tcPr>
            <w:tcW w:w="1560" w:type="dxa"/>
            <w:vAlign w:val="center"/>
          </w:tcPr>
          <w:p w14:paraId="67B9CCE3" w14:textId="77777777" w:rsidR="0055700E" w:rsidRPr="003A3ED6"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Segundo examen parcial.</w:t>
            </w:r>
          </w:p>
        </w:tc>
        <w:tc>
          <w:tcPr>
            <w:tcW w:w="4394" w:type="dxa"/>
            <w:vAlign w:val="center"/>
          </w:tcPr>
          <w:p w14:paraId="5DF610A2" w14:textId="77777777" w:rsidR="0055700E" w:rsidRDefault="0055700E" w:rsidP="0055700E">
            <w:pPr>
              <w:pStyle w:val="Default"/>
              <w:spacing w:after="120"/>
              <w:jc w:val="both"/>
              <w:rPr>
                <w:rFonts w:ascii="Candara" w:hAnsi="Candara"/>
                <w:color w:val="auto"/>
                <w:spacing w:val="4"/>
              </w:rPr>
            </w:pPr>
            <w:r>
              <w:rPr>
                <w:rFonts w:ascii="Candara" w:hAnsi="Candara"/>
                <w:color w:val="auto"/>
                <w:spacing w:val="4"/>
              </w:rPr>
              <w:t>Material documental multimedia disponible en la Plataforma Google Classroom de la asignatura y otro que investigue el estudiante.</w:t>
            </w:r>
          </w:p>
          <w:p w14:paraId="43E8ED78" w14:textId="77777777" w:rsidR="0055700E" w:rsidRDefault="008361BA" w:rsidP="0055700E">
            <w:pPr>
              <w:pStyle w:val="Default"/>
              <w:spacing w:after="120"/>
              <w:jc w:val="both"/>
              <w:rPr>
                <w:rFonts w:ascii="Candara" w:hAnsi="Candara"/>
                <w:color w:val="auto"/>
                <w:spacing w:val="4"/>
              </w:rPr>
            </w:pPr>
            <w:hyperlink r:id="rId84" w:history="1">
              <w:r w:rsidR="0055700E" w:rsidRPr="00124C77">
                <w:rPr>
                  <w:rStyle w:val="Hipervnculo"/>
                  <w:rFonts w:ascii="Candara" w:hAnsi="Candara"/>
                  <w:spacing w:val="4"/>
                </w:rPr>
                <w:t>https://classroom.google.com/u/1/c/MzgxMTQ2Mzk2NzUy</w:t>
              </w:r>
            </w:hyperlink>
          </w:p>
        </w:tc>
        <w:tc>
          <w:tcPr>
            <w:tcW w:w="1093" w:type="dxa"/>
            <w:vAlign w:val="center"/>
          </w:tcPr>
          <w:p w14:paraId="59EAED88"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r w:rsidRPr="00D575C6">
              <w:rPr>
                <w:rFonts w:ascii="Candara" w:eastAsia="Calibri" w:hAnsi="Candara" w:cstheme="majorHAnsi"/>
                <w:color w:val="000000"/>
              </w:rPr>
              <w:t xml:space="preserve"> días</w:t>
            </w:r>
          </w:p>
        </w:tc>
      </w:tr>
      <w:tr w:rsidR="0055700E" w:rsidRPr="00D575C6" w14:paraId="561E977E" w14:textId="77777777" w:rsidTr="0055700E">
        <w:tc>
          <w:tcPr>
            <w:tcW w:w="541" w:type="dxa"/>
            <w:vAlign w:val="center"/>
          </w:tcPr>
          <w:p w14:paraId="45D5BE57"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10</w:t>
            </w:r>
          </w:p>
        </w:tc>
        <w:tc>
          <w:tcPr>
            <w:tcW w:w="1581" w:type="dxa"/>
            <w:vAlign w:val="center"/>
          </w:tcPr>
          <w:p w14:paraId="33F3D956"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Nutrición Animal</w:t>
            </w:r>
          </w:p>
        </w:tc>
        <w:tc>
          <w:tcPr>
            <w:tcW w:w="1701" w:type="dxa"/>
            <w:vAlign w:val="center"/>
          </w:tcPr>
          <w:p w14:paraId="2CE587E4"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E51DA7">
              <w:rPr>
                <w:rFonts w:ascii="Candara" w:eastAsia="Calibri" w:hAnsi="Candara" w:cstheme="majorHAnsi"/>
                <w:color w:val="000000"/>
              </w:rPr>
              <w:t>Relación entre la alimentación y la composición corporal del ganado mayor y menor</w:t>
            </w:r>
          </w:p>
        </w:tc>
        <w:tc>
          <w:tcPr>
            <w:tcW w:w="2409" w:type="dxa"/>
            <w:vAlign w:val="center"/>
          </w:tcPr>
          <w:p w14:paraId="7C9B12E3"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Investigar las necesidades nutrimentales para una especie de interés y organizarlas en una tabla de consulta para la posterior elaboración de dietas.</w:t>
            </w:r>
          </w:p>
        </w:tc>
        <w:tc>
          <w:tcPr>
            <w:tcW w:w="1560" w:type="dxa"/>
            <w:vAlign w:val="center"/>
          </w:tcPr>
          <w:p w14:paraId="64307F3B" w14:textId="77777777" w:rsidR="0055700E" w:rsidRPr="003A3ED6" w:rsidRDefault="0055700E" w:rsidP="0055700E">
            <w:pPr>
              <w:pBdr>
                <w:top w:val="nil"/>
                <w:left w:val="nil"/>
                <w:bottom w:val="nil"/>
                <w:right w:val="nil"/>
                <w:between w:val="nil"/>
              </w:pBdr>
              <w:rPr>
                <w:rFonts w:ascii="Candara" w:eastAsia="Calibri" w:hAnsi="Candara" w:cstheme="majorHAnsi"/>
                <w:color w:val="000000"/>
              </w:rPr>
            </w:pPr>
            <w:r w:rsidRPr="00E51DA7">
              <w:rPr>
                <w:rFonts w:ascii="Candara" w:eastAsia="Calibri" w:hAnsi="Candara" w:cstheme="majorHAnsi"/>
                <w:color w:val="000000"/>
              </w:rPr>
              <w:t>Tabla nutrimental para una especie de interés</w:t>
            </w:r>
          </w:p>
        </w:tc>
        <w:tc>
          <w:tcPr>
            <w:tcW w:w="4394" w:type="dxa"/>
            <w:vAlign w:val="center"/>
          </w:tcPr>
          <w:p w14:paraId="338DE283" w14:textId="77777777" w:rsidR="0055700E" w:rsidRDefault="0055700E" w:rsidP="0055700E">
            <w:pPr>
              <w:pStyle w:val="Default"/>
              <w:spacing w:after="120"/>
              <w:jc w:val="both"/>
              <w:rPr>
                <w:rFonts w:ascii="Candara" w:hAnsi="Candara"/>
                <w:color w:val="auto"/>
                <w:spacing w:val="4"/>
              </w:rPr>
            </w:pPr>
            <w:r>
              <w:rPr>
                <w:rFonts w:ascii="Candara" w:hAnsi="Candara"/>
                <w:color w:val="auto"/>
                <w:spacing w:val="4"/>
              </w:rPr>
              <w:t>Material documental multimedia disponible en la Plataforma Google Classroom de la asignatura y otro que investigue el estudiante.</w:t>
            </w:r>
          </w:p>
          <w:p w14:paraId="65377A87" w14:textId="77777777" w:rsidR="0055700E" w:rsidRDefault="008361BA" w:rsidP="0055700E">
            <w:pPr>
              <w:pStyle w:val="Default"/>
              <w:spacing w:after="120"/>
              <w:jc w:val="both"/>
              <w:rPr>
                <w:rFonts w:ascii="Candara" w:hAnsi="Candara"/>
                <w:color w:val="auto"/>
                <w:spacing w:val="4"/>
              </w:rPr>
            </w:pPr>
            <w:hyperlink r:id="rId85" w:history="1">
              <w:r w:rsidR="0055700E" w:rsidRPr="00124C77">
                <w:rPr>
                  <w:rStyle w:val="Hipervnculo"/>
                  <w:rFonts w:ascii="Candara" w:hAnsi="Candara"/>
                  <w:spacing w:val="4"/>
                </w:rPr>
                <w:t>https://classroom.google.com/u/1/c/MzgxMTQ2Mzk2NzUy</w:t>
              </w:r>
            </w:hyperlink>
          </w:p>
        </w:tc>
        <w:tc>
          <w:tcPr>
            <w:tcW w:w="1093" w:type="dxa"/>
            <w:vAlign w:val="center"/>
          </w:tcPr>
          <w:p w14:paraId="1C647D10"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55700E" w:rsidRPr="00D575C6" w14:paraId="4708ED5A" w14:textId="77777777" w:rsidTr="0055700E">
        <w:tc>
          <w:tcPr>
            <w:tcW w:w="541" w:type="dxa"/>
            <w:vAlign w:val="center"/>
          </w:tcPr>
          <w:p w14:paraId="6EA69DF4"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w:t>
            </w:r>
          </w:p>
        </w:tc>
        <w:tc>
          <w:tcPr>
            <w:tcW w:w="1581" w:type="dxa"/>
            <w:vAlign w:val="center"/>
          </w:tcPr>
          <w:p w14:paraId="09068A09"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Nutrición Animal</w:t>
            </w:r>
          </w:p>
        </w:tc>
        <w:tc>
          <w:tcPr>
            <w:tcW w:w="1701" w:type="dxa"/>
            <w:vAlign w:val="center"/>
          </w:tcPr>
          <w:p w14:paraId="5AEA406D"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E51DA7">
              <w:rPr>
                <w:rFonts w:ascii="Candara" w:eastAsia="Calibri" w:hAnsi="Candara" w:cstheme="majorHAnsi"/>
                <w:color w:val="000000"/>
              </w:rPr>
              <w:t>Relación entre la alimentación y la composición corporal del ganado mayor y menor</w:t>
            </w:r>
          </w:p>
        </w:tc>
        <w:tc>
          <w:tcPr>
            <w:tcW w:w="2409" w:type="dxa"/>
            <w:vAlign w:val="center"/>
          </w:tcPr>
          <w:p w14:paraId="67B68889"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El estudiante aprende y desarrolla y aplica el </w:t>
            </w:r>
            <w:r w:rsidRPr="00E51DA7">
              <w:rPr>
                <w:rFonts w:ascii="Candara" w:eastAsia="Calibri" w:hAnsi="Candara" w:cstheme="majorHAnsi"/>
                <w:color w:val="000000"/>
              </w:rPr>
              <w:t>balanceo de raciones por</w:t>
            </w:r>
            <w:r>
              <w:rPr>
                <w:rFonts w:ascii="Candara" w:eastAsia="Calibri" w:hAnsi="Candara" w:cstheme="majorHAnsi"/>
                <w:color w:val="000000"/>
              </w:rPr>
              <w:t xml:space="preserve"> medio de la técnica</w:t>
            </w:r>
            <w:r w:rsidRPr="00E51DA7">
              <w:rPr>
                <w:rFonts w:ascii="Candara" w:eastAsia="Calibri" w:hAnsi="Candara" w:cstheme="majorHAnsi"/>
                <w:color w:val="000000"/>
              </w:rPr>
              <w:t xml:space="preserve"> cuadrado de Pearson modificado</w:t>
            </w:r>
            <w:r>
              <w:rPr>
                <w:rFonts w:ascii="Candara" w:eastAsia="Calibri" w:hAnsi="Candara" w:cstheme="majorHAnsi"/>
                <w:color w:val="000000"/>
              </w:rPr>
              <w:t xml:space="preserve"> utilizando los datos recabados en sus actividades anteriores.</w:t>
            </w:r>
          </w:p>
        </w:tc>
        <w:tc>
          <w:tcPr>
            <w:tcW w:w="1560" w:type="dxa"/>
            <w:vAlign w:val="center"/>
          </w:tcPr>
          <w:p w14:paraId="60A0E209" w14:textId="77777777" w:rsidR="0055700E" w:rsidRPr="00526C23"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Prá</w:t>
            </w:r>
            <w:r w:rsidRPr="00E51DA7">
              <w:rPr>
                <w:rFonts w:ascii="Candara" w:eastAsia="Calibri" w:hAnsi="Candara" w:cstheme="majorHAnsi"/>
                <w:color w:val="000000"/>
              </w:rPr>
              <w:t>ctica balanceo de raciones por cuadrado de Pearson modificado</w:t>
            </w:r>
          </w:p>
        </w:tc>
        <w:tc>
          <w:tcPr>
            <w:tcW w:w="4394" w:type="dxa"/>
            <w:vAlign w:val="center"/>
          </w:tcPr>
          <w:p w14:paraId="170C4D30" w14:textId="77777777" w:rsidR="0055700E" w:rsidRDefault="0055700E" w:rsidP="0055700E">
            <w:pPr>
              <w:pStyle w:val="Default"/>
              <w:spacing w:after="120"/>
              <w:jc w:val="both"/>
              <w:rPr>
                <w:rFonts w:ascii="Candara" w:hAnsi="Candara"/>
                <w:color w:val="auto"/>
                <w:spacing w:val="4"/>
              </w:rPr>
            </w:pPr>
            <w:r>
              <w:rPr>
                <w:rFonts w:ascii="Candara" w:hAnsi="Candara"/>
                <w:color w:val="auto"/>
                <w:spacing w:val="4"/>
              </w:rPr>
              <w:t xml:space="preserve">Disponible en la Plataforma Google Classroom de la asignatura </w:t>
            </w:r>
            <w:hyperlink r:id="rId86" w:history="1">
              <w:r w:rsidRPr="00124C77">
                <w:rPr>
                  <w:rStyle w:val="Hipervnculo"/>
                  <w:rFonts w:ascii="Candara" w:hAnsi="Candara"/>
                  <w:spacing w:val="4"/>
                </w:rPr>
                <w:t>https://classroom.google.com/u/1/c/MzgxMTQ2Mzk2NzUy</w:t>
              </w:r>
            </w:hyperlink>
          </w:p>
          <w:p w14:paraId="4DF9DCB7" w14:textId="77777777" w:rsidR="0055700E" w:rsidRDefault="0055700E" w:rsidP="0055700E">
            <w:pPr>
              <w:pStyle w:val="Default"/>
              <w:spacing w:after="120"/>
              <w:jc w:val="both"/>
              <w:rPr>
                <w:rFonts w:ascii="Candara" w:hAnsi="Candara"/>
                <w:spacing w:val="4"/>
              </w:rPr>
            </w:pPr>
          </w:p>
        </w:tc>
        <w:tc>
          <w:tcPr>
            <w:tcW w:w="1093" w:type="dxa"/>
            <w:vAlign w:val="center"/>
          </w:tcPr>
          <w:p w14:paraId="05952DC1"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2 </w:t>
            </w:r>
            <w:r w:rsidRPr="00D575C6">
              <w:rPr>
                <w:rFonts w:ascii="Candara" w:eastAsia="Calibri" w:hAnsi="Candara" w:cstheme="majorHAnsi"/>
                <w:color w:val="000000"/>
              </w:rPr>
              <w:t>días</w:t>
            </w:r>
          </w:p>
        </w:tc>
      </w:tr>
      <w:tr w:rsidR="0055700E" w:rsidRPr="00D575C6" w14:paraId="1B7EDDB8" w14:textId="77777777" w:rsidTr="0055700E">
        <w:tc>
          <w:tcPr>
            <w:tcW w:w="541" w:type="dxa"/>
            <w:vAlign w:val="center"/>
          </w:tcPr>
          <w:p w14:paraId="3C865DED"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12</w:t>
            </w:r>
          </w:p>
        </w:tc>
        <w:tc>
          <w:tcPr>
            <w:tcW w:w="1581" w:type="dxa"/>
            <w:vAlign w:val="center"/>
          </w:tcPr>
          <w:p w14:paraId="09CE2AD6"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Nutrición Animal</w:t>
            </w:r>
          </w:p>
        </w:tc>
        <w:tc>
          <w:tcPr>
            <w:tcW w:w="1701" w:type="dxa"/>
            <w:vAlign w:val="center"/>
          </w:tcPr>
          <w:p w14:paraId="454E1022"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E51DA7">
              <w:rPr>
                <w:rFonts w:ascii="Candara" w:eastAsia="Calibri" w:hAnsi="Candara" w:cstheme="majorHAnsi"/>
                <w:color w:val="000000"/>
              </w:rPr>
              <w:t>Relación entre la alimentación y la composición corporal del ganado mayor y menor</w:t>
            </w:r>
          </w:p>
        </w:tc>
        <w:tc>
          <w:tcPr>
            <w:tcW w:w="2409" w:type="dxa"/>
            <w:vAlign w:val="center"/>
          </w:tcPr>
          <w:p w14:paraId="5ECDD1A0"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El estudiante aplica los conocimientos previos del </w:t>
            </w:r>
            <w:r w:rsidRPr="00E51DA7">
              <w:rPr>
                <w:rFonts w:ascii="Candara" w:eastAsia="Calibri" w:hAnsi="Candara" w:cstheme="majorHAnsi"/>
                <w:color w:val="000000"/>
              </w:rPr>
              <w:t xml:space="preserve">balanceo de raciones </w:t>
            </w:r>
            <w:r>
              <w:rPr>
                <w:rFonts w:ascii="Candara" w:eastAsia="Calibri" w:hAnsi="Candara" w:cstheme="majorHAnsi"/>
                <w:color w:val="000000"/>
              </w:rPr>
              <w:t>para generar una hoja de cálculo.</w:t>
            </w:r>
          </w:p>
        </w:tc>
        <w:tc>
          <w:tcPr>
            <w:tcW w:w="1560" w:type="dxa"/>
            <w:vAlign w:val="center"/>
          </w:tcPr>
          <w:p w14:paraId="18EFC8D6" w14:textId="77777777" w:rsidR="0055700E" w:rsidRPr="00526C23"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Prá</w:t>
            </w:r>
            <w:r w:rsidRPr="002946CE">
              <w:rPr>
                <w:rFonts w:ascii="Candara" w:eastAsia="Calibri" w:hAnsi="Candara" w:cstheme="majorHAnsi"/>
                <w:color w:val="000000"/>
              </w:rPr>
              <w:t>ctica balanceo de raciones en Excel</w:t>
            </w:r>
          </w:p>
        </w:tc>
        <w:tc>
          <w:tcPr>
            <w:tcW w:w="4394" w:type="dxa"/>
            <w:vAlign w:val="center"/>
          </w:tcPr>
          <w:p w14:paraId="41F867D3" w14:textId="77777777" w:rsidR="0055700E" w:rsidRPr="002946CE" w:rsidRDefault="0055700E" w:rsidP="0055700E">
            <w:pPr>
              <w:pStyle w:val="Default"/>
              <w:spacing w:after="120"/>
              <w:jc w:val="both"/>
              <w:rPr>
                <w:rFonts w:ascii="Candara" w:hAnsi="Candara"/>
                <w:color w:val="auto"/>
                <w:spacing w:val="4"/>
              </w:rPr>
            </w:pPr>
            <w:r>
              <w:rPr>
                <w:rFonts w:ascii="Candara" w:hAnsi="Candara"/>
                <w:color w:val="auto"/>
                <w:spacing w:val="4"/>
              </w:rPr>
              <w:t xml:space="preserve">Disponible en la Plataforma Google Classroom de la asignatura </w:t>
            </w:r>
            <w:hyperlink r:id="rId87" w:history="1">
              <w:r w:rsidRPr="00124C77">
                <w:rPr>
                  <w:rStyle w:val="Hipervnculo"/>
                  <w:rFonts w:ascii="Candara" w:hAnsi="Candara"/>
                  <w:spacing w:val="4"/>
                </w:rPr>
                <w:t>https://classroom.google.com/u/1/c/MzgxMTQ2Mzk2NzUy</w:t>
              </w:r>
            </w:hyperlink>
          </w:p>
        </w:tc>
        <w:tc>
          <w:tcPr>
            <w:tcW w:w="1093" w:type="dxa"/>
            <w:vAlign w:val="center"/>
          </w:tcPr>
          <w:p w14:paraId="71B3D853"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días</w:t>
            </w:r>
          </w:p>
        </w:tc>
      </w:tr>
      <w:tr w:rsidR="0055700E" w:rsidRPr="00D575C6" w14:paraId="6112E349" w14:textId="77777777" w:rsidTr="0055700E">
        <w:tc>
          <w:tcPr>
            <w:tcW w:w="541" w:type="dxa"/>
            <w:vAlign w:val="center"/>
          </w:tcPr>
          <w:p w14:paraId="6D0C8F2B"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w:t>
            </w:r>
          </w:p>
        </w:tc>
        <w:tc>
          <w:tcPr>
            <w:tcW w:w="1581" w:type="dxa"/>
            <w:vAlign w:val="center"/>
          </w:tcPr>
          <w:p w14:paraId="15DD4EB9"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Nutrición Animal</w:t>
            </w:r>
          </w:p>
        </w:tc>
        <w:tc>
          <w:tcPr>
            <w:tcW w:w="1701" w:type="dxa"/>
            <w:vAlign w:val="center"/>
          </w:tcPr>
          <w:p w14:paraId="6621CA79"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E51DA7">
              <w:rPr>
                <w:rFonts w:ascii="Candara" w:eastAsia="Calibri" w:hAnsi="Candara" w:cstheme="majorHAnsi"/>
                <w:color w:val="000000"/>
              </w:rPr>
              <w:t>Relación entre la alimentación y la composición corporal del ganado mayor y menor</w:t>
            </w:r>
          </w:p>
        </w:tc>
        <w:tc>
          <w:tcPr>
            <w:tcW w:w="2409" w:type="dxa"/>
            <w:vAlign w:val="center"/>
          </w:tcPr>
          <w:p w14:paraId="396177CC"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estudiante elabora un alimento concentrado basado en la formulación obtenida en la práctica anterior.</w:t>
            </w:r>
          </w:p>
        </w:tc>
        <w:tc>
          <w:tcPr>
            <w:tcW w:w="1560" w:type="dxa"/>
            <w:vAlign w:val="center"/>
          </w:tcPr>
          <w:p w14:paraId="6B3D9FE7" w14:textId="77777777" w:rsidR="0055700E" w:rsidRPr="00526C23"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Prá</w:t>
            </w:r>
            <w:r w:rsidRPr="002946CE">
              <w:rPr>
                <w:rFonts w:ascii="Candara" w:eastAsia="Calibri" w:hAnsi="Candara" w:cstheme="majorHAnsi"/>
                <w:color w:val="000000"/>
              </w:rPr>
              <w:t>ctica Elaboración de alimento concentrado</w:t>
            </w:r>
            <w:r w:rsidRPr="00E82022">
              <w:rPr>
                <w:rFonts w:ascii="Candara" w:eastAsia="Calibri" w:hAnsi="Candara" w:cstheme="majorHAnsi"/>
                <w:color w:val="000000"/>
              </w:rPr>
              <w:t>.</w:t>
            </w:r>
          </w:p>
        </w:tc>
        <w:tc>
          <w:tcPr>
            <w:tcW w:w="4394" w:type="dxa"/>
            <w:vAlign w:val="center"/>
          </w:tcPr>
          <w:p w14:paraId="362C561B" w14:textId="77777777" w:rsidR="0055700E" w:rsidRDefault="0055700E" w:rsidP="0055700E">
            <w:pPr>
              <w:rPr>
                <w:rFonts w:ascii="Candara" w:hAnsi="Candara"/>
                <w:spacing w:val="4"/>
              </w:rPr>
            </w:pPr>
            <w:r>
              <w:rPr>
                <w:rFonts w:ascii="Candara" w:hAnsi="Candara"/>
                <w:spacing w:val="4"/>
              </w:rPr>
              <w:t xml:space="preserve">Disponible en la Plataforma Google Classroom de la asignatura </w:t>
            </w:r>
            <w:hyperlink r:id="rId88" w:history="1">
              <w:r w:rsidRPr="00124C77">
                <w:rPr>
                  <w:rStyle w:val="Hipervnculo"/>
                  <w:rFonts w:ascii="Candara" w:hAnsi="Candara"/>
                  <w:spacing w:val="4"/>
                </w:rPr>
                <w:t>https://classroom.google.com/u/1/c/MzgxMTQ2Mzk2NzUy</w:t>
              </w:r>
            </w:hyperlink>
          </w:p>
        </w:tc>
        <w:tc>
          <w:tcPr>
            <w:tcW w:w="1093" w:type="dxa"/>
            <w:vAlign w:val="center"/>
          </w:tcPr>
          <w:p w14:paraId="5DF026F1"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día</w:t>
            </w:r>
          </w:p>
        </w:tc>
      </w:tr>
      <w:tr w:rsidR="0055700E" w:rsidRPr="00D575C6" w14:paraId="48F42F31" w14:textId="77777777" w:rsidTr="0055700E">
        <w:tc>
          <w:tcPr>
            <w:tcW w:w="541" w:type="dxa"/>
            <w:vAlign w:val="center"/>
          </w:tcPr>
          <w:p w14:paraId="2CA64B67"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14</w:t>
            </w:r>
          </w:p>
        </w:tc>
        <w:tc>
          <w:tcPr>
            <w:tcW w:w="1581" w:type="dxa"/>
            <w:vAlign w:val="center"/>
          </w:tcPr>
          <w:p w14:paraId="02A766C5"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Nutrición Animal</w:t>
            </w:r>
          </w:p>
        </w:tc>
        <w:tc>
          <w:tcPr>
            <w:tcW w:w="1701" w:type="dxa"/>
            <w:vAlign w:val="center"/>
          </w:tcPr>
          <w:p w14:paraId="6B1E3774" w14:textId="77777777" w:rsidR="0055700E" w:rsidRDefault="0055700E" w:rsidP="0055700E">
            <w:pPr>
              <w:pBdr>
                <w:top w:val="nil"/>
                <w:left w:val="nil"/>
                <w:bottom w:val="nil"/>
                <w:right w:val="nil"/>
                <w:between w:val="nil"/>
              </w:pBdr>
              <w:rPr>
                <w:rFonts w:ascii="Candara" w:eastAsia="Calibri" w:hAnsi="Candara" w:cstheme="majorHAnsi"/>
                <w:color w:val="000000"/>
              </w:rPr>
            </w:pPr>
            <w:r w:rsidRPr="00E51DA7">
              <w:rPr>
                <w:rFonts w:ascii="Candara" w:eastAsia="Calibri" w:hAnsi="Candara" w:cstheme="majorHAnsi"/>
                <w:color w:val="000000"/>
              </w:rPr>
              <w:t>Relación entre la alimentación y la composición corporal del ganado mayor y menor</w:t>
            </w:r>
          </w:p>
        </w:tc>
        <w:tc>
          <w:tcPr>
            <w:tcW w:w="2409" w:type="dxa"/>
            <w:vAlign w:val="center"/>
          </w:tcPr>
          <w:p w14:paraId="01425D93"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Revisión de las clases grabadas y demás materiales.</w:t>
            </w:r>
          </w:p>
        </w:tc>
        <w:tc>
          <w:tcPr>
            <w:tcW w:w="1560" w:type="dxa"/>
            <w:vAlign w:val="center"/>
          </w:tcPr>
          <w:p w14:paraId="6A0C8154" w14:textId="77777777" w:rsidR="0055700E" w:rsidRPr="00526C23"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Tercer examen parcial.</w:t>
            </w:r>
          </w:p>
        </w:tc>
        <w:tc>
          <w:tcPr>
            <w:tcW w:w="4394" w:type="dxa"/>
            <w:vAlign w:val="center"/>
          </w:tcPr>
          <w:p w14:paraId="7CCA64CE" w14:textId="77777777" w:rsidR="0055700E" w:rsidRDefault="0055700E" w:rsidP="0055700E">
            <w:pPr>
              <w:pStyle w:val="Default"/>
              <w:spacing w:after="120"/>
              <w:jc w:val="both"/>
              <w:rPr>
                <w:rFonts w:ascii="Candara" w:hAnsi="Candara"/>
                <w:color w:val="auto"/>
                <w:spacing w:val="4"/>
              </w:rPr>
            </w:pPr>
            <w:r>
              <w:rPr>
                <w:rFonts w:ascii="Candara" w:hAnsi="Candara"/>
                <w:color w:val="auto"/>
                <w:spacing w:val="4"/>
              </w:rPr>
              <w:t>Material documental multimedia disponible en la Plataforma Google Classroom de la asignatura y otro que investigue el estudiante.</w:t>
            </w:r>
          </w:p>
          <w:p w14:paraId="7B8A30B6" w14:textId="77777777" w:rsidR="0055700E" w:rsidRDefault="008361BA" w:rsidP="0055700E">
            <w:pPr>
              <w:rPr>
                <w:rFonts w:ascii="Candara" w:hAnsi="Candara"/>
                <w:spacing w:val="4"/>
              </w:rPr>
            </w:pPr>
            <w:hyperlink r:id="rId89" w:history="1">
              <w:r w:rsidR="0055700E" w:rsidRPr="00124C77">
                <w:rPr>
                  <w:rStyle w:val="Hipervnculo"/>
                  <w:rFonts w:ascii="Candara" w:hAnsi="Candara"/>
                  <w:spacing w:val="4"/>
                </w:rPr>
                <w:t>https://classroom.google.com/u/1/c/MzgxMTQ2Mzk2NzUy</w:t>
              </w:r>
            </w:hyperlink>
          </w:p>
        </w:tc>
        <w:tc>
          <w:tcPr>
            <w:tcW w:w="1093" w:type="dxa"/>
            <w:vAlign w:val="center"/>
          </w:tcPr>
          <w:p w14:paraId="7F7BBC4F" w14:textId="77777777" w:rsidR="0055700E" w:rsidRDefault="0055700E" w:rsidP="0055700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r w:rsidRPr="00D575C6">
              <w:rPr>
                <w:rFonts w:ascii="Candara" w:eastAsia="Calibri" w:hAnsi="Candara" w:cstheme="majorHAnsi"/>
                <w:color w:val="000000"/>
              </w:rPr>
              <w:t xml:space="preserve"> días</w:t>
            </w:r>
          </w:p>
        </w:tc>
      </w:tr>
    </w:tbl>
    <w:p w14:paraId="5AC33474" w14:textId="77777777" w:rsidR="0055700E" w:rsidRDefault="0055700E" w:rsidP="0055700E">
      <w:pPr>
        <w:pBdr>
          <w:top w:val="nil"/>
          <w:left w:val="nil"/>
          <w:bottom w:val="nil"/>
          <w:right w:val="nil"/>
          <w:between w:val="nil"/>
        </w:pBdr>
        <w:spacing w:line="240" w:lineRule="auto"/>
        <w:jc w:val="center"/>
        <w:rPr>
          <w:rFonts w:ascii="Candara" w:eastAsia="Calibri" w:hAnsi="Candara" w:cstheme="majorHAnsi"/>
          <w:color w:val="000000"/>
        </w:rPr>
      </w:pPr>
    </w:p>
    <w:p w14:paraId="0DC03530" w14:textId="77777777" w:rsidR="00D1058E" w:rsidRPr="00D575C6" w:rsidRDefault="0055700E" w:rsidP="00D1058E">
      <w:pPr>
        <w:pBdr>
          <w:top w:val="nil"/>
          <w:left w:val="nil"/>
          <w:bottom w:val="nil"/>
          <w:right w:val="nil"/>
          <w:between w:val="nil"/>
        </w:pBdr>
        <w:spacing w:line="240" w:lineRule="auto"/>
        <w:jc w:val="center"/>
        <w:rPr>
          <w:rFonts w:ascii="Candara" w:eastAsia="Calibri" w:hAnsi="Candara" w:cstheme="majorHAnsi"/>
          <w:color w:val="000000"/>
        </w:rPr>
      </w:pPr>
      <w:r>
        <w:rPr>
          <w:rFonts w:ascii="Candara" w:eastAsia="Calibri" w:hAnsi="Candara" w:cstheme="majorHAnsi"/>
          <w:color w:val="000000"/>
        </w:rPr>
        <w:br w:type="page"/>
      </w:r>
      <w:r w:rsidR="00D1058E" w:rsidRPr="00D575C6">
        <w:rPr>
          <w:rFonts w:ascii="Candara" w:eastAsia="Calibri" w:hAnsi="Candara" w:cstheme="majorHAnsi"/>
          <w:color w:val="000000"/>
        </w:rPr>
        <w:t>ACTIVIDADES “MI UNI</w:t>
      </w:r>
      <w:r w:rsidR="00D1058E">
        <w:rPr>
          <w:rFonts w:ascii="Candara" w:eastAsia="Calibri" w:hAnsi="Candara" w:cstheme="majorHAnsi"/>
          <w:color w:val="000000"/>
        </w:rPr>
        <w:t>VERSIDAD EN TU CASA” PERIODO DE AGOSOTO A</w:t>
      </w:r>
      <w:r w:rsidR="00D1058E" w:rsidRPr="00D575C6">
        <w:rPr>
          <w:rFonts w:ascii="Candara" w:eastAsia="Calibri" w:hAnsi="Candara" w:cstheme="majorHAnsi"/>
          <w:color w:val="000000"/>
        </w:rPr>
        <w:t xml:space="preserve"> </w:t>
      </w:r>
      <w:r w:rsidR="00D1058E">
        <w:rPr>
          <w:rFonts w:ascii="Candara" w:eastAsia="Calibri" w:hAnsi="Candara" w:cstheme="majorHAnsi"/>
          <w:color w:val="000000"/>
        </w:rPr>
        <w:t xml:space="preserve">NOVIEMBRE </w:t>
      </w:r>
      <w:r w:rsidR="00D1058E" w:rsidRPr="00D575C6">
        <w:rPr>
          <w:rFonts w:ascii="Candara" w:eastAsia="Calibri" w:hAnsi="Candara" w:cstheme="majorHAnsi"/>
          <w:color w:val="000000"/>
        </w:rPr>
        <w:t xml:space="preserve"> 2020</w:t>
      </w:r>
    </w:p>
    <w:p w14:paraId="21C52D42" w14:textId="77777777" w:rsidR="00D1058E" w:rsidRPr="00D575C6" w:rsidRDefault="00D1058E" w:rsidP="00D1058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Maestro: </w:t>
      </w:r>
      <w:r>
        <w:rPr>
          <w:rFonts w:ascii="Candara" w:eastAsia="Calibri" w:hAnsi="Candara" w:cstheme="majorHAnsi"/>
          <w:color w:val="000000"/>
        </w:rPr>
        <w:t>Araceli Hernández Romero</w:t>
      </w:r>
    </w:p>
    <w:p w14:paraId="24660702" w14:textId="77777777" w:rsidR="00D1058E" w:rsidRPr="00D575C6" w:rsidRDefault="00D1058E" w:rsidP="00D1058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Náhuatl V</w:t>
      </w:r>
    </w:p>
    <w:p w14:paraId="79279CE2" w14:textId="77777777" w:rsidR="00D1058E" w:rsidRPr="00D575C6" w:rsidRDefault="00D1058E" w:rsidP="00D1058E">
      <w:pPr>
        <w:pBdr>
          <w:top w:val="nil"/>
          <w:left w:val="nil"/>
          <w:bottom w:val="nil"/>
          <w:right w:val="nil"/>
          <w:between w:val="nil"/>
        </w:pBdr>
        <w:spacing w:line="240" w:lineRule="auto"/>
        <w:jc w:val="center"/>
        <w:rPr>
          <w:rFonts w:ascii="Candara" w:eastAsia="Calibri" w:hAnsi="Candara" w:cstheme="majorHAnsi"/>
          <w:color w:val="000000"/>
        </w:rPr>
      </w:pPr>
      <w:r>
        <w:rPr>
          <w:rFonts w:ascii="Candara" w:eastAsia="Calibri" w:hAnsi="Candara" w:cstheme="majorHAnsi"/>
          <w:color w:val="000000"/>
        </w:rPr>
        <w:t>Semestre: 5 Semestre</w:t>
      </w:r>
    </w:p>
    <w:p w14:paraId="7FBA7D0A" w14:textId="77777777" w:rsidR="00D1058E" w:rsidRPr="00D575C6" w:rsidRDefault="00D1058E" w:rsidP="00D1058E">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Carrera: </w:t>
      </w:r>
      <w:r>
        <w:rPr>
          <w:rFonts w:ascii="Candara" w:eastAsia="Calibri" w:hAnsi="Candara" w:cstheme="majorHAnsi"/>
          <w:color w:val="000000"/>
        </w:rPr>
        <w:t>AAD, PAS</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872"/>
        <w:gridCol w:w="2410"/>
        <w:gridCol w:w="2409"/>
        <w:gridCol w:w="1843"/>
        <w:gridCol w:w="4111"/>
        <w:gridCol w:w="1093"/>
      </w:tblGrid>
      <w:tr w:rsidR="00D1058E" w:rsidRPr="00D575C6" w14:paraId="4EEF4349" w14:textId="77777777" w:rsidTr="00D1058E">
        <w:tc>
          <w:tcPr>
            <w:tcW w:w="13279" w:type="dxa"/>
            <w:gridSpan w:val="7"/>
          </w:tcPr>
          <w:p w14:paraId="305BDB0D" w14:textId="77777777" w:rsidR="00D1058E" w:rsidRPr="00D575C6" w:rsidRDefault="00D1058E" w:rsidP="00D1058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D1058E" w:rsidRPr="00D575C6" w14:paraId="7A9E53B1" w14:textId="77777777" w:rsidTr="00D1058E">
        <w:trPr>
          <w:trHeight w:val="1226"/>
        </w:trPr>
        <w:tc>
          <w:tcPr>
            <w:tcW w:w="541" w:type="dxa"/>
            <w:shd w:val="clear" w:color="auto" w:fill="FBE5D5"/>
            <w:vAlign w:val="center"/>
          </w:tcPr>
          <w:p w14:paraId="4BF51EE3" w14:textId="77777777" w:rsidR="00D1058E" w:rsidRPr="00D575C6" w:rsidRDefault="00D1058E" w:rsidP="00D1058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872" w:type="dxa"/>
            <w:shd w:val="clear" w:color="auto" w:fill="FBE5D5"/>
            <w:vAlign w:val="center"/>
          </w:tcPr>
          <w:p w14:paraId="15AEBC5D" w14:textId="77777777" w:rsidR="00D1058E" w:rsidRPr="00D575C6" w:rsidRDefault="00D1058E" w:rsidP="00D1058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2410" w:type="dxa"/>
            <w:shd w:val="clear" w:color="auto" w:fill="FBE5D5"/>
            <w:vAlign w:val="center"/>
          </w:tcPr>
          <w:p w14:paraId="6B7D03B7" w14:textId="77777777" w:rsidR="00D1058E" w:rsidRPr="00D575C6" w:rsidRDefault="00D1058E" w:rsidP="00D1058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409" w:type="dxa"/>
            <w:shd w:val="clear" w:color="auto" w:fill="FBE5D5"/>
            <w:vAlign w:val="center"/>
          </w:tcPr>
          <w:p w14:paraId="36046BB5" w14:textId="77777777" w:rsidR="00D1058E" w:rsidRPr="00D575C6" w:rsidRDefault="00D1058E" w:rsidP="00D1058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843" w:type="dxa"/>
            <w:shd w:val="clear" w:color="auto" w:fill="FBE5D5"/>
            <w:vAlign w:val="center"/>
          </w:tcPr>
          <w:p w14:paraId="62A4CBB4" w14:textId="77777777" w:rsidR="00D1058E" w:rsidRPr="00D575C6" w:rsidRDefault="00D1058E" w:rsidP="00D1058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4111" w:type="dxa"/>
            <w:shd w:val="clear" w:color="auto" w:fill="FBE5D5"/>
            <w:vAlign w:val="center"/>
          </w:tcPr>
          <w:p w14:paraId="6727A722" w14:textId="77777777" w:rsidR="00D1058E" w:rsidRPr="00D575C6" w:rsidRDefault="00D1058E" w:rsidP="00D1058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 de apoyo</w:t>
            </w:r>
          </w:p>
        </w:tc>
        <w:tc>
          <w:tcPr>
            <w:tcW w:w="1093" w:type="dxa"/>
            <w:shd w:val="clear" w:color="auto" w:fill="FBE5D5"/>
            <w:vAlign w:val="center"/>
          </w:tcPr>
          <w:p w14:paraId="7743AF05" w14:textId="77777777" w:rsidR="00D1058E" w:rsidRPr="00D575C6" w:rsidRDefault="00D1058E" w:rsidP="00D1058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D1058E" w:rsidRPr="00D575C6" w14:paraId="5D75772F" w14:textId="77777777" w:rsidTr="00D1058E">
        <w:tc>
          <w:tcPr>
            <w:tcW w:w="541" w:type="dxa"/>
            <w:vAlign w:val="center"/>
          </w:tcPr>
          <w:p w14:paraId="26FD9754" w14:textId="77777777" w:rsidR="00D1058E" w:rsidRPr="00D575C6" w:rsidRDefault="00D1058E" w:rsidP="00D1058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872" w:type="dxa"/>
            <w:vAlign w:val="center"/>
          </w:tcPr>
          <w:p w14:paraId="69A325E3" w14:textId="77777777" w:rsidR="00D1058E" w:rsidRPr="00D575C6"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náhuatl </w:t>
            </w:r>
          </w:p>
        </w:tc>
        <w:tc>
          <w:tcPr>
            <w:tcW w:w="2410" w:type="dxa"/>
            <w:vAlign w:val="center"/>
          </w:tcPr>
          <w:p w14:paraId="32F17465" w14:textId="77777777" w:rsidR="00D1058E" w:rsidRPr="00237BEB" w:rsidRDefault="00D1058E" w:rsidP="00D1058E">
            <w:pPr>
              <w:rPr>
                <w:rFonts w:ascii="Arial" w:eastAsia="Arial" w:hAnsi="Arial" w:cs="Arial"/>
                <w:b/>
                <w:bCs/>
                <w:sz w:val="20"/>
              </w:rPr>
            </w:pPr>
            <w:r w:rsidRPr="00237BEB">
              <w:rPr>
                <w:rFonts w:ascii="Arial" w:eastAsia="Arial" w:hAnsi="Arial" w:cs="Arial"/>
                <w:b/>
                <w:bCs/>
                <w:sz w:val="20"/>
              </w:rPr>
              <w:t xml:space="preserve">3.1. los sonidos y acentos en la escritura de la lengua </w:t>
            </w:r>
          </w:p>
          <w:p w14:paraId="740B14FD" w14:textId="77777777" w:rsidR="00D1058E" w:rsidRPr="00237BEB" w:rsidRDefault="00D1058E" w:rsidP="00D1058E">
            <w:pPr>
              <w:rPr>
                <w:rFonts w:ascii="Arial" w:eastAsia="Arial" w:hAnsi="Arial" w:cs="Arial"/>
                <w:b/>
                <w:bCs/>
                <w:sz w:val="20"/>
              </w:rPr>
            </w:pPr>
            <w:r>
              <w:rPr>
                <w:rFonts w:ascii="Arial" w:eastAsia="Arial" w:hAnsi="Arial" w:cs="Arial"/>
                <w:b/>
                <w:bCs/>
                <w:sz w:val="20"/>
              </w:rPr>
              <w:t>3.2</w:t>
            </w:r>
            <w:r w:rsidRPr="00237BEB">
              <w:rPr>
                <w:rFonts w:ascii="Arial" w:eastAsia="Arial" w:hAnsi="Arial" w:cs="Arial"/>
                <w:b/>
                <w:bCs/>
                <w:sz w:val="20"/>
              </w:rPr>
              <w:t xml:space="preserve">consonantes compuestos </w:t>
            </w:r>
          </w:p>
          <w:p w14:paraId="683126FE" w14:textId="77777777" w:rsidR="00D1058E" w:rsidRPr="00237BEB" w:rsidRDefault="00D1058E" w:rsidP="00D1058E">
            <w:pPr>
              <w:rPr>
                <w:b/>
                <w:bCs/>
                <w:sz w:val="20"/>
              </w:rPr>
            </w:pPr>
            <w:r w:rsidRPr="00237BEB">
              <w:rPr>
                <w:rFonts w:ascii="Arial" w:eastAsia="Arial" w:hAnsi="Arial" w:cs="Arial"/>
                <w:b/>
                <w:bCs/>
                <w:sz w:val="20"/>
              </w:rPr>
              <w:t xml:space="preserve">3.3 cognados </w:t>
            </w:r>
          </w:p>
          <w:p w14:paraId="40B1CC7E" w14:textId="77777777" w:rsidR="00D1058E" w:rsidRPr="00237BEB" w:rsidRDefault="00D1058E" w:rsidP="00D1058E">
            <w:pPr>
              <w:rPr>
                <w:rFonts w:ascii="Candara" w:eastAsia="Calibri" w:hAnsi="Candara" w:cstheme="majorHAnsi"/>
                <w:sz w:val="20"/>
              </w:rPr>
            </w:pPr>
          </w:p>
        </w:tc>
        <w:tc>
          <w:tcPr>
            <w:tcW w:w="2409" w:type="dxa"/>
            <w:vAlign w:val="center"/>
          </w:tcPr>
          <w:p w14:paraId="7FFEDF07" w14:textId="77777777" w:rsidR="00D1058E" w:rsidRDefault="00D1058E" w:rsidP="00D1058E">
            <w:pPr>
              <w:rPr>
                <w:rFonts w:ascii="Arial" w:hAnsi="Arial" w:cs="Arial"/>
              </w:rPr>
            </w:pPr>
            <w:r w:rsidRPr="00695127">
              <w:rPr>
                <w:rFonts w:ascii="Arial" w:hAnsi="Arial" w:cs="Arial"/>
              </w:rPr>
              <w:t>La lengua a través de la literatura</w:t>
            </w:r>
            <w:r>
              <w:rPr>
                <w:rFonts w:ascii="Arial" w:hAnsi="Arial" w:cs="Arial"/>
              </w:rPr>
              <w:t>, cuentos, leyendas, poemas y canciones</w:t>
            </w:r>
          </w:p>
          <w:p w14:paraId="6FBF06E7" w14:textId="77777777" w:rsidR="00D1058E" w:rsidRPr="00D575C6" w:rsidRDefault="00D1058E" w:rsidP="00D1058E">
            <w:pPr>
              <w:rPr>
                <w:rFonts w:ascii="Candara" w:eastAsia="Calibri" w:hAnsi="Candara" w:cstheme="majorHAnsi"/>
                <w:color w:val="000000"/>
              </w:rPr>
            </w:pPr>
            <w:r>
              <w:rPr>
                <w:rFonts w:ascii="Arial" w:hAnsi="Arial" w:cs="Arial"/>
              </w:rPr>
              <w:t>Traducir e interpretar distintos textos para ayudar en la expresión oral y escrita asi como también la fluidez del habla, esto por medio de lecturas de una cuartilla y para la mejora de la escritura.</w:t>
            </w:r>
            <w:r>
              <w:rPr>
                <w:rFonts w:ascii="Candara" w:eastAsia="Calibri" w:hAnsi="Candara" w:cstheme="majorHAnsi"/>
                <w:color w:val="000000"/>
              </w:rPr>
              <w:t xml:space="preserve"> </w:t>
            </w:r>
          </w:p>
        </w:tc>
        <w:tc>
          <w:tcPr>
            <w:tcW w:w="1843" w:type="dxa"/>
            <w:vAlign w:val="center"/>
          </w:tcPr>
          <w:p w14:paraId="0E78B366" w14:textId="77777777" w:rsidR="00D1058E" w:rsidRPr="00D575C6"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Identificación de la variante mexikatl, contexto de la región, creación de textos amplios para la mejora de la escritura y la fluidez de la pronunciación de la lengua. </w:t>
            </w:r>
          </w:p>
        </w:tc>
        <w:tc>
          <w:tcPr>
            <w:tcW w:w="4111" w:type="dxa"/>
            <w:vAlign w:val="center"/>
          </w:tcPr>
          <w:p w14:paraId="4786FDB0" w14:textId="77777777" w:rsidR="00D1058E" w:rsidRPr="00D575C6" w:rsidRDefault="00D1058E" w:rsidP="00D1058E">
            <w:pPr>
              <w:pStyle w:val="Default"/>
              <w:spacing w:after="120"/>
              <w:ind w:left="38"/>
              <w:jc w:val="both"/>
              <w:rPr>
                <w:rFonts w:ascii="Candara" w:eastAsia="Calibri" w:hAnsi="Candara" w:cstheme="majorHAnsi"/>
              </w:rPr>
            </w:pPr>
            <w:r>
              <w:rPr>
                <w:rFonts w:ascii="Candara" w:eastAsia="Calibri" w:hAnsi="Candara" w:cstheme="majorHAnsi"/>
              </w:rPr>
              <w:t>clases virtuales, apuntes, videos y audios extras</w:t>
            </w:r>
          </w:p>
        </w:tc>
        <w:tc>
          <w:tcPr>
            <w:tcW w:w="1093" w:type="dxa"/>
            <w:vAlign w:val="center"/>
          </w:tcPr>
          <w:p w14:paraId="20BF142B" w14:textId="77777777" w:rsidR="00D1058E" w:rsidRPr="00D575C6"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12 días </w:t>
            </w:r>
          </w:p>
        </w:tc>
      </w:tr>
    </w:tbl>
    <w:p w14:paraId="7E6A1D70" w14:textId="77777777" w:rsidR="00D1058E" w:rsidRPr="003A7533" w:rsidRDefault="00D1058E" w:rsidP="00D1058E">
      <w:pPr>
        <w:pBdr>
          <w:top w:val="nil"/>
          <w:left w:val="nil"/>
          <w:bottom w:val="nil"/>
          <w:right w:val="nil"/>
          <w:between w:val="nil"/>
        </w:pBdr>
        <w:spacing w:line="240" w:lineRule="auto"/>
        <w:jc w:val="center"/>
        <w:rPr>
          <w:rFonts w:asciiTheme="majorHAnsi" w:eastAsia="Calibri" w:hAnsiTheme="majorHAnsi" w:cstheme="majorHAnsi"/>
          <w:color w:val="000000"/>
        </w:rPr>
      </w:pPr>
    </w:p>
    <w:p w14:paraId="47F849F2" w14:textId="77777777" w:rsidR="0055700E" w:rsidRPr="00D1058E" w:rsidRDefault="0055700E" w:rsidP="00D1058E">
      <w:pPr>
        <w:rPr>
          <w:rFonts w:ascii="Candara" w:eastAsia="Calibri" w:hAnsi="Candara" w:cstheme="majorHAnsi"/>
          <w:color w:val="000000"/>
        </w:rPr>
      </w:pPr>
    </w:p>
    <w:p w14:paraId="1B39B749" w14:textId="77777777" w:rsidR="0055700E" w:rsidRDefault="0055700E" w:rsidP="00054C89">
      <w:pPr>
        <w:ind w:right="-234"/>
      </w:pPr>
    </w:p>
    <w:p w14:paraId="1039345A" w14:textId="77777777" w:rsidR="0053574C" w:rsidRPr="00A4140E" w:rsidRDefault="0053574C" w:rsidP="0053574C">
      <w:pPr>
        <w:pStyle w:val="Ttulo1"/>
        <w:keepNext w:val="0"/>
        <w:keepLines w:val="0"/>
        <w:spacing w:before="0" w:after="0" w:line="240" w:lineRule="auto"/>
        <w:ind w:left="0"/>
        <w:jc w:val="center"/>
        <w:rPr>
          <w:rStyle w:val="Ninguno"/>
          <w:rFonts w:ascii="Trebuchet MS" w:eastAsia="Trebuchet MS" w:hAnsi="Trebuchet MS" w:cs="Trebuchet MS"/>
          <w:bCs w:val="0"/>
          <w:sz w:val="24"/>
          <w:szCs w:val="24"/>
        </w:rPr>
      </w:pPr>
      <w:r w:rsidRPr="00A4140E">
        <w:rPr>
          <w:rStyle w:val="Ninguno"/>
          <w:rFonts w:ascii="Trebuchet MS" w:hAnsi="Trebuchet MS"/>
          <w:bCs w:val="0"/>
          <w:sz w:val="24"/>
          <w:szCs w:val="24"/>
          <w:lang w:val="da-DK"/>
        </w:rPr>
        <w:t>ACTIVIDADES</w:t>
      </w:r>
      <w:r w:rsidRPr="00A4140E">
        <w:rPr>
          <w:rStyle w:val="Ninguno"/>
          <w:rFonts w:ascii="Trebuchet MS" w:hAnsi="Trebuchet MS"/>
          <w:bCs w:val="0"/>
          <w:sz w:val="24"/>
          <w:szCs w:val="24"/>
        </w:rPr>
        <w:t xml:space="preserve"> “</w:t>
      </w:r>
      <w:r>
        <w:rPr>
          <w:rStyle w:val="Ninguno"/>
          <w:rFonts w:ascii="Trebuchet MS" w:hAnsi="Trebuchet MS"/>
          <w:bCs w:val="0"/>
          <w:sz w:val="24"/>
          <w:szCs w:val="24"/>
          <w:lang w:val="de-DE"/>
        </w:rPr>
        <w:t>MI UNIVERSIDAD EN</w:t>
      </w:r>
      <w:r w:rsidRPr="00A4140E">
        <w:rPr>
          <w:rStyle w:val="Ninguno"/>
          <w:rFonts w:ascii="Trebuchet MS" w:hAnsi="Trebuchet MS"/>
          <w:bCs w:val="0"/>
          <w:sz w:val="24"/>
          <w:szCs w:val="24"/>
          <w:lang w:val="de-DE"/>
        </w:rPr>
        <w:t xml:space="preserve"> CASA</w:t>
      </w:r>
      <w:r w:rsidRPr="00A4140E">
        <w:rPr>
          <w:rStyle w:val="Ninguno"/>
          <w:rFonts w:ascii="Trebuchet MS" w:hAnsi="Trebuchet MS"/>
          <w:bCs w:val="0"/>
          <w:sz w:val="24"/>
          <w:szCs w:val="24"/>
        </w:rPr>
        <w:t>” 2021-I</w:t>
      </w:r>
      <w:r>
        <w:rPr>
          <w:rStyle w:val="Ninguno"/>
          <w:rFonts w:ascii="Trebuchet MS" w:hAnsi="Trebuchet MS"/>
          <w:bCs w:val="0"/>
          <w:sz w:val="24"/>
          <w:szCs w:val="24"/>
        </w:rPr>
        <w:t>I</w:t>
      </w:r>
    </w:p>
    <w:p w14:paraId="7D9A2972" w14:textId="77777777" w:rsidR="0053574C" w:rsidRDefault="0053574C" w:rsidP="0053574C">
      <w:pPr>
        <w:pStyle w:val="Ttulo1"/>
        <w:keepNext w:val="0"/>
        <w:keepLines w:val="0"/>
        <w:spacing w:before="0" w:after="0" w:line="240" w:lineRule="auto"/>
        <w:ind w:left="0"/>
        <w:jc w:val="center"/>
        <w:rPr>
          <w:rStyle w:val="Ninguno"/>
          <w:rFonts w:ascii="Trebuchet MS" w:eastAsia="Trebuchet MS" w:hAnsi="Trebuchet MS" w:cs="Trebuchet MS"/>
          <w:b w:val="0"/>
          <w:bCs w:val="0"/>
          <w:sz w:val="24"/>
          <w:szCs w:val="24"/>
        </w:rPr>
      </w:pPr>
      <w:r>
        <w:rPr>
          <w:rStyle w:val="Ninguno"/>
          <w:rFonts w:ascii="Trebuchet MS" w:hAnsi="Trebuchet MS"/>
          <w:b w:val="0"/>
          <w:bCs w:val="0"/>
          <w:sz w:val="24"/>
          <w:szCs w:val="24"/>
          <w:lang w:val="it-IT"/>
        </w:rPr>
        <w:t>Maestro: Celtzin Citlalli Domínguez García</w:t>
      </w:r>
    </w:p>
    <w:p w14:paraId="1E3508EE" w14:textId="77777777" w:rsidR="0053574C" w:rsidRDefault="0053574C" w:rsidP="0053574C">
      <w:pPr>
        <w:pStyle w:val="Ttulo1"/>
        <w:keepNext w:val="0"/>
        <w:keepLines w:val="0"/>
        <w:spacing w:before="0" w:after="0" w:line="240" w:lineRule="auto"/>
        <w:ind w:left="0"/>
        <w:jc w:val="center"/>
        <w:rPr>
          <w:rStyle w:val="Ninguno"/>
          <w:rFonts w:ascii="Trebuchet MS" w:eastAsia="Trebuchet MS" w:hAnsi="Trebuchet MS" w:cs="Trebuchet MS"/>
          <w:b w:val="0"/>
          <w:bCs w:val="0"/>
          <w:sz w:val="24"/>
          <w:szCs w:val="24"/>
        </w:rPr>
      </w:pPr>
      <w:r>
        <w:rPr>
          <w:rStyle w:val="Ninguno"/>
          <w:rFonts w:ascii="Trebuchet MS" w:hAnsi="Trebuchet MS"/>
          <w:b w:val="0"/>
          <w:bCs w:val="0"/>
          <w:sz w:val="24"/>
          <w:szCs w:val="24"/>
          <w:lang w:val="it-IT"/>
        </w:rPr>
        <w:t>Materia:</w:t>
      </w:r>
      <w:r>
        <w:rPr>
          <w:rStyle w:val="Ninguno"/>
          <w:rFonts w:ascii="Trebuchet MS" w:hAnsi="Trebuchet MS"/>
          <w:b w:val="0"/>
          <w:bCs w:val="0"/>
          <w:sz w:val="24"/>
          <w:szCs w:val="24"/>
        </w:rPr>
        <w:t xml:space="preserve"> Lengua Extranjera V</w:t>
      </w:r>
    </w:p>
    <w:p w14:paraId="73A45884" w14:textId="77777777" w:rsidR="0053574C" w:rsidRDefault="0053574C" w:rsidP="0053574C">
      <w:pPr>
        <w:pStyle w:val="Ttulo1"/>
        <w:keepNext w:val="0"/>
        <w:keepLines w:val="0"/>
        <w:spacing w:before="0" w:after="0" w:line="240" w:lineRule="auto"/>
        <w:ind w:left="0"/>
        <w:jc w:val="center"/>
        <w:rPr>
          <w:rStyle w:val="Ninguno"/>
          <w:rFonts w:ascii="Trebuchet MS" w:eastAsia="Trebuchet MS" w:hAnsi="Trebuchet MS" w:cs="Trebuchet MS"/>
          <w:b w:val="0"/>
          <w:bCs w:val="0"/>
          <w:sz w:val="24"/>
          <w:szCs w:val="24"/>
        </w:rPr>
      </w:pPr>
      <w:r>
        <w:rPr>
          <w:rStyle w:val="Ninguno"/>
          <w:rFonts w:ascii="Trebuchet MS" w:hAnsi="Trebuchet MS"/>
          <w:b w:val="0"/>
          <w:bCs w:val="0"/>
          <w:sz w:val="24"/>
          <w:szCs w:val="24"/>
          <w:lang w:val="it-IT"/>
        </w:rPr>
        <w:t>Semestre: Quinto</w:t>
      </w:r>
    </w:p>
    <w:p w14:paraId="02E4B9CA" w14:textId="77777777" w:rsidR="0053574C" w:rsidRDefault="0053574C" w:rsidP="0053574C">
      <w:pPr>
        <w:pStyle w:val="Ttulo1"/>
        <w:keepNext w:val="0"/>
        <w:keepLines w:val="0"/>
        <w:spacing w:before="0" w:line="240" w:lineRule="auto"/>
        <w:ind w:left="0"/>
        <w:jc w:val="center"/>
        <w:rPr>
          <w:rStyle w:val="Ninguno"/>
          <w:rFonts w:ascii="Trebuchet MS" w:eastAsia="Trebuchet MS" w:hAnsi="Trebuchet MS" w:cs="Trebuchet MS"/>
          <w:b w:val="0"/>
          <w:bCs w:val="0"/>
          <w:sz w:val="24"/>
          <w:szCs w:val="24"/>
        </w:rPr>
      </w:pPr>
      <w:r>
        <w:rPr>
          <w:rStyle w:val="Ninguno"/>
          <w:rFonts w:ascii="Trebuchet MS" w:hAnsi="Trebuchet MS"/>
          <w:b w:val="0"/>
          <w:bCs w:val="0"/>
          <w:sz w:val="24"/>
          <w:szCs w:val="24"/>
        </w:rPr>
        <w:t>Carrera: Producción Agropecuaria Sustentable</w:t>
      </w:r>
    </w:p>
    <w:tbl>
      <w:tblPr>
        <w:tblStyle w:val="TableNormal"/>
        <w:tblW w:w="1303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4"/>
        <w:gridCol w:w="1276"/>
        <w:gridCol w:w="1559"/>
        <w:gridCol w:w="2693"/>
        <w:gridCol w:w="2742"/>
        <w:gridCol w:w="2972"/>
        <w:gridCol w:w="1088"/>
      </w:tblGrid>
      <w:tr w:rsidR="0053574C" w:rsidRPr="00E335A1" w14:paraId="05C98B52" w14:textId="77777777" w:rsidTr="00BC34F9">
        <w:trPr>
          <w:trHeight w:val="300"/>
          <w:jc w:val="center"/>
        </w:trPr>
        <w:tc>
          <w:tcPr>
            <w:tcW w:w="1303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83B59" w14:textId="77777777" w:rsidR="0053574C" w:rsidRPr="00E335A1" w:rsidRDefault="0053574C" w:rsidP="00BC34F9">
            <w:pPr>
              <w:pStyle w:val="Ttulo1"/>
              <w:keepNext w:val="0"/>
              <w:keepLines w:val="0"/>
              <w:spacing w:before="0" w:after="0"/>
              <w:ind w:left="0"/>
              <w:jc w:val="center"/>
              <w:outlineLvl w:val="0"/>
              <w:rPr>
                <w:rFonts w:ascii="Candara" w:hAnsi="Candara"/>
                <w:sz w:val="24"/>
                <w:szCs w:val="24"/>
              </w:rPr>
            </w:pPr>
            <w:r w:rsidRPr="00E335A1">
              <w:rPr>
                <w:rStyle w:val="Ninguno"/>
                <w:rFonts w:ascii="Candara" w:eastAsia="Candara" w:hAnsi="Candara" w:cs="Candara"/>
                <w:b w:val="0"/>
                <w:bCs w:val="0"/>
                <w:sz w:val="24"/>
                <w:szCs w:val="24"/>
              </w:rPr>
              <w:t>Actividades a desarrollar programa "Mi Escuela en casa" de la UICEH.</w:t>
            </w:r>
          </w:p>
        </w:tc>
      </w:tr>
      <w:tr w:rsidR="0053574C" w:rsidRPr="00E335A1" w14:paraId="26137E11" w14:textId="77777777" w:rsidTr="00BC34F9">
        <w:trPr>
          <w:trHeight w:val="114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14:paraId="1FF285EF" w14:textId="77777777" w:rsidR="0053574C" w:rsidRPr="00E335A1" w:rsidRDefault="0053574C" w:rsidP="00BC34F9">
            <w:pPr>
              <w:pStyle w:val="Ttulo1"/>
              <w:keepNext w:val="0"/>
              <w:keepLines w:val="0"/>
              <w:spacing w:before="0" w:after="0" w:line="240" w:lineRule="auto"/>
              <w:ind w:left="0"/>
              <w:jc w:val="center"/>
              <w:outlineLvl w:val="0"/>
              <w:rPr>
                <w:rFonts w:ascii="Candara" w:hAnsi="Candara"/>
                <w:sz w:val="24"/>
                <w:szCs w:val="24"/>
              </w:rPr>
            </w:pPr>
            <w:r w:rsidRPr="00E335A1">
              <w:rPr>
                <w:rStyle w:val="Ninguno"/>
                <w:rFonts w:ascii="Candara" w:eastAsia="Candara" w:hAnsi="Candara" w:cs="Candara"/>
                <w:b w:val="0"/>
                <w:bCs w:val="0"/>
                <w:sz w:val="24"/>
                <w:szCs w:val="24"/>
              </w:rPr>
              <w:t>No</w:t>
            </w:r>
          </w:p>
        </w:tc>
        <w:tc>
          <w:tcPr>
            <w:tcW w:w="1276"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14:paraId="3608DDB1" w14:textId="77777777" w:rsidR="0053574C" w:rsidRPr="00E335A1" w:rsidRDefault="0053574C" w:rsidP="00BC34F9">
            <w:pPr>
              <w:pStyle w:val="Ttulo1"/>
              <w:keepNext w:val="0"/>
              <w:keepLines w:val="0"/>
              <w:spacing w:before="0" w:after="0" w:line="240" w:lineRule="auto"/>
              <w:ind w:left="0"/>
              <w:jc w:val="center"/>
              <w:outlineLvl w:val="0"/>
              <w:rPr>
                <w:rFonts w:ascii="Candara" w:hAnsi="Candara"/>
                <w:sz w:val="24"/>
                <w:szCs w:val="24"/>
              </w:rPr>
            </w:pPr>
            <w:r w:rsidRPr="00E335A1">
              <w:rPr>
                <w:rStyle w:val="Ninguno"/>
                <w:rFonts w:ascii="Candara" w:eastAsia="Candara" w:hAnsi="Candara" w:cs="Candara"/>
                <w:b w:val="0"/>
                <w:bCs w:val="0"/>
                <w:sz w:val="24"/>
                <w:szCs w:val="24"/>
              </w:rPr>
              <w:t>Asignatura</w:t>
            </w:r>
          </w:p>
        </w:tc>
        <w:tc>
          <w:tcPr>
            <w:tcW w:w="1559"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14:paraId="0D2DAE2A" w14:textId="77777777" w:rsidR="0053574C" w:rsidRPr="00E335A1" w:rsidRDefault="0053574C" w:rsidP="00BC34F9">
            <w:pPr>
              <w:pStyle w:val="Ttulo1"/>
              <w:keepNext w:val="0"/>
              <w:keepLines w:val="0"/>
              <w:spacing w:before="0" w:after="0" w:line="240" w:lineRule="auto"/>
              <w:ind w:left="0"/>
              <w:jc w:val="center"/>
              <w:outlineLvl w:val="0"/>
              <w:rPr>
                <w:rFonts w:ascii="Candara" w:hAnsi="Candara"/>
                <w:sz w:val="24"/>
                <w:szCs w:val="24"/>
              </w:rPr>
            </w:pPr>
            <w:r w:rsidRPr="00E335A1">
              <w:rPr>
                <w:rStyle w:val="Ninguno"/>
                <w:rFonts w:ascii="Candara" w:eastAsia="Candara" w:hAnsi="Candara" w:cs="Candara"/>
                <w:b w:val="0"/>
                <w:bCs w:val="0"/>
                <w:sz w:val="24"/>
                <w:szCs w:val="24"/>
              </w:rPr>
              <w:t>Tema</w:t>
            </w:r>
          </w:p>
        </w:tc>
        <w:tc>
          <w:tcPr>
            <w:tcW w:w="2693"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14:paraId="2C7F3316" w14:textId="77777777" w:rsidR="0053574C" w:rsidRPr="00E335A1" w:rsidRDefault="0053574C" w:rsidP="00BC34F9">
            <w:pPr>
              <w:pStyle w:val="Ttulo1"/>
              <w:keepNext w:val="0"/>
              <w:keepLines w:val="0"/>
              <w:spacing w:before="0" w:after="0" w:line="240" w:lineRule="auto"/>
              <w:ind w:left="0"/>
              <w:jc w:val="center"/>
              <w:outlineLvl w:val="0"/>
              <w:rPr>
                <w:rFonts w:ascii="Candara" w:hAnsi="Candara"/>
                <w:sz w:val="24"/>
                <w:szCs w:val="24"/>
              </w:rPr>
            </w:pPr>
            <w:r w:rsidRPr="00E335A1">
              <w:rPr>
                <w:rStyle w:val="Ninguno"/>
                <w:rFonts w:ascii="Candara" w:eastAsia="Candara" w:hAnsi="Candara" w:cs="Candara"/>
                <w:b w:val="0"/>
                <w:bCs w:val="0"/>
                <w:sz w:val="24"/>
                <w:szCs w:val="24"/>
              </w:rPr>
              <w:t>Descripción de actividad a desarrollar por el alumno</w:t>
            </w:r>
          </w:p>
        </w:tc>
        <w:tc>
          <w:tcPr>
            <w:tcW w:w="2742"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14:paraId="26D7A4D1" w14:textId="77777777" w:rsidR="0053574C" w:rsidRPr="00E335A1" w:rsidRDefault="0053574C" w:rsidP="00BC34F9">
            <w:pPr>
              <w:pStyle w:val="Ttulo1"/>
              <w:keepNext w:val="0"/>
              <w:keepLines w:val="0"/>
              <w:spacing w:before="0" w:after="0" w:line="240" w:lineRule="auto"/>
              <w:ind w:left="0"/>
              <w:jc w:val="center"/>
              <w:outlineLvl w:val="0"/>
              <w:rPr>
                <w:rFonts w:ascii="Candara" w:hAnsi="Candara"/>
                <w:sz w:val="24"/>
                <w:szCs w:val="24"/>
              </w:rPr>
            </w:pPr>
            <w:r w:rsidRPr="00E335A1">
              <w:rPr>
                <w:rStyle w:val="Ninguno"/>
                <w:rFonts w:ascii="Candara" w:eastAsia="Candara" w:hAnsi="Candara" w:cs="Candara"/>
                <w:b w:val="0"/>
                <w:bCs w:val="0"/>
                <w:sz w:val="24"/>
                <w:szCs w:val="24"/>
              </w:rPr>
              <w:t>Producto esperado</w:t>
            </w:r>
          </w:p>
        </w:tc>
        <w:tc>
          <w:tcPr>
            <w:tcW w:w="2972"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14:paraId="39DAA6E4" w14:textId="77777777" w:rsidR="0053574C" w:rsidRPr="00E335A1" w:rsidRDefault="0053574C" w:rsidP="00BC34F9">
            <w:pPr>
              <w:pStyle w:val="Ttulo1"/>
              <w:keepNext w:val="0"/>
              <w:keepLines w:val="0"/>
              <w:spacing w:before="0" w:after="0" w:line="240" w:lineRule="auto"/>
              <w:ind w:left="0"/>
              <w:jc w:val="center"/>
              <w:outlineLvl w:val="0"/>
              <w:rPr>
                <w:rFonts w:ascii="Candara" w:hAnsi="Candara"/>
                <w:sz w:val="24"/>
                <w:szCs w:val="24"/>
              </w:rPr>
            </w:pPr>
            <w:r w:rsidRPr="00E335A1">
              <w:rPr>
                <w:rStyle w:val="Ninguno"/>
                <w:rFonts w:ascii="Candara" w:eastAsia="Candara" w:hAnsi="Candara" w:cs="Candara"/>
                <w:b w:val="0"/>
                <w:bCs w:val="0"/>
                <w:sz w:val="24"/>
                <w:szCs w:val="24"/>
              </w:rPr>
              <w:t>Material de apoyo</w:t>
            </w:r>
          </w:p>
        </w:tc>
        <w:tc>
          <w:tcPr>
            <w:tcW w:w="1088" w:type="dxa"/>
            <w:tcBorders>
              <w:top w:val="single" w:sz="4" w:space="0" w:color="000000"/>
              <w:left w:val="single" w:sz="4" w:space="0" w:color="000000"/>
              <w:bottom w:val="single" w:sz="4" w:space="0" w:color="000000"/>
              <w:right w:val="single" w:sz="4" w:space="0" w:color="000000"/>
            </w:tcBorders>
            <w:shd w:val="clear" w:color="auto" w:fill="FBE5D5"/>
            <w:tcMar>
              <w:top w:w="80" w:type="dxa"/>
              <w:left w:w="80" w:type="dxa"/>
              <w:bottom w:w="80" w:type="dxa"/>
              <w:right w:w="80" w:type="dxa"/>
            </w:tcMar>
            <w:vAlign w:val="center"/>
          </w:tcPr>
          <w:p w14:paraId="14413ED0" w14:textId="77777777" w:rsidR="0053574C" w:rsidRPr="00E335A1" w:rsidRDefault="0053574C" w:rsidP="00BC34F9">
            <w:pPr>
              <w:pStyle w:val="Ttulo1"/>
              <w:keepNext w:val="0"/>
              <w:keepLines w:val="0"/>
              <w:spacing w:before="0" w:after="0" w:line="240" w:lineRule="auto"/>
              <w:ind w:left="0"/>
              <w:jc w:val="center"/>
              <w:outlineLvl w:val="0"/>
              <w:rPr>
                <w:rFonts w:ascii="Candara" w:hAnsi="Candara"/>
                <w:sz w:val="24"/>
                <w:szCs w:val="24"/>
              </w:rPr>
            </w:pPr>
            <w:r w:rsidRPr="00E335A1">
              <w:rPr>
                <w:rStyle w:val="Ninguno"/>
                <w:rFonts w:ascii="Candara" w:eastAsia="Candara" w:hAnsi="Candara" w:cs="Candara"/>
                <w:b w:val="0"/>
                <w:bCs w:val="0"/>
                <w:sz w:val="24"/>
                <w:szCs w:val="24"/>
              </w:rPr>
              <w:t>Tiempo</w:t>
            </w:r>
          </w:p>
        </w:tc>
      </w:tr>
      <w:tr w:rsidR="0053574C" w:rsidRPr="00E335A1" w14:paraId="2B82D621" w14:textId="77777777" w:rsidTr="00BC34F9">
        <w:trPr>
          <w:trHeight w:val="1114"/>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D8171C" w14:textId="77777777" w:rsidR="0053574C" w:rsidRPr="00E335A1" w:rsidRDefault="0053574C" w:rsidP="00BC34F9">
            <w:pPr>
              <w:pStyle w:val="Ttulo1"/>
              <w:keepNext w:val="0"/>
              <w:keepLines w:val="0"/>
              <w:spacing w:before="0" w:after="0" w:line="240" w:lineRule="auto"/>
              <w:ind w:left="0"/>
              <w:jc w:val="center"/>
              <w:outlineLvl w:val="0"/>
              <w:rPr>
                <w:rFonts w:ascii="Candara" w:hAnsi="Candara"/>
                <w:sz w:val="24"/>
                <w:szCs w:val="24"/>
              </w:rPr>
            </w:pPr>
            <w:r w:rsidRPr="00E335A1">
              <w:rPr>
                <w:rFonts w:ascii="Candara" w:hAnsi="Candara"/>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FB6B36" w14:textId="77777777" w:rsidR="0053574C" w:rsidRPr="00E335A1"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4CA885" w14:textId="77777777" w:rsidR="0053574C" w:rsidRPr="00E335A1" w:rsidRDefault="0053574C" w:rsidP="00BC34F9">
            <w:pPr>
              <w:pStyle w:val="Poromisin"/>
              <w:jc w:val="center"/>
              <w:rPr>
                <w:rFonts w:ascii="Candara" w:hAnsi="Candara"/>
                <w:sz w:val="24"/>
                <w:szCs w:val="24"/>
              </w:rPr>
            </w:pPr>
            <w:r w:rsidRPr="00E335A1">
              <w:rPr>
                <w:rFonts w:ascii="Candara" w:hAnsi="Candara"/>
                <w:sz w:val="24"/>
                <w:szCs w:val="24"/>
              </w:rPr>
              <w:t xml:space="preserve">Encuadre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E9CF1C"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sidRPr="00E335A1">
              <w:rPr>
                <w:rFonts w:ascii="Candara" w:hAnsi="Candara"/>
                <w:sz w:val="24"/>
                <w:szCs w:val="24"/>
              </w:rPr>
              <w:t>Atender a la sesión en vivo.</w:t>
            </w:r>
          </w:p>
          <w:p w14:paraId="07BB2D7B" w14:textId="77777777" w:rsidR="0053574C" w:rsidRPr="00E335A1" w:rsidRDefault="0053574C" w:rsidP="00BC34F9">
            <w:pPr>
              <w:pStyle w:val="Cuerpo"/>
              <w:ind w:left="0"/>
              <w:rPr>
                <w:rFonts w:ascii="Candara" w:hAnsi="Candara"/>
                <w:lang w:val="es-ES_tradnl"/>
              </w:rPr>
            </w:pPr>
            <w:r w:rsidRPr="00E335A1">
              <w:rPr>
                <w:rFonts w:ascii="Candara" w:hAnsi="Candara"/>
                <w:lang w:val="es-ES_tradnl"/>
              </w:rPr>
              <w:t xml:space="preserve">Externar las dudas que se generen durante la presentación de la asignatura. </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CC8606"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sidRPr="00E335A1">
              <w:rPr>
                <w:rFonts w:ascii="Candara" w:hAnsi="Candara"/>
                <w:sz w:val="24"/>
                <w:szCs w:val="24"/>
              </w:rPr>
              <w:t>Registro en la plataforma Classroom.</w:t>
            </w:r>
          </w:p>
          <w:p w14:paraId="6B3E72D0" w14:textId="77777777" w:rsidR="0053574C" w:rsidRPr="00E335A1" w:rsidRDefault="0053574C" w:rsidP="00BC34F9">
            <w:pPr>
              <w:pStyle w:val="Cuerpo"/>
              <w:rPr>
                <w:rFonts w:ascii="Candara" w:hAnsi="Candara"/>
                <w:lang w:val="es-ES_tradnl"/>
              </w:rPr>
            </w:pPr>
            <w:r w:rsidRPr="00E335A1">
              <w:rPr>
                <w:rFonts w:ascii="Candara" w:hAnsi="Candara"/>
                <w:lang w:val="es-ES_tradnl"/>
              </w:rPr>
              <w:t xml:space="preserve">Evidencias de resultado de exámenes diagnósticos.  </w:t>
            </w:r>
          </w:p>
          <w:p w14:paraId="55C77F36" w14:textId="77777777" w:rsidR="0053574C" w:rsidRPr="00E335A1" w:rsidRDefault="0053574C" w:rsidP="00BC34F9">
            <w:pPr>
              <w:pStyle w:val="Cuerpo"/>
              <w:rPr>
                <w:rFonts w:ascii="Candara" w:hAnsi="Candara"/>
                <w:lang w:val="es-ES_tradnl"/>
              </w:rPr>
            </w:pP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616818F3" w14:textId="77777777" w:rsidR="0053574C" w:rsidRPr="00E335A1" w:rsidRDefault="0053574C" w:rsidP="00BC34F9">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92166A"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 xml:space="preserve">3 </w:t>
            </w:r>
          </w:p>
          <w:p w14:paraId="0C72CF2E" w14:textId="77777777" w:rsidR="0053574C" w:rsidRPr="00E335A1" w:rsidRDefault="0053574C" w:rsidP="00BC34F9">
            <w:pPr>
              <w:pStyle w:val="Ttulo1"/>
              <w:keepNext w:val="0"/>
              <w:keepLines w:val="0"/>
              <w:spacing w:before="0" w:after="0" w:line="240" w:lineRule="auto"/>
              <w:ind w:left="0"/>
              <w:jc w:val="center"/>
              <w:outlineLvl w:val="0"/>
              <w:rPr>
                <w:rFonts w:ascii="Candara" w:hAnsi="Candara"/>
                <w:sz w:val="24"/>
                <w:szCs w:val="24"/>
              </w:rPr>
            </w:pPr>
            <w:proofErr w:type="gramStart"/>
            <w:r>
              <w:rPr>
                <w:rFonts w:ascii="Candara" w:hAnsi="Candara"/>
                <w:sz w:val="24"/>
                <w:szCs w:val="24"/>
              </w:rPr>
              <w:t>sesiones</w:t>
            </w:r>
            <w:proofErr w:type="gramEnd"/>
          </w:p>
        </w:tc>
      </w:tr>
      <w:tr w:rsidR="0053574C" w:rsidRPr="00E335A1" w14:paraId="19F69315"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5D6F3A" w14:textId="77777777" w:rsidR="0053574C" w:rsidRPr="00E335A1"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80E998" w14:textId="77777777" w:rsidR="0053574C" w:rsidRPr="00E335A1"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8E7123" w14:textId="77777777" w:rsidR="0053574C" w:rsidRDefault="0053574C" w:rsidP="00BC34F9">
            <w:pPr>
              <w:pStyle w:val="Poromisin"/>
              <w:jc w:val="center"/>
              <w:rPr>
                <w:rFonts w:ascii="Candara" w:hAnsi="Candara"/>
                <w:sz w:val="24"/>
                <w:szCs w:val="24"/>
              </w:rPr>
            </w:pPr>
            <w:r>
              <w:rPr>
                <w:rFonts w:ascii="Candara" w:hAnsi="Candara"/>
                <w:sz w:val="24"/>
                <w:szCs w:val="24"/>
              </w:rPr>
              <w:t xml:space="preserve">Review </w:t>
            </w:r>
          </w:p>
          <w:p w14:paraId="0B9754E9" w14:textId="77777777" w:rsidR="0053574C" w:rsidRPr="00E335A1" w:rsidRDefault="0053574C" w:rsidP="00BC34F9">
            <w:pPr>
              <w:pStyle w:val="Poromisin"/>
              <w:jc w:val="center"/>
              <w:rPr>
                <w:rFonts w:ascii="Candara" w:hAnsi="Candara"/>
                <w:sz w:val="24"/>
                <w:szCs w:val="24"/>
              </w:rPr>
            </w:pPr>
            <w:r>
              <w:rPr>
                <w:rFonts w:ascii="Candara" w:hAnsi="Candara"/>
                <w:sz w:val="24"/>
                <w:szCs w:val="24"/>
              </w:rPr>
              <w:br/>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A13899"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w:t>
            </w: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052A24"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542E5169" w14:textId="77777777" w:rsidR="0053574C" w:rsidRDefault="0053574C" w:rsidP="00BC34F9">
            <w:pPr>
              <w:pStyle w:val="Cuerpo"/>
              <w:rPr>
                <w:lang w:val="es-ES_tradnl"/>
              </w:rPr>
            </w:pPr>
            <w:r>
              <w:rPr>
                <w:lang w:val="es-ES_tradnl"/>
              </w:rPr>
              <w:t>De las tareas asignadas.</w:t>
            </w:r>
          </w:p>
          <w:p w14:paraId="0FF61B0A" w14:textId="77777777" w:rsidR="0053574C" w:rsidRPr="00903C04" w:rsidRDefault="0053574C" w:rsidP="00BC34F9">
            <w:pPr>
              <w:pStyle w:val="Cuerpo"/>
              <w:rPr>
                <w:lang w:val="es-ES_tradnl"/>
              </w:rPr>
            </w:pPr>
          </w:p>
          <w:p w14:paraId="6F7805B4"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1: </w:t>
            </w:r>
          </w:p>
          <w:p w14:paraId="6A7FB7A2" w14:textId="77777777" w:rsidR="0053574C" w:rsidRPr="003D6E01" w:rsidRDefault="0053574C" w:rsidP="00BC34F9">
            <w:pPr>
              <w:pStyle w:val="Poromisin"/>
              <w:jc w:val="center"/>
              <w:rPr>
                <w:rFonts w:ascii="Candara" w:hAnsi="Candara"/>
                <w:sz w:val="24"/>
                <w:szCs w:val="24"/>
              </w:rPr>
            </w:pPr>
            <w:r>
              <w:rPr>
                <w:rFonts w:ascii="Candara" w:hAnsi="Candara"/>
                <w:sz w:val="24"/>
                <w:szCs w:val="24"/>
              </w:rPr>
              <w:t>Alphabeth, Numbers &amp; colors, Articles. Verb to be</w:t>
            </w:r>
          </w:p>
          <w:p w14:paraId="40B4BBC3" w14:textId="77777777" w:rsidR="0053574C" w:rsidRPr="00903C04" w:rsidRDefault="0053574C" w:rsidP="00BC34F9">
            <w:pPr>
              <w:pStyle w:val="Cuerpo"/>
              <w:ind w:left="0"/>
              <w:rPr>
                <w:b/>
                <w:lang w:val="es-ES_tradnl"/>
              </w:rPr>
            </w:pPr>
            <w:r>
              <w:rPr>
                <w:b/>
                <w:lang w:val="es-ES_tradnl"/>
              </w:rPr>
              <w:t>Material escrito y presentación oral (en vivo o grabado)</w:t>
            </w:r>
          </w:p>
          <w:p w14:paraId="7093EF9E"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765C810C" w14:textId="77777777" w:rsidR="0053574C" w:rsidRPr="00E335A1" w:rsidRDefault="0053574C" w:rsidP="00BC34F9">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CFA4EA" w14:textId="77777777" w:rsidR="0053574C" w:rsidRPr="00E335A1"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 Sesión</w:t>
            </w:r>
          </w:p>
        </w:tc>
      </w:tr>
      <w:tr w:rsidR="0053574C" w:rsidRPr="00E335A1" w14:paraId="4F83004F"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753997"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 xml:space="preserve">3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2F08BB" w14:textId="77777777" w:rsidR="0053574C" w:rsidRPr="00E335A1"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6ED496" w14:textId="77777777" w:rsidR="0053574C" w:rsidRDefault="0053574C" w:rsidP="00BC34F9">
            <w:pPr>
              <w:pStyle w:val="Poromisin"/>
              <w:jc w:val="center"/>
              <w:rPr>
                <w:rFonts w:ascii="Candara" w:hAnsi="Candara"/>
                <w:sz w:val="24"/>
                <w:szCs w:val="24"/>
              </w:rPr>
            </w:pPr>
            <w:r>
              <w:rPr>
                <w:rFonts w:ascii="Candara" w:hAnsi="Candara"/>
                <w:sz w:val="24"/>
                <w:szCs w:val="24"/>
              </w:rPr>
              <w:t xml:space="preserve">Proyecto Integrador / Practicas de campo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DE527D" w14:textId="77777777" w:rsidR="0053574C" w:rsidRPr="002A56D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Presentación del tema a abordar y forma de trabajo.</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0F50A4"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Ante proyecto / Lista descriptiva del proyecto.</w:t>
            </w:r>
            <w:r>
              <w:rPr>
                <w:rFonts w:ascii="Candara" w:hAnsi="Candara"/>
                <w:sz w:val="24"/>
                <w:szCs w:val="24"/>
              </w:rPr>
              <w:br/>
            </w:r>
            <w:r>
              <w:rPr>
                <w:rFonts w:ascii="Candara" w:hAnsi="Candara"/>
                <w:sz w:val="24"/>
                <w:szCs w:val="24"/>
              </w:rPr>
              <w:br/>
              <w:t xml:space="preserve">Borrador del cronograma personal de actividades. </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1E956525" w14:textId="77777777" w:rsidR="0053574C" w:rsidRPr="00E335A1" w:rsidRDefault="0053574C" w:rsidP="00BC34F9">
            <w:pPr>
              <w:pStyle w:val="Poromisin"/>
              <w:spacing w:after="240"/>
              <w:jc w:val="center"/>
              <w:rPr>
                <w:rFonts w:ascii="Candara" w:hAnsi="Candara"/>
                <w:sz w:val="24"/>
                <w:szCs w:val="24"/>
              </w:rPr>
            </w:pPr>
            <w:r>
              <w:rPr>
                <w:rFonts w:ascii="Candara" w:hAnsi="Candara"/>
                <w:sz w:val="24"/>
                <w:szCs w:val="24"/>
              </w:rPr>
              <w:t>Lista de cotejo</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55ED71"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53574C" w:rsidRPr="00E335A1" w14:paraId="76CA5108"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AFC4FE"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 xml:space="preserve">4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252C80"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28F774" w14:textId="77777777" w:rsidR="0053574C" w:rsidRDefault="0053574C" w:rsidP="00BC34F9">
            <w:pPr>
              <w:pStyle w:val="Poromisin"/>
              <w:jc w:val="center"/>
              <w:rPr>
                <w:rFonts w:ascii="Candara" w:hAnsi="Candara"/>
                <w:sz w:val="24"/>
                <w:szCs w:val="24"/>
              </w:rPr>
            </w:pPr>
            <w:r>
              <w:rPr>
                <w:rFonts w:ascii="Candara" w:hAnsi="Candara"/>
                <w:sz w:val="24"/>
                <w:szCs w:val="24"/>
              </w:rPr>
              <w:t>Verb to be.</w:t>
            </w:r>
          </w:p>
          <w:p w14:paraId="44A9E585" w14:textId="77777777" w:rsidR="0053574C" w:rsidRDefault="0053574C" w:rsidP="00BC34F9">
            <w:pPr>
              <w:pStyle w:val="Poromisin"/>
              <w:jc w:val="center"/>
              <w:rPr>
                <w:rFonts w:ascii="Candara" w:hAnsi="Candara"/>
                <w:sz w:val="24"/>
                <w:szCs w:val="24"/>
              </w:rPr>
            </w:pPr>
            <w:proofErr w:type="gramStart"/>
            <w:r>
              <w:rPr>
                <w:rFonts w:ascii="Candara" w:hAnsi="Candara"/>
                <w:sz w:val="24"/>
                <w:szCs w:val="24"/>
              </w:rPr>
              <w:t>Possession ,</w:t>
            </w:r>
            <w:proofErr w:type="gramEnd"/>
            <w:r>
              <w:rPr>
                <w:rFonts w:ascii="Candara" w:hAnsi="Candara"/>
                <w:sz w:val="24"/>
                <w:szCs w:val="24"/>
              </w:rPr>
              <w:t xml:space="preserve"> possessive adjectives. Can</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D70AFD"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08CD666D"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DF2742"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6DF1E9A3" w14:textId="77777777" w:rsidR="0053574C" w:rsidRDefault="0053574C" w:rsidP="00BC34F9">
            <w:pPr>
              <w:pStyle w:val="Cuerpo"/>
              <w:rPr>
                <w:lang w:val="es-ES_tradnl"/>
              </w:rPr>
            </w:pPr>
            <w:r>
              <w:rPr>
                <w:lang w:val="es-ES_tradnl"/>
              </w:rPr>
              <w:t>De las tareas asignadas.</w:t>
            </w:r>
          </w:p>
          <w:p w14:paraId="749D0A2C" w14:textId="77777777" w:rsidR="0053574C" w:rsidRPr="00903C04" w:rsidRDefault="0053574C" w:rsidP="00BC34F9">
            <w:pPr>
              <w:pStyle w:val="Cuerpo"/>
              <w:rPr>
                <w:lang w:val="es-ES_tradnl"/>
              </w:rPr>
            </w:pPr>
          </w:p>
          <w:p w14:paraId="479C32D8"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1: </w:t>
            </w:r>
            <w:r>
              <w:rPr>
                <w:rFonts w:ascii="Candara" w:hAnsi="Candara"/>
                <w:sz w:val="24"/>
                <w:szCs w:val="24"/>
              </w:rPr>
              <w:br/>
            </w:r>
            <w:r>
              <w:rPr>
                <w:rFonts w:ascii="Candara" w:hAnsi="Candara"/>
                <w:b w:val="0"/>
                <w:sz w:val="24"/>
                <w:szCs w:val="24"/>
              </w:rPr>
              <w:t xml:space="preserve">Clothes, electronic devices, tools, etc. </w:t>
            </w:r>
          </w:p>
          <w:p w14:paraId="4E5761DC" w14:textId="77777777" w:rsidR="0053574C" w:rsidRDefault="0053574C" w:rsidP="00BC34F9">
            <w:pPr>
              <w:pStyle w:val="Cuerpo"/>
              <w:ind w:left="0"/>
              <w:rPr>
                <w:lang w:val="es-ES_tradnl"/>
              </w:rPr>
            </w:pPr>
          </w:p>
          <w:p w14:paraId="09520327" w14:textId="77777777" w:rsidR="0053574C" w:rsidRPr="00903C04" w:rsidRDefault="0053574C" w:rsidP="00BC34F9">
            <w:pPr>
              <w:pStyle w:val="Cuerpo"/>
              <w:ind w:left="0"/>
              <w:rPr>
                <w:b/>
                <w:lang w:val="es-ES_tradnl"/>
              </w:rPr>
            </w:pPr>
            <w:r>
              <w:rPr>
                <w:b/>
                <w:lang w:val="es-ES_tradnl"/>
              </w:rPr>
              <w:t>Párrafo escrito y presentación oral (en vivo o grabado)</w:t>
            </w:r>
          </w:p>
          <w:p w14:paraId="2A4F948F"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4A02FDED" w14:textId="77777777" w:rsidR="0053574C" w:rsidRPr="00E335A1" w:rsidRDefault="0053574C" w:rsidP="00BC34F9">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D44DFA"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p w14:paraId="3EC06AB4" w14:textId="77777777" w:rsidR="0053574C" w:rsidRPr="003D6E01" w:rsidRDefault="0053574C" w:rsidP="00BC34F9">
            <w:pPr>
              <w:pStyle w:val="Cuerpo"/>
              <w:ind w:left="0"/>
              <w:rPr>
                <w:lang w:val="es-ES_tradnl"/>
              </w:rPr>
            </w:pPr>
          </w:p>
        </w:tc>
      </w:tr>
      <w:tr w:rsidR="0053574C" w:rsidRPr="00E335A1" w14:paraId="6A2280D3"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939159"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3BDD79"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AC3225" w14:textId="77777777" w:rsidR="0053574C" w:rsidRDefault="0053574C" w:rsidP="00BC34F9">
            <w:pPr>
              <w:pStyle w:val="Poromisin"/>
              <w:jc w:val="center"/>
              <w:rPr>
                <w:rFonts w:ascii="Candara" w:hAnsi="Candara"/>
                <w:sz w:val="24"/>
                <w:szCs w:val="24"/>
              </w:rPr>
            </w:pPr>
            <w:r>
              <w:rPr>
                <w:rFonts w:ascii="Candara" w:hAnsi="Candara"/>
                <w:sz w:val="24"/>
                <w:szCs w:val="24"/>
              </w:rPr>
              <w:t>Past tense Review</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0C57FC"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06982E46"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33F119"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3EB5125D" w14:textId="77777777" w:rsidR="0053574C" w:rsidRDefault="0053574C" w:rsidP="00BC34F9">
            <w:pPr>
              <w:pStyle w:val="Cuerpo"/>
              <w:rPr>
                <w:lang w:val="es-ES_tradnl"/>
              </w:rPr>
            </w:pPr>
            <w:r>
              <w:rPr>
                <w:lang w:val="es-ES_tradnl"/>
              </w:rPr>
              <w:t>De las tareas asignadas.</w:t>
            </w:r>
          </w:p>
          <w:p w14:paraId="438E6229" w14:textId="77777777" w:rsidR="0053574C" w:rsidRPr="00903C04" w:rsidRDefault="0053574C" w:rsidP="00BC34F9">
            <w:pPr>
              <w:pStyle w:val="Cuerpo"/>
              <w:rPr>
                <w:lang w:val="es-ES_tradnl"/>
              </w:rPr>
            </w:pPr>
          </w:p>
          <w:p w14:paraId="485899B5"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1: </w:t>
            </w:r>
            <w:r>
              <w:rPr>
                <w:rFonts w:ascii="Candara" w:hAnsi="Candara"/>
                <w:sz w:val="24"/>
                <w:szCs w:val="24"/>
              </w:rPr>
              <w:br/>
              <w:t>verbs in past, dates.</w:t>
            </w:r>
          </w:p>
          <w:p w14:paraId="0A0D944B" w14:textId="77777777" w:rsidR="0053574C" w:rsidRDefault="0053574C" w:rsidP="00BC34F9">
            <w:pPr>
              <w:pStyle w:val="Cuerpo"/>
              <w:ind w:left="0"/>
              <w:rPr>
                <w:lang w:val="es-ES_tradnl"/>
              </w:rPr>
            </w:pPr>
          </w:p>
          <w:p w14:paraId="45FEA510" w14:textId="77777777" w:rsidR="0053574C" w:rsidRPr="00903C04" w:rsidRDefault="0053574C" w:rsidP="00BC34F9">
            <w:pPr>
              <w:pStyle w:val="Cuerpo"/>
              <w:ind w:left="0"/>
              <w:rPr>
                <w:b/>
                <w:lang w:val="es-ES_tradnl"/>
              </w:rPr>
            </w:pPr>
            <w:r>
              <w:rPr>
                <w:b/>
                <w:lang w:val="es-ES_tradnl"/>
              </w:rPr>
              <w:t>Párrafo escrito y presentación oral (en vivo o grabado)</w:t>
            </w:r>
          </w:p>
          <w:p w14:paraId="550F29E8"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41C793FB" w14:textId="77777777" w:rsidR="0053574C" w:rsidRPr="00E335A1" w:rsidRDefault="0053574C" w:rsidP="00BC34F9">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84D0D6"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p w14:paraId="224C749D" w14:textId="77777777" w:rsidR="0053574C" w:rsidRPr="003D6E01" w:rsidRDefault="0053574C" w:rsidP="00BC34F9">
            <w:pPr>
              <w:pStyle w:val="Cuerpo"/>
              <w:ind w:left="0"/>
              <w:rPr>
                <w:lang w:val="es-ES_tradnl"/>
              </w:rPr>
            </w:pPr>
          </w:p>
        </w:tc>
      </w:tr>
      <w:tr w:rsidR="0053574C" w:rsidRPr="00E335A1" w14:paraId="2D211461"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B51E08"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 xml:space="preserve">6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4DEAA7" w14:textId="77777777" w:rsidR="0053574C" w:rsidRPr="00E335A1"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2FE907" w14:textId="77777777" w:rsidR="0053574C" w:rsidRDefault="0053574C" w:rsidP="00BC34F9">
            <w:pPr>
              <w:pStyle w:val="Poromisin"/>
              <w:jc w:val="center"/>
              <w:rPr>
                <w:rFonts w:ascii="Candara" w:hAnsi="Candara"/>
                <w:sz w:val="24"/>
                <w:szCs w:val="24"/>
              </w:rPr>
            </w:pPr>
            <w:r>
              <w:rPr>
                <w:rFonts w:ascii="Candara" w:hAnsi="Candara"/>
                <w:sz w:val="24"/>
                <w:szCs w:val="24"/>
              </w:rPr>
              <w:t xml:space="preserve">Proyecto Integrador / Practicas de campo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0B7BA5"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p>
          <w:p w14:paraId="63935B6E" w14:textId="77777777" w:rsidR="0053574C" w:rsidRPr="00D01A0B" w:rsidRDefault="0053574C" w:rsidP="00BC34F9">
            <w:pPr>
              <w:pStyle w:val="Cuerpo"/>
              <w:ind w:left="0"/>
              <w:rPr>
                <w:lang w:val="es-ES_tradnl"/>
              </w:rPr>
            </w:pPr>
            <w:r>
              <w:rPr>
                <w:lang w:val="es-ES_tradnl"/>
              </w:rPr>
              <w:t xml:space="preserve">Presentar el tema a abordar y equipo de trabajo. </w:t>
            </w:r>
            <w:r>
              <w:rPr>
                <w:lang w:val="es-ES_tradnl"/>
              </w:rPr>
              <w:br/>
              <w:t>Descripción de la forma de trabajo.</w:t>
            </w:r>
            <w:r>
              <w:rPr>
                <w:lang w:val="es-ES_tradnl"/>
              </w:rPr>
              <w:br/>
              <w:t xml:space="preserve">Elaboración de un cronograma de actividades y fechas de entrega (Días jueves) </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2779C8"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Ante proyecto / Lista descriptiva del proyecto.</w:t>
            </w:r>
            <w:r>
              <w:rPr>
                <w:rFonts w:ascii="Candara" w:hAnsi="Candara"/>
                <w:sz w:val="24"/>
                <w:szCs w:val="24"/>
              </w:rPr>
              <w:br/>
            </w:r>
            <w:r>
              <w:rPr>
                <w:rFonts w:ascii="Candara" w:hAnsi="Candara"/>
                <w:sz w:val="24"/>
                <w:szCs w:val="24"/>
              </w:rPr>
              <w:br/>
              <w:t xml:space="preserve">Borrador del cronograma personal de actividades. </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3077B9EF" w14:textId="77777777" w:rsidR="0053574C" w:rsidRPr="00E335A1" w:rsidRDefault="0053574C" w:rsidP="00BC34F9">
            <w:pPr>
              <w:pStyle w:val="Poromisin"/>
              <w:spacing w:after="240"/>
              <w:jc w:val="center"/>
              <w:rPr>
                <w:rFonts w:ascii="Candara" w:hAnsi="Candara"/>
                <w:sz w:val="24"/>
                <w:szCs w:val="24"/>
              </w:rPr>
            </w:pPr>
            <w:r>
              <w:rPr>
                <w:rFonts w:ascii="Candara" w:hAnsi="Candara"/>
                <w:sz w:val="24"/>
                <w:szCs w:val="24"/>
              </w:rPr>
              <w:t>Lista de cotejo</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24DC37"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53574C" w:rsidRPr="00E335A1" w14:paraId="13731768"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17A461"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0A0098"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C59B83" w14:textId="77777777" w:rsidR="0053574C" w:rsidRDefault="0053574C" w:rsidP="00BC34F9">
            <w:pPr>
              <w:pStyle w:val="Poromisin"/>
              <w:jc w:val="center"/>
              <w:rPr>
                <w:rFonts w:ascii="Candara" w:hAnsi="Candara"/>
                <w:sz w:val="24"/>
                <w:szCs w:val="24"/>
              </w:rPr>
            </w:pPr>
            <w:r>
              <w:rPr>
                <w:rFonts w:ascii="Candara" w:hAnsi="Candara"/>
                <w:sz w:val="24"/>
                <w:szCs w:val="24"/>
              </w:rPr>
              <w:t>Talking about thinsg you have being doing recently.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EBD7B2"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4EBE78BE"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2AE9E3"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155B93A4" w14:textId="77777777" w:rsidR="0053574C" w:rsidRDefault="0053574C" w:rsidP="00BC34F9">
            <w:pPr>
              <w:pStyle w:val="Cuerpo"/>
              <w:rPr>
                <w:lang w:val="es-ES_tradnl"/>
              </w:rPr>
            </w:pPr>
            <w:r>
              <w:rPr>
                <w:lang w:val="es-ES_tradnl"/>
              </w:rPr>
              <w:t>De las tareas asignadas.</w:t>
            </w:r>
          </w:p>
          <w:p w14:paraId="753BBCE3" w14:textId="77777777" w:rsidR="0053574C" w:rsidRPr="00903C04" w:rsidRDefault="0053574C" w:rsidP="00BC34F9">
            <w:pPr>
              <w:pStyle w:val="Cuerpo"/>
              <w:rPr>
                <w:lang w:val="es-ES_tradnl"/>
              </w:rPr>
            </w:pPr>
          </w:p>
          <w:p w14:paraId="0FCA4728" w14:textId="77777777" w:rsidR="0053574C" w:rsidRDefault="0053574C" w:rsidP="00BC34F9">
            <w:pPr>
              <w:pStyle w:val="Cuerpo"/>
              <w:ind w:left="0"/>
              <w:rPr>
                <w:rFonts w:ascii="Candara" w:hAnsi="Candara"/>
              </w:rPr>
            </w:pPr>
            <w:r>
              <w:rPr>
                <w:rFonts w:ascii="Candara" w:hAnsi="Candara"/>
              </w:rPr>
              <w:t xml:space="preserve">Vocabulario unidad 2: </w:t>
            </w:r>
            <w:r>
              <w:rPr>
                <w:rFonts w:ascii="Candara" w:hAnsi="Candara"/>
              </w:rPr>
              <w:br/>
            </w:r>
            <w:r w:rsidRPr="00394EA5">
              <w:rPr>
                <w:rFonts w:ascii="Candara" w:hAnsi="Candara"/>
                <w:b/>
              </w:rPr>
              <w:t>Hobbies and people. / Verbs</w:t>
            </w:r>
            <w:r>
              <w:rPr>
                <w:rFonts w:ascii="Candara" w:hAnsi="Candara"/>
              </w:rPr>
              <w:t xml:space="preserve"> </w:t>
            </w:r>
          </w:p>
          <w:p w14:paraId="5E187237" w14:textId="77777777" w:rsidR="0053574C" w:rsidRDefault="0053574C" w:rsidP="00BC34F9">
            <w:pPr>
              <w:pStyle w:val="Cuerpo"/>
              <w:ind w:left="0"/>
              <w:rPr>
                <w:lang w:val="es-ES_tradnl"/>
              </w:rPr>
            </w:pPr>
          </w:p>
          <w:p w14:paraId="6AE29A05" w14:textId="77777777" w:rsidR="0053574C" w:rsidRPr="00903C04" w:rsidRDefault="0053574C" w:rsidP="00BC34F9">
            <w:pPr>
              <w:pStyle w:val="Cuerpo"/>
              <w:ind w:left="0"/>
              <w:rPr>
                <w:b/>
                <w:lang w:val="es-ES_tradnl"/>
              </w:rPr>
            </w:pPr>
            <w:r>
              <w:rPr>
                <w:b/>
                <w:lang w:val="es-ES_tradnl"/>
              </w:rPr>
              <w:t>Párrafo escrito y presentación oral (en vivo o grabado)</w:t>
            </w:r>
          </w:p>
          <w:p w14:paraId="123B9D31"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140A1F85" w14:textId="77777777" w:rsidR="0053574C" w:rsidRPr="00E335A1" w:rsidRDefault="0053574C" w:rsidP="00BC34F9">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67E610"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2 sesiones</w:t>
            </w:r>
          </w:p>
          <w:p w14:paraId="23F1EF39" w14:textId="77777777" w:rsidR="0053574C" w:rsidRPr="003D6E01" w:rsidRDefault="0053574C" w:rsidP="00BC34F9">
            <w:pPr>
              <w:pStyle w:val="Cuerpo"/>
              <w:ind w:left="0"/>
              <w:rPr>
                <w:lang w:val="es-ES_tradnl"/>
              </w:rPr>
            </w:pPr>
          </w:p>
        </w:tc>
      </w:tr>
      <w:tr w:rsidR="0053574C" w:rsidRPr="00E335A1" w14:paraId="185D20AA"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559F03"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C212B4"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544A5A" w14:textId="77777777" w:rsidR="0053574C" w:rsidRDefault="0053574C" w:rsidP="00BC34F9">
            <w:pPr>
              <w:pStyle w:val="Poromisin"/>
              <w:jc w:val="center"/>
              <w:rPr>
                <w:rFonts w:ascii="Candara" w:hAnsi="Candara"/>
                <w:sz w:val="24"/>
                <w:szCs w:val="24"/>
              </w:rPr>
            </w:pPr>
            <w:r>
              <w:rPr>
                <w:rFonts w:ascii="Candara" w:hAnsi="Candara"/>
                <w:sz w:val="24"/>
                <w:szCs w:val="24"/>
              </w:rPr>
              <w:t>Talking about how you have changed</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B512B3"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759B12BF"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2B32A7"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694327E0" w14:textId="77777777" w:rsidR="0053574C" w:rsidRDefault="0053574C" w:rsidP="00BC34F9">
            <w:pPr>
              <w:pStyle w:val="Cuerpo"/>
              <w:rPr>
                <w:lang w:val="es-ES_tradnl"/>
              </w:rPr>
            </w:pPr>
            <w:r>
              <w:rPr>
                <w:lang w:val="es-ES_tradnl"/>
              </w:rPr>
              <w:t>De las tareas asignadas.</w:t>
            </w:r>
          </w:p>
          <w:p w14:paraId="505DBC34" w14:textId="77777777" w:rsidR="0053574C" w:rsidRPr="00903C04" w:rsidRDefault="0053574C" w:rsidP="00BC34F9">
            <w:pPr>
              <w:pStyle w:val="Cuerpo"/>
              <w:rPr>
                <w:lang w:val="es-ES_tradnl"/>
              </w:rPr>
            </w:pPr>
          </w:p>
          <w:p w14:paraId="3709EC16" w14:textId="77777777" w:rsidR="0053574C" w:rsidRDefault="0053574C" w:rsidP="00BC34F9">
            <w:pPr>
              <w:pStyle w:val="Cuerpo"/>
              <w:ind w:left="0"/>
              <w:rPr>
                <w:rFonts w:ascii="Candara" w:hAnsi="Candara"/>
              </w:rPr>
            </w:pPr>
            <w:r>
              <w:rPr>
                <w:rFonts w:ascii="Candara" w:hAnsi="Candara"/>
              </w:rPr>
              <w:t xml:space="preserve">Vocabulario unidad 2: </w:t>
            </w:r>
            <w:r>
              <w:rPr>
                <w:rFonts w:ascii="Candara" w:hAnsi="Candara"/>
              </w:rPr>
              <w:br/>
            </w:r>
            <w:r w:rsidRPr="00394EA5">
              <w:rPr>
                <w:rFonts w:ascii="Candara" w:hAnsi="Candara"/>
                <w:b/>
              </w:rPr>
              <w:t>Hobbies and people. / Verbs</w:t>
            </w:r>
            <w:r>
              <w:rPr>
                <w:rFonts w:ascii="Candara" w:hAnsi="Candara"/>
              </w:rPr>
              <w:t xml:space="preserve"> </w:t>
            </w:r>
          </w:p>
          <w:p w14:paraId="12B2CFA0" w14:textId="77777777" w:rsidR="0053574C" w:rsidRDefault="0053574C" w:rsidP="00BC34F9">
            <w:pPr>
              <w:pStyle w:val="Cuerpo"/>
              <w:ind w:left="0"/>
              <w:rPr>
                <w:lang w:val="es-ES_tradnl"/>
              </w:rPr>
            </w:pPr>
          </w:p>
          <w:p w14:paraId="70D3F979" w14:textId="77777777" w:rsidR="0053574C" w:rsidRPr="00903C04" w:rsidRDefault="0053574C" w:rsidP="00BC34F9">
            <w:pPr>
              <w:pStyle w:val="Cuerpo"/>
              <w:ind w:left="0"/>
              <w:rPr>
                <w:b/>
                <w:lang w:val="es-ES_tradnl"/>
              </w:rPr>
            </w:pPr>
            <w:r>
              <w:rPr>
                <w:b/>
                <w:lang w:val="es-ES_tradnl"/>
              </w:rPr>
              <w:t>Párrafo escrito y presentación oral (en vivo o grabado)</w:t>
            </w:r>
          </w:p>
          <w:p w14:paraId="0F169AAF"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7138EBA3" w14:textId="77777777" w:rsidR="0053574C" w:rsidRPr="00E335A1" w:rsidRDefault="0053574C" w:rsidP="00BC34F9">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B4B1AB"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2 sesiones</w:t>
            </w:r>
          </w:p>
          <w:p w14:paraId="4210C4DD" w14:textId="77777777" w:rsidR="0053574C" w:rsidRPr="003D6E01" w:rsidRDefault="0053574C" w:rsidP="00BC34F9">
            <w:pPr>
              <w:pStyle w:val="Cuerpo"/>
              <w:ind w:left="0"/>
              <w:rPr>
                <w:lang w:val="es-ES_tradnl"/>
              </w:rPr>
            </w:pPr>
          </w:p>
        </w:tc>
      </w:tr>
      <w:tr w:rsidR="0053574C" w:rsidRPr="00E335A1" w14:paraId="3A48987D"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BACD15"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5A88BA" w14:textId="77777777" w:rsidR="0053574C" w:rsidRPr="00E335A1"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3C2935" w14:textId="77777777" w:rsidR="0053574C" w:rsidRDefault="0053574C" w:rsidP="00BC34F9">
            <w:pPr>
              <w:pStyle w:val="Poromisin"/>
              <w:jc w:val="center"/>
              <w:rPr>
                <w:rFonts w:ascii="Candara" w:hAnsi="Candara"/>
                <w:sz w:val="24"/>
                <w:szCs w:val="24"/>
              </w:rPr>
            </w:pPr>
            <w:r>
              <w:rPr>
                <w:rFonts w:ascii="Candara" w:hAnsi="Candara"/>
                <w:sz w:val="24"/>
                <w:szCs w:val="24"/>
              </w:rPr>
              <w:t xml:space="preserve">Proyecto Integrador / Practicas de campo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057D5E" w14:textId="77777777" w:rsidR="0053574C" w:rsidRPr="00D01A0B" w:rsidRDefault="0053574C" w:rsidP="00BC34F9">
            <w:pPr>
              <w:pStyle w:val="Cuerpo"/>
              <w:ind w:left="0"/>
              <w:rPr>
                <w:lang w:val="es-ES_tradnl"/>
              </w:rPr>
            </w:pPr>
            <w:r>
              <w:rPr>
                <w:rFonts w:ascii="Candara" w:hAnsi="Candara"/>
                <w:b/>
                <w:bCs/>
                <w:lang w:val="es-ES_tradnl"/>
              </w:rPr>
              <w:t>Entrega del primer borrador o actividad dependiendo del cronograma planteado por el alumno.</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A751F2"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Avance de proyecto</w:t>
            </w:r>
            <w:r>
              <w:rPr>
                <w:rFonts w:ascii="Candara" w:hAnsi="Candara"/>
                <w:sz w:val="24"/>
                <w:szCs w:val="24"/>
              </w:rPr>
              <w:br/>
            </w:r>
            <w:r>
              <w:rPr>
                <w:rFonts w:ascii="Candara" w:hAnsi="Candara"/>
                <w:sz w:val="24"/>
                <w:szCs w:val="24"/>
              </w:rPr>
              <w:br/>
              <w:t>Revisión del primer borrador de la carpeta.</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1DFF8E21" w14:textId="77777777" w:rsidR="0053574C" w:rsidRPr="00E335A1" w:rsidRDefault="0053574C" w:rsidP="00BC34F9">
            <w:pPr>
              <w:pStyle w:val="Poromisin"/>
              <w:spacing w:after="240"/>
              <w:jc w:val="center"/>
              <w:rPr>
                <w:rFonts w:ascii="Candara" w:hAnsi="Candara"/>
                <w:sz w:val="24"/>
                <w:szCs w:val="24"/>
              </w:rPr>
            </w:pPr>
            <w:r>
              <w:rPr>
                <w:rFonts w:ascii="Candara" w:hAnsi="Candara"/>
                <w:sz w:val="24"/>
                <w:szCs w:val="24"/>
              </w:rPr>
              <w:t>Lista de cotejo</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FC39F6"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53574C" w:rsidRPr="00E335A1" w14:paraId="127D8084"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0ED2A6"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B3D89C"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89BC41" w14:textId="77777777" w:rsidR="0053574C" w:rsidRDefault="0053574C" w:rsidP="00BC34F9">
            <w:pPr>
              <w:pStyle w:val="Poromisin"/>
              <w:jc w:val="center"/>
              <w:rPr>
                <w:rFonts w:ascii="Candara" w:hAnsi="Candara"/>
                <w:sz w:val="24"/>
                <w:szCs w:val="24"/>
              </w:rPr>
            </w:pPr>
            <w:r>
              <w:rPr>
                <w:rFonts w:ascii="Candara" w:hAnsi="Candara"/>
                <w:sz w:val="24"/>
                <w:szCs w:val="24"/>
              </w:rPr>
              <w:t>Talking about childhood memories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07CC73"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343B3284"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0DCA84"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521F1E9E" w14:textId="77777777" w:rsidR="0053574C" w:rsidRDefault="0053574C" w:rsidP="00BC34F9">
            <w:pPr>
              <w:pStyle w:val="Cuerpo"/>
              <w:rPr>
                <w:lang w:val="es-ES_tradnl"/>
              </w:rPr>
            </w:pPr>
            <w:r>
              <w:rPr>
                <w:lang w:val="es-ES_tradnl"/>
              </w:rPr>
              <w:t>De las tareas asignadas.</w:t>
            </w:r>
          </w:p>
          <w:p w14:paraId="0EE6661F" w14:textId="77777777" w:rsidR="0053574C" w:rsidRPr="00903C04" w:rsidRDefault="0053574C" w:rsidP="00BC34F9">
            <w:pPr>
              <w:pStyle w:val="Cuerpo"/>
              <w:rPr>
                <w:lang w:val="es-ES_tradnl"/>
              </w:rPr>
            </w:pPr>
          </w:p>
          <w:p w14:paraId="37E87B1E" w14:textId="77777777" w:rsidR="0053574C" w:rsidRDefault="0053574C" w:rsidP="00BC34F9">
            <w:pPr>
              <w:pStyle w:val="Cuerpo"/>
              <w:ind w:left="0"/>
              <w:rPr>
                <w:rFonts w:ascii="Candara" w:hAnsi="Candara"/>
              </w:rPr>
            </w:pPr>
            <w:r>
              <w:rPr>
                <w:rFonts w:ascii="Candara" w:hAnsi="Candara"/>
              </w:rPr>
              <w:t xml:space="preserve">Vocabulario unidad 2: </w:t>
            </w:r>
            <w:r>
              <w:rPr>
                <w:rFonts w:ascii="Candara" w:hAnsi="Candara"/>
              </w:rPr>
              <w:br/>
            </w:r>
            <w:r w:rsidRPr="00394EA5">
              <w:rPr>
                <w:rFonts w:ascii="Candara" w:hAnsi="Candara"/>
                <w:b/>
              </w:rPr>
              <w:t>Hobbies and people. / Verbs</w:t>
            </w:r>
            <w:r>
              <w:rPr>
                <w:rFonts w:ascii="Candara" w:hAnsi="Candara"/>
              </w:rPr>
              <w:t xml:space="preserve"> </w:t>
            </w:r>
          </w:p>
          <w:p w14:paraId="6CC80F27" w14:textId="77777777" w:rsidR="0053574C" w:rsidRDefault="0053574C" w:rsidP="00BC34F9">
            <w:pPr>
              <w:pStyle w:val="Cuerpo"/>
              <w:ind w:left="0"/>
              <w:rPr>
                <w:lang w:val="es-ES_tradnl"/>
              </w:rPr>
            </w:pPr>
          </w:p>
          <w:p w14:paraId="51FA4287" w14:textId="77777777" w:rsidR="0053574C" w:rsidRPr="00903C04" w:rsidRDefault="0053574C" w:rsidP="00BC34F9">
            <w:pPr>
              <w:pStyle w:val="Cuerpo"/>
              <w:ind w:left="0"/>
              <w:rPr>
                <w:b/>
                <w:lang w:val="es-ES_tradnl"/>
              </w:rPr>
            </w:pPr>
            <w:r>
              <w:rPr>
                <w:b/>
                <w:lang w:val="es-ES_tradnl"/>
              </w:rPr>
              <w:t>Párrafo escrito y presentación oral (en vivo o grabado)</w:t>
            </w:r>
          </w:p>
          <w:p w14:paraId="08D71C86"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3F6DEE3D" w14:textId="77777777" w:rsidR="0053574C" w:rsidRPr="00E335A1" w:rsidRDefault="0053574C" w:rsidP="00BC34F9">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595E6B"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2 sesiones</w:t>
            </w:r>
          </w:p>
          <w:p w14:paraId="3A881AEB" w14:textId="77777777" w:rsidR="0053574C" w:rsidRPr="003D6E01" w:rsidRDefault="0053574C" w:rsidP="00BC34F9">
            <w:pPr>
              <w:pStyle w:val="Cuerpo"/>
              <w:ind w:left="0"/>
              <w:rPr>
                <w:lang w:val="es-ES_tradnl"/>
              </w:rPr>
            </w:pPr>
          </w:p>
        </w:tc>
      </w:tr>
      <w:tr w:rsidR="0053574C" w:rsidRPr="00E335A1" w14:paraId="06D1E9E6"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B804F1"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A28C35"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E9B46D" w14:textId="77777777" w:rsidR="0053574C" w:rsidRDefault="0053574C" w:rsidP="00BC34F9">
            <w:pPr>
              <w:pStyle w:val="Poromisin"/>
              <w:jc w:val="center"/>
              <w:rPr>
                <w:rFonts w:ascii="Candara" w:hAnsi="Candara"/>
                <w:sz w:val="24"/>
                <w:szCs w:val="24"/>
              </w:rPr>
            </w:pPr>
            <w:r>
              <w:rPr>
                <w:rFonts w:ascii="Candara" w:hAnsi="Candara"/>
                <w:sz w:val="24"/>
                <w:szCs w:val="24"/>
              </w:rPr>
              <w:t>Talking about similarity with other people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BBBE72"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4C85F733"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694CEC"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44B8DB11" w14:textId="77777777" w:rsidR="0053574C" w:rsidRDefault="0053574C" w:rsidP="00BC34F9">
            <w:pPr>
              <w:pStyle w:val="Cuerpo"/>
              <w:rPr>
                <w:lang w:val="es-ES_tradnl"/>
              </w:rPr>
            </w:pPr>
            <w:r>
              <w:rPr>
                <w:lang w:val="es-ES_tradnl"/>
              </w:rPr>
              <w:t>De las tareas asignadas.</w:t>
            </w:r>
          </w:p>
          <w:p w14:paraId="02B8F325" w14:textId="77777777" w:rsidR="0053574C" w:rsidRPr="00903C04" w:rsidRDefault="0053574C" w:rsidP="00BC34F9">
            <w:pPr>
              <w:pStyle w:val="Cuerpo"/>
              <w:rPr>
                <w:lang w:val="es-ES_tradnl"/>
              </w:rPr>
            </w:pPr>
          </w:p>
          <w:p w14:paraId="0C548F5D" w14:textId="77777777" w:rsidR="0053574C" w:rsidRDefault="0053574C" w:rsidP="00BC34F9">
            <w:pPr>
              <w:pStyle w:val="Cuerpo"/>
              <w:ind w:left="0"/>
              <w:rPr>
                <w:rFonts w:ascii="Candara" w:hAnsi="Candara"/>
              </w:rPr>
            </w:pPr>
            <w:r>
              <w:rPr>
                <w:rFonts w:ascii="Candara" w:hAnsi="Candara"/>
              </w:rPr>
              <w:t xml:space="preserve">Vocabulario unidad 2: </w:t>
            </w:r>
            <w:r>
              <w:rPr>
                <w:rFonts w:ascii="Candara" w:hAnsi="Candara"/>
              </w:rPr>
              <w:br/>
            </w:r>
            <w:r w:rsidRPr="00394EA5">
              <w:rPr>
                <w:rFonts w:ascii="Candara" w:hAnsi="Candara"/>
                <w:b/>
              </w:rPr>
              <w:t>Hobbies and people. / Verbs</w:t>
            </w:r>
            <w:r>
              <w:rPr>
                <w:rFonts w:ascii="Candara" w:hAnsi="Candara"/>
              </w:rPr>
              <w:t xml:space="preserve"> </w:t>
            </w:r>
          </w:p>
          <w:p w14:paraId="230C89C1" w14:textId="77777777" w:rsidR="0053574C" w:rsidRDefault="0053574C" w:rsidP="00BC34F9">
            <w:pPr>
              <w:pStyle w:val="Cuerpo"/>
              <w:ind w:left="0"/>
              <w:rPr>
                <w:lang w:val="es-ES_tradnl"/>
              </w:rPr>
            </w:pPr>
          </w:p>
          <w:p w14:paraId="330D669B" w14:textId="77777777" w:rsidR="0053574C" w:rsidRPr="00903C04" w:rsidRDefault="0053574C" w:rsidP="00BC34F9">
            <w:pPr>
              <w:pStyle w:val="Cuerpo"/>
              <w:ind w:left="0"/>
              <w:rPr>
                <w:b/>
                <w:lang w:val="es-ES_tradnl"/>
              </w:rPr>
            </w:pPr>
            <w:r>
              <w:rPr>
                <w:b/>
                <w:lang w:val="es-ES_tradnl"/>
              </w:rPr>
              <w:t>Párrafo escrito y presentación oral (en vivo o grabado)</w:t>
            </w:r>
          </w:p>
          <w:p w14:paraId="24260710"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61E9BC3A" w14:textId="77777777" w:rsidR="0053574C" w:rsidRPr="00E335A1" w:rsidRDefault="0053574C" w:rsidP="00BC34F9">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E6E33C"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2 sesiones</w:t>
            </w:r>
          </w:p>
          <w:p w14:paraId="5AA85501" w14:textId="77777777" w:rsidR="0053574C" w:rsidRPr="003D6E01" w:rsidRDefault="0053574C" w:rsidP="00BC34F9">
            <w:pPr>
              <w:pStyle w:val="Cuerpo"/>
              <w:ind w:left="0"/>
              <w:rPr>
                <w:lang w:val="es-ES_tradnl"/>
              </w:rPr>
            </w:pPr>
          </w:p>
        </w:tc>
      </w:tr>
      <w:tr w:rsidR="0053574C" w:rsidRPr="00E335A1" w14:paraId="7285B6E0"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06CA90"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95BE05" w14:textId="77777777" w:rsidR="0053574C" w:rsidRPr="00E335A1"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A79922" w14:textId="77777777" w:rsidR="0053574C" w:rsidRDefault="0053574C" w:rsidP="00BC34F9">
            <w:pPr>
              <w:pStyle w:val="Poromisin"/>
              <w:jc w:val="center"/>
              <w:rPr>
                <w:rFonts w:ascii="Candara" w:hAnsi="Candara"/>
                <w:sz w:val="24"/>
                <w:szCs w:val="24"/>
              </w:rPr>
            </w:pPr>
            <w:r>
              <w:rPr>
                <w:rFonts w:ascii="Candara" w:hAnsi="Candara"/>
                <w:sz w:val="24"/>
                <w:szCs w:val="24"/>
              </w:rPr>
              <w:t xml:space="preserve">Proyecto Integrador / Practicas de campo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AAACF4" w14:textId="77777777" w:rsidR="0053574C" w:rsidRPr="00D01A0B" w:rsidRDefault="0053574C" w:rsidP="00BC34F9">
            <w:pPr>
              <w:pStyle w:val="Cuerpo"/>
              <w:ind w:left="0"/>
              <w:rPr>
                <w:lang w:val="es-ES_tradnl"/>
              </w:rPr>
            </w:pPr>
            <w:r>
              <w:rPr>
                <w:rFonts w:ascii="Candara" w:hAnsi="Candara"/>
                <w:b/>
                <w:bCs/>
                <w:lang w:val="es-ES_tradnl"/>
              </w:rPr>
              <w:t>Entrega de la primera actividad/ fase establecida del proyecto.</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B9F35E"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Avance de proyecto</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12BA381D" w14:textId="77777777" w:rsidR="0053574C" w:rsidRPr="00E335A1" w:rsidRDefault="0053574C" w:rsidP="00BC34F9">
            <w:pPr>
              <w:pStyle w:val="Poromisin"/>
              <w:spacing w:after="240"/>
              <w:jc w:val="center"/>
              <w:rPr>
                <w:rFonts w:ascii="Candara" w:hAnsi="Candara"/>
                <w:sz w:val="24"/>
                <w:szCs w:val="24"/>
              </w:rPr>
            </w:pPr>
            <w:r>
              <w:rPr>
                <w:rFonts w:ascii="Candara" w:hAnsi="Candara"/>
                <w:sz w:val="24"/>
                <w:szCs w:val="24"/>
              </w:rPr>
              <w:t>Lista de cotejo</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0777A5"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53574C" w:rsidRPr="00E335A1" w14:paraId="4B43508E"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C5A996"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079CDC"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1974B2" w14:textId="77777777" w:rsidR="0053574C" w:rsidRDefault="0053574C" w:rsidP="00BC34F9">
            <w:pPr>
              <w:pStyle w:val="Poromisin"/>
              <w:jc w:val="center"/>
              <w:rPr>
                <w:rFonts w:ascii="Candara" w:hAnsi="Candara"/>
                <w:sz w:val="24"/>
                <w:szCs w:val="24"/>
              </w:rPr>
            </w:pPr>
            <w:r>
              <w:rPr>
                <w:rFonts w:ascii="Candara" w:hAnsi="Candara"/>
                <w:sz w:val="24"/>
                <w:szCs w:val="24"/>
              </w:rPr>
              <w:t>Talking about changes in food preferences.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9EA32A"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46E63535"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941FE1"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3597A440" w14:textId="77777777" w:rsidR="0053574C" w:rsidRDefault="0053574C" w:rsidP="00BC34F9">
            <w:pPr>
              <w:pStyle w:val="Cuerpo"/>
              <w:rPr>
                <w:lang w:val="es-ES_tradnl"/>
              </w:rPr>
            </w:pPr>
            <w:r>
              <w:rPr>
                <w:lang w:val="es-ES_tradnl"/>
              </w:rPr>
              <w:t>De las tareas asignadas.</w:t>
            </w:r>
          </w:p>
          <w:p w14:paraId="1584F6DB" w14:textId="77777777" w:rsidR="0053574C" w:rsidRPr="00903C04" w:rsidRDefault="0053574C" w:rsidP="00BC34F9">
            <w:pPr>
              <w:pStyle w:val="Cuerpo"/>
              <w:rPr>
                <w:lang w:val="es-ES_tradnl"/>
              </w:rPr>
            </w:pPr>
          </w:p>
          <w:p w14:paraId="28FEED9A" w14:textId="77777777" w:rsidR="0053574C" w:rsidRDefault="0053574C" w:rsidP="00BC34F9">
            <w:pPr>
              <w:pStyle w:val="Cuerpo"/>
              <w:ind w:left="0"/>
              <w:rPr>
                <w:rFonts w:ascii="Candara" w:hAnsi="Candara"/>
              </w:rPr>
            </w:pPr>
            <w:r>
              <w:rPr>
                <w:rFonts w:ascii="Candara" w:hAnsi="Candara"/>
              </w:rPr>
              <w:t xml:space="preserve">Vocabulario unidad 2: </w:t>
            </w:r>
            <w:r>
              <w:rPr>
                <w:rFonts w:ascii="Candara" w:hAnsi="Candara"/>
              </w:rPr>
              <w:br/>
              <w:t>types of restaurants, Ways of cooking (sparkling, fried) Plains.</w:t>
            </w:r>
            <w:r>
              <w:rPr>
                <w:rFonts w:ascii="Candara" w:hAnsi="Candara"/>
              </w:rPr>
              <w:br/>
              <w:t>Food and trips</w:t>
            </w:r>
          </w:p>
          <w:p w14:paraId="56EDEFB5" w14:textId="77777777" w:rsidR="0053574C" w:rsidRDefault="0053574C" w:rsidP="00BC34F9">
            <w:pPr>
              <w:pStyle w:val="Cuerpo"/>
              <w:ind w:left="0"/>
              <w:rPr>
                <w:lang w:val="es-ES_tradnl"/>
              </w:rPr>
            </w:pPr>
          </w:p>
          <w:p w14:paraId="0111C687" w14:textId="77777777" w:rsidR="0053574C" w:rsidRPr="00903C04" w:rsidRDefault="0053574C" w:rsidP="00BC34F9">
            <w:pPr>
              <w:pStyle w:val="Cuerpo"/>
              <w:ind w:left="0"/>
              <w:rPr>
                <w:b/>
                <w:lang w:val="es-ES_tradnl"/>
              </w:rPr>
            </w:pPr>
            <w:r>
              <w:rPr>
                <w:b/>
                <w:lang w:val="es-ES_tradnl"/>
              </w:rPr>
              <w:t>Párrafo escrito y presentación oral (en vivo o grabado)</w:t>
            </w:r>
          </w:p>
          <w:p w14:paraId="21F9DF5E"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09FAE714" w14:textId="77777777" w:rsidR="0053574C" w:rsidRPr="00E335A1" w:rsidRDefault="0053574C" w:rsidP="00BC34F9">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7FA5A5"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2 sesiones</w:t>
            </w:r>
          </w:p>
          <w:p w14:paraId="3102960D" w14:textId="77777777" w:rsidR="0053574C" w:rsidRPr="003D6E01" w:rsidRDefault="0053574C" w:rsidP="00BC34F9">
            <w:pPr>
              <w:pStyle w:val="Cuerpo"/>
              <w:ind w:left="0"/>
              <w:rPr>
                <w:lang w:val="es-ES_tradnl"/>
              </w:rPr>
            </w:pPr>
          </w:p>
        </w:tc>
      </w:tr>
      <w:tr w:rsidR="0053574C" w:rsidRPr="00E335A1" w14:paraId="452D329D"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763DA3"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277F32"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4740B6" w14:textId="77777777" w:rsidR="0053574C" w:rsidRDefault="0053574C" w:rsidP="00BC34F9">
            <w:pPr>
              <w:pStyle w:val="Poromisin"/>
              <w:jc w:val="center"/>
              <w:rPr>
                <w:rFonts w:ascii="Candara" w:hAnsi="Candara"/>
                <w:sz w:val="24"/>
                <w:szCs w:val="24"/>
              </w:rPr>
            </w:pPr>
            <w:r>
              <w:rPr>
                <w:rFonts w:ascii="Candara" w:hAnsi="Candara"/>
                <w:sz w:val="24"/>
                <w:szCs w:val="24"/>
              </w:rPr>
              <w:br/>
              <w:t xml:space="preserve">Expressing shopping preferences </w:t>
            </w:r>
          </w:p>
          <w:p w14:paraId="518A4BA7" w14:textId="77777777" w:rsidR="0053574C" w:rsidRDefault="0053574C" w:rsidP="00BC34F9">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8525BA"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2C05252A"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6F98DE"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404869F8" w14:textId="77777777" w:rsidR="0053574C" w:rsidRDefault="0053574C" w:rsidP="00BC34F9">
            <w:pPr>
              <w:pStyle w:val="Cuerpo"/>
              <w:rPr>
                <w:lang w:val="es-ES_tradnl"/>
              </w:rPr>
            </w:pPr>
            <w:r>
              <w:rPr>
                <w:lang w:val="es-ES_tradnl"/>
              </w:rPr>
              <w:t>De las tareas asignadas.</w:t>
            </w:r>
          </w:p>
          <w:p w14:paraId="35162975" w14:textId="77777777" w:rsidR="0053574C" w:rsidRPr="00903C04" w:rsidRDefault="0053574C" w:rsidP="00BC34F9">
            <w:pPr>
              <w:pStyle w:val="Cuerpo"/>
              <w:rPr>
                <w:lang w:val="es-ES_tradnl"/>
              </w:rPr>
            </w:pPr>
          </w:p>
          <w:p w14:paraId="2E414998"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2: </w:t>
            </w:r>
            <w:r>
              <w:rPr>
                <w:rFonts w:ascii="Candara" w:hAnsi="Candara"/>
                <w:sz w:val="24"/>
                <w:szCs w:val="24"/>
              </w:rPr>
              <w:br/>
              <w:t>Clothes / Shopping habits / Cost, currency, numers.</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19B108C3" w14:textId="77777777" w:rsidR="0053574C" w:rsidRPr="00E335A1" w:rsidRDefault="0053574C" w:rsidP="00BC34F9">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A9F1B0"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w:t>
            </w:r>
          </w:p>
          <w:p w14:paraId="0DA9C668"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53574C" w:rsidRPr="00E335A1" w14:paraId="52DD08F4"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FB78AA"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 xml:space="preserve">14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510479"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257364" w14:textId="77777777" w:rsidR="0053574C" w:rsidRDefault="0053574C" w:rsidP="00BC34F9">
            <w:pPr>
              <w:pStyle w:val="Poromisin"/>
              <w:jc w:val="center"/>
              <w:rPr>
                <w:rFonts w:ascii="Candara" w:hAnsi="Candara"/>
                <w:sz w:val="24"/>
                <w:szCs w:val="24"/>
              </w:rPr>
            </w:pPr>
            <w:r>
              <w:rPr>
                <w:rFonts w:ascii="Candara" w:hAnsi="Candara"/>
                <w:sz w:val="24"/>
                <w:szCs w:val="24"/>
              </w:rPr>
              <w:t>Desscribing problems with products</w:t>
            </w:r>
          </w:p>
          <w:p w14:paraId="69C8B092" w14:textId="77777777" w:rsidR="0053574C" w:rsidRDefault="0053574C" w:rsidP="00BC34F9">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2ACACC"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2BB2D452"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8809F6"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2BF2D060" w14:textId="77777777" w:rsidR="0053574C" w:rsidRDefault="0053574C" w:rsidP="00BC34F9">
            <w:pPr>
              <w:pStyle w:val="Cuerpo"/>
              <w:rPr>
                <w:lang w:val="es-ES_tradnl"/>
              </w:rPr>
            </w:pPr>
            <w:r>
              <w:rPr>
                <w:lang w:val="es-ES_tradnl"/>
              </w:rPr>
              <w:t>De las tareas asignadas.</w:t>
            </w:r>
          </w:p>
          <w:p w14:paraId="1D30BA95" w14:textId="77777777" w:rsidR="0053574C" w:rsidRPr="00903C04" w:rsidRDefault="0053574C" w:rsidP="00BC34F9">
            <w:pPr>
              <w:pStyle w:val="Cuerpo"/>
              <w:rPr>
                <w:lang w:val="es-ES_tradnl"/>
              </w:rPr>
            </w:pPr>
          </w:p>
          <w:p w14:paraId="7172B972"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2: </w:t>
            </w:r>
            <w:r>
              <w:rPr>
                <w:rFonts w:ascii="Candara" w:hAnsi="Candara"/>
                <w:sz w:val="24"/>
                <w:szCs w:val="24"/>
              </w:rPr>
              <w:br/>
              <w:t>adjectives, Clothes / Shopping habits / Cost, currency, numers.</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59414A04" w14:textId="77777777" w:rsidR="0053574C" w:rsidRPr="00E335A1" w:rsidRDefault="0053574C" w:rsidP="00BC34F9">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C1622E"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w:t>
            </w:r>
          </w:p>
          <w:p w14:paraId="6DE059AC"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53574C" w:rsidRPr="00E335A1" w14:paraId="320E3F4C"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AD6105"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6FB145" w14:textId="77777777" w:rsidR="0053574C" w:rsidRPr="00E335A1"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F05D3C" w14:textId="77777777" w:rsidR="0053574C" w:rsidRDefault="0053574C" w:rsidP="00BC34F9">
            <w:pPr>
              <w:pStyle w:val="Poromisin"/>
              <w:jc w:val="center"/>
              <w:rPr>
                <w:rFonts w:ascii="Candara" w:hAnsi="Candara"/>
                <w:sz w:val="24"/>
                <w:szCs w:val="24"/>
              </w:rPr>
            </w:pPr>
            <w:r>
              <w:rPr>
                <w:rFonts w:ascii="Candara" w:hAnsi="Candara"/>
                <w:sz w:val="24"/>
                <w:szCs w:val="24"/>
              </w:rPr>
              <w:t xml:space="preserve">Evaluación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35B758"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48C757DA" w14:textId="77777777" w:rsidR="0053574C" w:rsidRPr="00CD52F9" w:rsidRDefault="0053574C" w:rsidP="00BC34F9">
            <w:pPr>
              <w:pStyle w:val="Cuerpo"/>
              <w:rPr>
                <w:lang w:val="es-ES_tradnl"/>
              </w:rPr>
            </w:pPr>
            <w:r>
              <w:rPr>
                <w:lang w:val="es-ES_tradnl"/>
              </w:rPr>
              <w:t>(Revisión de examen)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821878"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Ejercicios asignados de reforzamiento de los temas del examen. </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73F17800" w14:textId="77777777" w:rsidR="0053574C" w:rsidRPr="00E335A1" w:rsidRDefault="0053574C" w:rsidP="00BC34F9">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9591FD"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53574C" w:rsidRPr="00E335A1" w14:paraId="1FCBBC3A"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9F1CC6"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1FD3C9"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0CA987" w14:textId="77777777" w:rsidR="0053574C" w:rsidRDefault="0053574C" w:rsidP="00BC34F9">
            <w:pPr>
              <w:pStyle w:val="Poromisin"/>
              <w:jc w:val="center"/>
              <w:rPr>
                <w:rFonts w:ascii="Candara" w:hAnsi="Candara"/>
                <w:sz w:val="24"/>
                <w:szCs w:val="24"/>
              </w:rPr>
            </w:pPr>
            <w:r>
              <w:rPr>
                <w:rFonts w:ascii="Candara" w:hAnsi="Candara"/>
                <w:sz w:val="24"/>
                <w:szCs w:val="24"/>
              </w:rPr>
              <w:br/>
              <w:t xml:space="preserve">Making coplaint politely </w:t>
            </w:r>
          </w:p>
          <w:p w14:paraId="2ED05BE9" w14:textId="77777777" w:rsidR="0053574C" w:rsidRDefault="0053574C" w:rsidP="00BC34F9">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62D882"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0D18A50F"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80DBE9"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3B813A9C" w14:textId="77777777" w:rsidR="0053574C" w:rsidRDefault="0053574C" w:rsidP="00BC34F9">
            <w:pPr>
              <w:pStyle w:val="Cuerpo"/>
              <w:rPr>
                <w:lang w:val="es-ES_tradnl"/>
              </w:rPr>
            </w:pPr>
            <w:r>
              <w:rPr>
                <w:lang w:val="es-ES_tradnl"/>
              </w:rPr>
              <w:t>De las tareas asignadas.</w:t>
            </w:r>
          </w:p>
          <w:p w14:paraId="67B238A7" w14:textId="77777777" w:rsidR="0053574C" w:rsidRPr="00903C04" w:rsidRDefault="0053574C" w:rsidP="00BC34F9">
            <w:pPr>
              <w:pStyle w:val="Cuerpo"/>
              <w:rPr>
                <w:lang w:val="es-ES_tradnl"/>
              </w:rPr>
            </w:pPr>
          </w:p>
          <w:p w14:paraId="3B345189"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2: </w:t>
            </w:r>
            <w:r>
              <w:rPr>
                <w:rFonts w:ascii="Candara" w:hAnsi="Candara"/>
                <w:sz w:val="24"/>
                <w:szCs w:val="24"/>
              </w:rPr>
              <w:br/>
              <w:t>Clothes / Shopping habits / Cost, currency, numers.</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6128B9B4" w14:textId="77777777" w:rsidR="0053574C" w:rsidRPr="00E335A1" w:rsidRDefault="0053574C" w:rsidP="00BC34F9">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690C6C"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w:t>
            </w:r>
          </w:p>
          <w:p w14:paraId="430E89DD"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53574C" w:rsidRPr="00E335A1" w14:paraId="654432D6"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00C7D9"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FFB450"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B52ACA" w14:textId="77777777" w:rsidR="0053574C" w:rsidRDefault="0053574C" w:rsidP="00BC34F9">
            <w:pPr>
              <w:pStyle w:val="Poromisin"/>
              <w:jc w:val="center"/>
              <w:rPr>
                <w:rFonts w:ascii="Candara" w:hAnsi="Candara"/>
                <w:sz w:val="24"/>
                <w:szCs w:val="24"/>
              </w:rPr>
            </w:pPr>
            <w:r>
              <w:rPr>
                <w:rFonts w:ascii="Candara" w:hAnsi="Candara"/>
                <w:sz w:val="24"/>
                <w:szCs w:val="24"/>
              </w:rPr>
              <w:t>Giving your opinión about products and services.</w:t>
            </w:r>
            <w:r>
              <w:rPr>
                <w:rFonts w:ascii="Candara" w:hAnsi="Candara"/>
                <w:sz w:val="24"/>
                <w:szCs w:val="24"/>
              </w:rPr>
              <w:br/>
            </w:r>
          </w:p>
          <w:p w14:paraId="73377D64" w14:textId="77777777" w:rsidR="0053574C" w:rsidRDefault="0053574C" w:rsidP="00BC34F9">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D268C1"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4D097EAB"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4D35B3"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2D11C3C2" w14:textId="77777777" w:rsidR="0053574C" w:rsidRDefault="0053574C" w:rsidP="00BC34F9">
            <w:pPr>
              <w:pStyle w:val="Cuerpo"/>
              <w:rPr>
                <w:lang w:val="es-ES_tradnl"/>
              </w:rPr>
            </w:pPr>
            <w:r>
              <w:rPr>
                <w:lang w:val="es-ES_tradnl"/>
              </w:rPr>
              <w:t>De las tareas asignadas.</w:t>
            </w:r>
          </w:p>
          <w:p w14:paraId="1D8FB801" w14:textId="77777777" w:rsidR="0053574C" w:rsidRPr="00903C04" w:rsidRDefault="0053574C" w:rsidP="00BC34F9">
            <w:pPr>
              <w:pStyle w:val="Cuerpo"/>
              <w:rPr>
                <w:lang w:val="es-ES_tradnl"/>
              </w:rPr>
            </w:pPr>
          </w:p>
          <w:p w14:paraId="2D92CE03"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2: </w:t>
            </w:r>
            <w:r>
              <w:rPr>
                <w:rFonts w:ascii="Candara" w:hAnsi="Candara"/>
                <w:sz w:val="24"/>
                <w:szCs w:val="24"/>
              </w:rPr>
              <w:br/>
              <w:t>Clothes / Shopping habits / Cost, currency, numers. Adjectives, services.</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73F62626" w14:textId="77777777" w:rsidR="0053574C" w:rsidRPr="00E335A1" w:rsidRDefault="0053574C" w:rsidP="00BC34F9">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227092"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w:t>
            </w:r>
          </w:p>
          <w:p w14:paraId="5545791D"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53574C" w:rsidRPr="00E335A1" w14:paraId="2E980E29"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5F2BC4"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1EA085"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00EF7F" w14:textId="77777777" w:rsidR="0053574C" w:rsidRDefault="0053574C" w:rsidP="00BC34F9">
            <w:pPr>
              <w:pStyle w:val="Poromisin"/>
              <w:jc w:val="center"/>
              <w:rPr>
                <w:rFonts w:ascii="Candara" w:hAnsi="Candara"/>
                <w:sz w:val="24"/>
                <w:szCs w:val="24"/>
              </w:rPr>
            </w:pPr>
            <w:r>
              <w:rPr>
                <w:rFonts w:ascii="Candara" w:hAnsi="Candara"/>
                <w:sz w:val="24"/>
                <w:szCs w:val="24"/>
              </w:rPr>
              <w:br/>
              <w:t xml:space="preserve">Talking about problems in your comunity </w:t>
            </w:r>
          </w:p>
          <w:p w14:paraId="4AF0CB87" w14:textId="77777777" w:rsidR="0053574C" w:rsidRDefault="0053574C" w:rsidP="00BC34F9">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BCE591"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73BFB840"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0C6185"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7F05DEF0" w14:textId="77777777" w:rsidR="0053574C" w:rsidRDefault="0053574C" w:rsidP="00BC34F9">
            <w:pPr>
              <w:pStyle w:val="Cuerpo"/>
              <w:rPr>
                <w:lang w:val="es-ES_tradnl"/>
              </w:rPr>
            </w:pPr>
            <w:r>
              <w:rPr>
                <w:lang w:val="es-ES_tradnl"/>
              </w:rPr>
              <w:t>De las tareas asignadas.</w:t>
            </w:r>
          </w:p>
          <w:p w14:paraId="1F46A329" w14:textId="77777777" w:rsidR="0053574C" w:rsidRPr="00903C04" w:rsidRDefault="0053574C" w:rsidP="00BC34F9">
            <w:pPr>
              <w:pStyle w:val="Cuerpo"/>
              <w:rPr>
                <w:lang w:val="es-ES_tradnl"/>
              </w:rPr>
            </w:pPr>
          </w:p>
          <w:p w14:paraId="73EE2D0A"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2: </w:t>
            </w:r>
            <w:r>
              <w:rPr>
                <w:rFonts w:ascii="Candara" w:hAnsi="Candara"/>
                <w:sz w:val="24"/>
                <w:szCs w:val="24"/>
              </w:rPr>
              <w:br/>
              <w:t xml:space="preserve">local voc. / </w:t>
            </w:r>
            <w:proofErr w:type="gramStart"/>
            <w:r>
              <w:rPr>
                <w:rFonts w:ascii="Candara" w:hAnsi="Candara"/>
                <w:sz w:val="24"/>
                <w:szCs w:val="24"/>
              </w:rPr>
              <w:t>people</w:t>
            </w:r>
            <w:proofErr w:type="gramEnd"/>
            <w:r>
              <w:rPr>
                <w:rFonts w:ascii="Candara" w:hAnsi="Candara"/>
                <w:sz w:val="24"/>
                <w:szCs w:val="24"/>
              </w:rPr>
              <w:t>, places.</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1342CDF9" w14:textId="77777777" w:rsidR="0053574C" w:rsidRPr="00E335A1" w:rsidRDefault="0053574C" w:rsidP="00BC34F9">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E48E52"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w:t>
            </w:r>
          </w:p>
          <w:p w14:paraId="4F34907E"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53574C" w:rsidRPr="00E335A1" w14:paraId="4E620F4A"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641350"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45A46E" w14:textId="77777777" w:rsidR="0053574C" w:rsidRPr="00E335A1"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C1C48F" w14:textId="77777777" w:rsidR="0053574C" w:rsidRDefault="0053574C" w:rsidP="00BC34F9">
            <w:pPr>
              <w:pStyle w:val="Poromisin"/>
              <w:jc w:val="center"/>
              <w:rPr>
                <w:rFonts w:ascii="Candara" w:hAnsi="Candara"/>
                <w:sz w:val="24"/>
                <w:szCs w:val="24"/>
              </w:rPr>
            </w:pPr>
            <w:r>
              <w:rPr>
                <w:rFonts w:ascii="Candara" w:hAnsi="Candara"/>
                <w:sz w:val="24"/>
                <w:szCs w:val="24"/>
              </w:rPr>
              <w:t xml:space="preserve">Proyecto Integrador / Practicas de campo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9E8F6C" w14:textId="77777777" w:rsidR="0053574C" w:rsidRPr="00D01A0B" w:rsidRDefault="0053574C" w:rsidP="00BC34F9">
            <w:pPr>
              <w:pStyle w:val="Cuerpo"/>
              <w:ind w:left="0"/>
              <w:rPr>
                <w:lang w:val="es-ES_tradnl"/>
              </w:rPr>
            </w:pPr>
            <w:r>
              <w:rPr>
                <w:rFonts w:ascii="Candara" w:hAnsi="Candara"/>
                <w:b/>
                <w:bCs/>
                <w:lang w:val="es-ES_tradnl"/>
              </w:rPr>
              <w:t>Entrega de la tercera actividad/ fase establecida del proyecto.</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F0E42D"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Avance de proyecto</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3F6E3FD4" w14:textId="77777777" w:rsidR="0053574C" w:rsidRPr="00E335A1" w:rsidRDefault="0053574C" w:rsidP="00BC34F9">
            <w:pPr>
              <w:pStyle w:val="Poromisin"/>
              <w:spacing w:after="240"/>
              <w:jc w:val="center"/>
              <w:rPr>
                <w:rFonts w:ascii="Candara" w:hAnsi="Candara"/>
                <w:sz w:val="24"/>
                <w:szCs w:val="24"/>
              </w:rPr>
            </w:pPr>
            <w:r>
              <w:rPr>
                <w:rFonts w:ascii="Candara" w:hAnsi="Candara"/>
                <w:sz w:val="24"/>
                <w:szCs w:val="24"/>
              </w:rPr>
              <w:t>Lista de cotejo</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938BAD"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53574C" w:rsidRPr="00E335A1" w14:paraId="0D88B211"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F16081"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0FE771"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2EA4D3" w14:textId="77777777" w:rsidR="0053574C" w:rsidRDefault="0053574C" w:rsidP="00BC34F9">
            <w:pPr>
              <w:pStyle w:val="Poromisin"/>
              <w:rPr>
                <w:rFonts w:ascii="Candara" w:hAnsi="Candara"/>
                <w:sz w:val="24"/>
                <w:szCs w:val="24"/>
              </w:rPr>
            </w:pPr>
          </w:p>
          <w:p w14:paraId="6A763D7E" w14:textId="77777777" w:rsidR="0053574C" w:rsidRDefault="0053574C" w:rsidP="00BC34F9">
            <w:pPr>
              <w:pStyle w:val="Poromisin"/>
              <w:jc w:val="center"/>
              <w:rPr>
                <w:rFonts w:ascii="Candara" w:hAnsi="Candara"/>
                <w:sz w:val="24"/>
                <w:szCs w:val="24"/>
              </w:rPr>
            </w:pPr>
            <w:r>
              <w:rPr>
                <w:rFonts w:ascii="Candara" w:hAnsi="Candara"/>
                <w:sz w:val="24"/>
                <w:szCs w:val="24"/>
              </w:rPr>
              <w:t>Reporting wath peoples said</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21FAF1"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13A4C62C"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533890"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1AADB718" w14:textId="77777777" w:rsidR="0053574C" w:rsidRDefault="0053574C" w:rsidP="00BC34F9">
            <w:pPr>
              <w:pStyle w:val="Cuerpo"/>
              <w:rPr>
                <w:lang w:val="es-ES_tradnl"/>
              </w:rPr>
            </w:pPr>
            <w:r>
              <w:rPr>
                <w:lang w:val="es-ES_tradnl"/>
              </w:rPr>
              <w:t>De las tareas asignadas.</w:t>
            </w:r>
          </w:p>
          <w:p w14:paraId="1555D1D6" w14:textId="77777777" w:rsidR="0053574C" w:rsidRPr="00903C04" w:rsidRDefault="0053574C" w:rsidP="00BC34F9">
            <w:pPr>
              <w:pStyle w:val="Cuerpo"/>
              <w:rPr>
                <w:lang w:val="es-ES_tradnl"/>
              </w:rPr>
            </w:pPr>
          </w:p>
          <w:p w14:paraId="185FC879" w14:textId="77777777" w:rsidR="0053574C" w:rsidRDefault="0053574C" w:rsidP="00BC34F9">
            <w:pPr>
              <w:pStyle w:val="Poromisin"/>
              <w:rPr>
                <w:rFonts w:ascii="Candara" w:hAnsi="Candara"/>
                <w:sz w:val="24"/>
                <w:szCs w:val="24"/>
              </w:rPr>
            </w:pPr>
            <w:r>
              <w:rPr>
                <w:rFonts w:ascii="Candara" w:hAnsi="Candara"/>
                <w:sz w:val="24"/>
                <w:szCs w:val="24"/>
              </w:rPr>
              <w:t xml:space="preserve">Vocabulario unidad 4: </w:t>
            </w:r>
            <w:r>
              <w:rPr>
                <w:rFonts w:ascii="Candara" w:hAnsi="Candara"/>
                <w:sz w:val="24"/>
                <w:szCs w:val="24"/>
              </w:rPr>
              <w:br/>
              <w:t>Adjectives</w:t>
            </w:r>
          </w:p>
          <w:p w14:paraId="2D9A999B"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1F03AC5F" w14:textId="77777777" w:rsidR="0053574C" w:rsidRPr="00E335A1" w:rsidRDefault="0053574C" w:rsidP="00BC34F9">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F882EA"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w:t>
            </w:r>
          </w:p>
          <w:p w14:paraId="5AC33302"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53574C" w:rsidRPr="00E335A1" w14:paraId="331098E7"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23DD96"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F8B22A"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D7B39A" w14:textId="77777777" w:rsidR="0053574C" w:rsidRDefault="0053574C" w:rsidP="00BC34F9">
            <w:pPr>
              <w:pStyle w:val="Poromisin"/>
              <w:jc w:val="center"/>
              <w:rPr>
                <w:rFonts w:ascii="Candara" w:hAnsi="Candara"/>
                <w:sz w:val="24"/>
                <w:szCs w:val="24"/>
              </w:rPr>
            </w:pPr>
            <w:r>
              <w:rPr>
                <w:rFonts w:ascii="Candara" w:hAnsi="Candara"/>
                <w:sz w:val="24"/>
                <w:szCs w:val="24"/>
              </w:rPr>
              <w:t>Reporting information about cellphone use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11D337"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05E0CEA3"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63EBAE"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405528FC" w14:textId="77777777" w:rsidR="0053574C" w:rsidRPr="00903C04" w:rsidRDefault="0053574C" w:rsidP="00BC34F9">
            <w:pPr>
              <w:pStyle w:val="Cuerpo"/>
              <w:rPr>
                <w:lang w:val="es-ES_tradnl"/>
              </w:rPr>
            </w:pPr>
            <w:r>
              <w:rPr>
                <w:lang w:val="es-ES_tradnl"/>
              </w:rPr>
              <w:t>De las tareas asignadas.</w:t>
            </w:r>
          </w:p>
          <w:p w14:paraId="1E121CEC"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5: </w:t>
            </w:r>
            <w:r>
              <w:rPr>
                <w:rFonts w:ascii="Candara" w:hAnsi="Candara"/>
                <w:sz w:val="24"/>
                <w:szCs w:val="24"/>
              </w:rPr>
              <w:br/>
            </w:r>
            <w:r>
              <w:rPr>
                <w:rFonts w:ascii="Candara" w:hAnsi="Candara"/>
                <w:b w:val="0"/>
                <w:sz w:val="24"/>
                <w:szCs w:val="24"/>
              </w:rPr>
              <w:t>Phone lenguage, types of restaurants, Ways of cooking (sparkling, fried) Plains.</w:t>
            </w:r>
            <w:r>
              <w:rPr>
                <w:rFonts w:ascii="Candara" w:hAnsi="Candara"/>
                <w:sz w:val="24"/>
                <w:szCs w:val="24"/>
              </w:rPr>
              <w:br/>
              <w:t>Food and trips</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37EC4740" w14:textId="77777777" w:rsidR="0053574C" w:rsidRPr="00E335A1" w:rsidRDefault="0053574C" w:rsidP="00BC34F9">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7640F5"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w:t>
            </w:r>
          </w:p>
          <w:p w14:paraId="19A6E7A0"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 xml:space="preserve">Sesion </w:t>
            </w:r>
          </w:p>
        </w:tc>
      </w:tr>
      <w:tr w:rsidR="0053574C" w:rsidRPr="00E335A1" w14:paraId="213A4478"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C69D1A"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85B75A" w14:textId="77777777" w:rsidR="0053574C" w:rsidRPr="00E335A1"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D7C76B" w14:textId="77777777" w:rsidR="0053574C" w:rsidRDefault="0053574C" w:rsidP="00BC34F9">
            <w:pPr>
              <w:pStyle w:val="Poromisin"/>
              <w:jc w:val="center"/>
              <w:rPr>
                <w:rFonts w:ascii="Candara" w:hAnsi="Candara"/>
                <w:sz w:val="24"/>
                <w:szCs w:val="24"/>
              </w:rPr>
            </w:pPr>
            <w:r>
              <w:rPr>
                <w:rFonts w:ascii="Candara" w:hAnsi="Candara"/>
                <w:sz w:val="24"/>
                <w:szCs w:val="24"/>
              </w:rPr>
              <w:t xml:space="preserve">Proyecto Integrador / Practicas de campo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0A37E6" w14:textId="77777777" w:rsidR="0053574C" w:rsidRPr="00D01A0B" w:rsidRDefault="0053574C" w:rsidP="00BC34F9">
            <w:pPr>
              <w:pStyle w:val="Cuerpo"/>
              <w:ind w:left="0"/>
              <w:rPr>
                <w:lang w:val="es-ES_tradnl"/>
              </w:rPr>
            </w:pPr>
            <w:r>
              <w:rPr>
                <w:rFonts w:ascii="Candara" w:hAnsi="Candara"/>
                <w:b/>
                <w:bCs/>
                <w:lang w:val="es-ES_tradnl"/>
              </w:rPr>
              <w:t>Entrega de la Cuarta actividad/ fase establecida del proyecto.</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0F5F33"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Avance de proyecto</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10C40FE8" w14:textId="77777777" w:rsidR="0053574C" w:rsidRPr="00E335A1" w:rsidRDefault="0053574C" w:rsidP="00BC34F9">
            <w:pPr>
              <w:pStyle w:val="Poromisin"/>
              <w:spacing w:after="240"/>
              <w:jc w:val="center"/>
              <w:rPr>
                <w:rFonts w:ascii="Candara" w:hAnsi="Candara"/>
                <w:sz w:val="24"/>
                <w:szCs w:val="24"/>
              </w:rPr>
            </w:pPr>
            <w:r>
              <w:rPr>
                <w:rFonts w:ascii="Candara" w:hAnsi="Candara"/>
                <w:sz w:val="24"/>
                <w:szCs w:val="24"/>
              </w:rPr>
              <w:t>Lista de cotejo</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A2EBBB"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53574C" w:rsidRPr="00E335A1" w14:paraId="1B3B41BC"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6179C6"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897406"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34F4E0" w14:textId="77777777" w:rsidR="0053574C" w:rsidRDefault="0053574C" w:rsidP="00BC34F9">
            <w:pPr>
              <w:pStyle w:val="Poromisin"/>
              <w:jc w:val="center"/>
              <w:rPr>
                <w:rFonts w:ascii="Candara" w:hAnsi="Candara"/>
                <w:sz w:val="24"/>
                <w:szCs w:val="24"/>
              </w:rPr>
            </w:pPr>
            <w:r>
              <w:rPr>
                <w:rFonts w:ascii="Candara" w:hAnsi="Candara"/>
                <w:sz w:val="24"/>
                <w:szCs w:val="24"/>
              </w:rPr>
              <w:br/>
              <w:t>Talking about making decisions</w:t>
            </w:r>
          </w:p>
          <w:p w14:paraId="73A32863" w14:textId="77777777" w:rsidR="0053574C" w:rsidRDefault="0053574C" w:rsidP="00BC34F9">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515746"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2C8DF544"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070D90"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72A041AC" w14:textId="77777777" w:rsidR="0053574C" w:rsidRDefault="0053574C" w:rsidP="00BC34F9">
            <w:pPr>
              <w:pStyle w:val="Cuerpo"/>
              <w:rPr>
                <w:lang w:val="es-ES_tradnl"/>
              </w:rPr>
            </w:pPr>
            <w:r>
              <w:rPr>
                <w:lang w:val="es-ES_tradnl"/>
              </w:rPr>
              <w:t>De las tareas asignadas.</w:t>
            </w:r>
          </w:p>
          <w:p w14:paraId="09046710" w14:textId="77777777" w:rsidR="0053574C" w:rsidRPr="00903C04" w:rsidRDefault="0053574C" w:rsidP="00BC34F9">
            <w:pPr>
              <w:pStyle w:val="Cuerpo"/>
              <w:rPr>
                <w:lang w:val="es-ES_tradnl"/>
              </w:rPr>
            </w:pPr>
          </w:p>
          <w:p w14:paraId="08F282CB"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2: </w:t>
            </w:r>
            <w:r>
              <w:rPr>
                <w:rFonts w:ascii="Candara" w:hAnsi="Candara"/>
                <w:sz w:val="24"/>
                <w:szCs w:val="24"/>
              </w:rPr>
              <w:br/>
              <w:t>Clothes / Shopping habits / Cost, currency, numers.</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5A905F24" w14:textId="77777777" w:rsidR="0053574C" w:rsidRPr="00E335A1" w:rsidRDefault="0053574C" w:rsidP="00BC34F9">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9EC729"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w:t>
            </w:r>
          </w:p>
          <w:p w14:paraId="394B5CFE"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53574C" w:rsidRPr="00E335A1" w14:paraId="3538FF59"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558B62"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D11062"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6E5B04" w14:textId="77777777" w:rsidR="0053574C" w:rsidRDefault="0053574C" w:rsidP="00BC34F9">
            <w:pPr>
              <w:pStyle w:val="Poromisin"/>
              <w:jc w:val="center"/>
              <w:rPr>
                <w:rFonts w:ascii="Candara" w:hAnsi="Candara"/>
                <w:sz w:val="24"/>
                <w:szCs w:val="24"/>
              </w:rPr>
            </w:pPr>
            <w:r>
              <w:rPr>
                <w:rFonts w:ascii="Candara" w:hAnsi="Candara"/>
                <w:sz w:val="24"/>
                <w:szCs w:val="24"/>
              </w:rPr>
              <w:br/>
              <w:t xml:space="preserve">talking about hopes and wishes </w:t>
            </w:r>
          </w:p>
          <w:p w14:paraId="3AA67302" w14:textId="77777777" w:rsidR="0053574C" w:rsidRDefault="0053574C" w:rsidP="00BC34F9">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96E34E"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1D9AD711"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3975B3"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2F653BA8" w14:textId="77777777" w:rsidR="0053574C" w:rsidRDefault="0053574C" w:rsidP="00BC34F9">
            <w:pPr>
              <w:pStyle w:val="Cuerpo"/>
              <w:rPr>
                <w:lang w:val="es-ES_tradnl"/>
              </w:rPr>
            </w:pPr>
            <w:r>
              <w:rPr>
                <w:lang w:val="es-ES_tradnl"/>
              </w:rPr>
              <w:t>De las tareas asignadas.</w:t>
            </w:r>
          </w:p>
          <w:p w14:paraId="59AE5786" w14:textId="77777777" w:rsidR="0053574C" w:rsidRPr="00903C04" w:rsidRDefault="0053574C" w:rsidP="00BC34F9">
            <w:pPr>
              <w:pStyle w:val="Cuerpo"/>
              <w:rPr>
                <w:lang w:val="es-ES_tradnl"/>
              </w:rPr>
            </w:pPr>
          </w:p>
          <w:p w14:paraId="10609210"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2: </w:t>
            </w:r>
            <w:r>
              <w:rPr>
                <w:rFonts w:ascii="Candara" w:hAnsi="Candara"/>
                <w:sz w:val="24"/>
                <w:szCs w:val="24"/>
              </w:rPr>
              <w:br/>
              <w:t>Clothes / Shopping habits / Cost, currency, numers.</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63D0363E" w14:textId="77777777" w:rsidR="0053574C" w:rsidRPr="00E335A1" w:rsidRDefault="0053574C" w:rsidP="00BC34F9">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BDDED6"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w:t>
            </w:r>
          </w:p>
          <w:p w14:paraId="201A8A51"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53574C" w:rsidRPr="00E335A1" w14:paraId="283AD126"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A8BC77"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5317D7" w14:textId="77777777" w:rsidR="0053574C" w:rsidRPr="00E335A1"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C6818C" w14:textId="77777777" w:rsidR="0053574C" w:rsidRDefault="0053574C" w:rsidP="00BC34F9">
            <w:pPr>
              <w:pStyle w:val="Poromisin"/>
              <w:jc w:val="center"/>
              <w:rPr>
                <w:rFonts w:ascii="Candara" w:hAnsi="Candara"/>
                <w:sz w:val="24"/>
                <w:szCs w:val="24"/>
              </w:rPr>
            </w:pPr>
            <w:r>
              <w:rPr>
                <w:rFonts w:ascii="Candara" w:hAnsi="Candara"/>
                <w:sz w:val="24"/>
                <w:szCs w:val="24"/>
              </w:rPr>
              <w:t xml:space="preserve">Proyecto Integrador / Practicas de campo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64CE2B" w14:textId="77777777" w:rsidR="0053574C" w:rsidRPr="00D01A0B" w:rsidRDefault="0053574C" w:rsidP="00BC34F9">
            <w:pPr>
              <w:pStyle w:val="Cuerpo"/>
              <w:ind w:left="0"/>
              <w:rPr>
                <w:lang w:val="es-ES_tradnl"/>
              </w:rPr>
            </w:pPr>
            <w:r>
              <w:rPr>
                <w:rFonts w:ascii="Candara" w:hAnsi="Candara"/>
                <w:b/>
                <w:bCs/>
                <w:lang w:val="es-ES_tradnl"/>
              </w:rPr>
              <w:t>Entrega de la Quinta actividad/ fase establecida del proyecto. Revisión Final</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4640A2"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Proyecto Concluido</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422A47D1" w14:textId="77777777" w:rsidR="0053574C" w:rsidRPr="00E335A1" w:rsidRDefault="0053574C" w:rsidP="00BC34F9">
            <w:pPr>
              <w:pStyle w:val="Poromisin"/>
              <w:spacing w:after="240"/>
              <w:jc w:val="center"/>
              <w:rPr>
                <w:rFonts w:ascii="Candara" w:hAnsi="Candara"/>
                <w:sz w:val="24"/>
                <w:szCs w:val="24"/>
              </w:rPr>
            </w:pPr>
            <w:r>
              <w:rPr>
                <w:rFonts w:ascii="Candara" w:hAnsi="Candara"/>
                <w:sz w:val="24"/>
                <w:szCs w:val="24"/>
              </w:rPr>
              <w:t>Lista de cotejo</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11E2E8"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53574C" w:rsidRPr="00E335A1" w14:paraId="7141BDEB"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7663D0"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E00791"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8F19D1" w14:textId="77777777" w:rsidR="0053574C" w:rsidRDefault="0053574C" w:rsidP="00BC34F9">
            <w:pPr>
              <w:pStyle w:val="Poromisin"/>
              <w:jc w:val="center"/>
              <w:rPr>
                <w:rFonts w:ascii="Candara" w:hAnsi="Candara"/>
                <w:sz w:val="24"/>
                <w:szCs w:val="24"/>
              </w:rPr>
            </w:pPr>
            <w:r>
              <w:rPr>
                <w:rFonts w:ascii="Candara" w:hAnsi="Candara"/>
                <w:sz w:val="24"/>
                <w:szCs w:val="24"/>
              </w:rPr>
              <w:t xml:space="preserve">Evaluación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DE6674"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Responder a las evaluaciones asignadas en la plataforma.</w:t>
            </w:r>
            <w:r>
              <w:rPr>
                <w:rFonts w:ascii="Candara" w:hAnsi="Candara"/>
                <w:sz w:val="24"/>
                <w:szCs w:val="24"/>
              </w:rPr>
              <w:br/>
            </w:r>
          </w:p>
          <w:p w14:paraId="3B0D4FF9" w14:textId="77777777" w:rsidR="0053574C" w:rsidRPr="00CD52F9" w:rsidRDefault="0053574C" w:rsidP="00BC34F9">
            <w:pPr>
              <w:pStyle w:val="Cuerpo"/>
              <w:ind w:left="62"/>
              <w:rPr>
                <w:lang w:val="es-ES_tradnl"/>
              </w:rPr>
            </w:pPr>
            <w:r>
              <w:rPr>
                <w:lang w:val="es-ES_tradnl"/>
              </w:rPr>
              <w:t>Asistir/enviar en el horarios programado a las sesiones de evaluación oral.</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C1E983"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Formularios resueltos en la plataforma. </w:t>
            </w:r>
          </w:p>
          <w:p w14:paraId="12280934" w14:textId="77777777" w:rsidR="0053574C" w:rsidRPr="00CD52F9" w:rsidRDefault="0053574C" w:rsidP="00BC34F9">
            <w:pPr>
              <w:pStyle w:val="Cuerpo"/>
              <w:rPr>
                <w:lang w:val="es-ES_tradnl"/>
              </w:rPr>
            </w:pPr>
          </w:p>
          <w:p w14:paraId="24F5D5BA"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Audios/ videos de la evaluación </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0614FF24" w14:textId="77777777" w:rsidR="0053574C" w:rsidRPr="00E335A1" w:rsidRDefault="0053574C" w:rsidP="00BC34F9">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8CAEE3"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1</w:t>
            </w:r>
          </w:p>
          <w:p w14:paraId="261E3E1E"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 xml:space="preserve">Sesión </w:t>
            </w:r>
          </w:p>
        </w:tc>
      </w:tr>
      <w:tr w:rsidR="0053574C" w:rsidRPr="00E335A1" w14:paraId="44F9B302"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1FC2FB"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87CC29" w14:textId="77777777" w:rsidR="0053574C" w:rsidRPr="00E335A1"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B0047B" w14:textId="77777777" w:rsidR="0053574C" w:rsidRDefault="0053574C" w:rsidP="00BC34F9">
            <w:pPr>
              <w:pStyle w:val="Poromisin"/>
              <w:jc w:val="center"/>
              <w:rPr>
                <w:rFonts w:ascii="Candara" w:hAnsi="Candara"/>
                <w:sz w:val="24"/>
                <w:szCs w:val="24"/>
              </w:rPr>
            </w:pPr>
            <w:r>
              <w:rPr>
                <w:rFonts w:ascii="Candara" w:hAnsi="Candara"/>
                <w:sz w:val="24"/>
                <w:szCs w:val="24"/>
              </w:rPr>
              <w:t xml:space="preserve">Evaluación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A8CD62"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1CDBF541" w14:textId="77777777" w:rsidR="0053574C" w:rsidRPr="00CD52F9" w:rsidRDefault="0053574C" w:rsidP="00BC34F9">
            <w:pPr>
              <w:pStyle w:val="Cuerpo"/>
              <w:rPr>
                <w:lang w:val="es-ES_tradnl"/>
              </w:rPr>
            </w:pPr>
            <w:r>
              <w:rPr>
                <w:lang w:val="es-ES_tradnl"/>
              </w:rPr>
              <w:t>(Revisión de examen)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5C917C"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Ejercicios asignados de reforzamiento de los temas del examen. </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234617D8" w14:textId="77777777" w:rsidR="0053574C" w:rsidRPr="00E335A1" w:rsidRDefault="0053574C" w:rsidP="00BC34F9">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0D6C1F"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1 sesión</w:t>
            </w:r>
          </w:p>
        </w:tc>
      </w:tr>
      <w:tr w:rsidR="0053574C" w:rsidRPr="00E335A1" w14:paraId="30A27D6F"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553416"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BBFA18" w14:textId="77777777" w:rsidR="0053574C" w:rsidRPr="00E335A1"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765D35" w14:textId="77777777" w:rsidR="0053574C" w:rsidRDefault="0053574C" w:rsidP="00BC34F9">
            <w:pPr>
              <w:pStyle w:val="Poromisin"/>
              <w:jc w:val="center"/>
              <w:rPr>
                <w:rFonts w:ascii="Candara" w:hAnsi="Candara"/>
                <w:sz w:val="24"/>
                <w:szCs w:val="24"/>
              </w:rPr>
            </w:pPr>
            <w:r>
              <w:rPr>
                <w:rFonts w:ascii="Candara" w:hAnsi="Candara"/>
                <w:sz w:val="24"/>
                <w:szCs w:val="24"/>
              </w:rPr>
              <w:t xml:space="preserve">Evaluación del proyecto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E2A912" w14:textId="77777777" w:rsidR="0053574C" w:rsidRPr="00CD52F9" w:rsidRDefault="0053574C" w:rsidP="00BC34F9">
            <w:pPr>
              <w:pStyle w:val="Cuerpo"/>
              <w:ind w:left="0"/>
              <w:rPr>
                <w:lang w:val="es-ES_tradnl"/>
              </w:rPr>
            </w:pPr>
            <w:r>
              <w:rPr>
                <w:lang w:val="es-ES_tradnl"/>
              </w:rPr>
              <w:t>Entrega del proyecto escrito.</w:t>
            </w:r>
            <w:r>
              <w:rPr>
                <w:lang w:val="es-ES_tradnl"/>
              </w:rPr>
              <w:br/>
              <w:t xml:space="preserve">Coevaluación  </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7D0A2E"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Proyecto </w:t>
            </w:r>
          </w:p>
          <w:p w14:paraId="4FFC5D41" w14:textId="77777777" w:rsidR="0053574C" w:rsidRPr="00E51E48" w:rsidRDefault="0053574C" w:rsidP="00BC34F9">
            <w:pPr>
              <w:pStyle w:val="Cuerpo"/>
              <w:rPr>
                <w:lang w:val="es-ES_tradnl"/>
              </w:rPr>
            </w:pPr>
            <w:r>
              <w:rPr>
                <w:rFonts w:ascii="Candara" w:hAnsi="Candara"/>
              </w:rPr>
              <w:t>Lista de cotejo y rubrica de evaluación de sus compañeros.</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1F925896" w14:textId="77777777" w:rsidR="0053574C" w:rsidRPr="00E335A1" w:rsidRDefault="0053574C" w:rsidP="00BC34F9">
            <w:pPr>
              <w:pStyle w:val="Poromisin"/>
              <w:spacing w:after="240"/>
              <w:jc w:val="center"/>
              <w:rPr>
                <w:rFonts w:ascii="Candara" w:hAnsi="Candara"/>
                <w:sz w:val="24"/>
                <w:szCs w:val="24"/>
              </w:rPr>
            </w:pPr>
            <w:r>
              <w:rPr>
                <w:rFonts w:ascii="Candara" w:hAnsi="Candara"/>
                <w:sz w:val="24"/>
                <w:szCs w:val="24"/>
              </w:rPr>
              <w:t xml:space="preserve">Lista de cotejo y rubrica de evaluación </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5D4164"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 sesiones</w:t>
            </w:r>
          </w:p>
        </w:tc>
      </w:tr>
      <w:tr w:rsidR="0053574C" w:rsidRPr="00E335A1" w14:paraId="3715F9B3"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B2D893"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2B63A8"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9AFF38" w14:textId="77777777" w:rsidR="0053574C" w:rsidRDefault="0053574C" w:rsidP="00BC34F9">
            <w:pPr>
              <w:pStyle w:val="Poromisin"/>
              <w:jc w:val="center"/>
              <w:rPr>
                <w:rFonts w:ascii="Candara" w:hAnsi="Candara"/>
                <w:sz w:val="24"/>
                <w:szCs w:val="24"/>
              </w:rPr>
            </w:pPr>
            <w:r>
              <w:rPr>
                <w:rFonts w:ascii="Candara" w:hAnsi="Candara"/>
                <w:sz w:val="24"/>
                <w:szCs w:val="24"/>
              </w:rPr>
              <w:br/>
              <w:t xml:space="preserve">Expressing shopping preferenes </w:t>
            </w:r>
          </w:p>
          <w:p w14:paraId="403DE35B" w14:textId="77777777" w:rsidR="0053574C" w:rsidRDefault="0053574C" w:rsidP="00BC34F9">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47F5FF"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60B50C9B"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B16F67"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5E0B74C5" w14:textId="77777777" w:rsidR="0053574C" w:rsidRDefault="0053574C" w:rsidP="00BC34F9">
            <w:pPr>
              <w:pStyle w:val="Cuerpo"/>
              <w:rPr>
                <w:lang w:val="es-ES_tradnl"/>
              </w:rPr>
            </w:pPr>
            <w:r>
              <w:rPr>
                <w:lang w:val="es-ES_tradnl"/>
              </w:rPr>
              <w:t>De las tareas asignadas.</w:t>
            </w:r>
          </w:p>
          <w:p w14:paraId="788B85CD" w14:textId="77777777" w:rsidR="0053574C" w:rsidRPr="00903C04" w:rsidRDefault="0053574C" w:rsidP="00BC34F9">
            <w:pPr>
              <w:pStyle w:val="Cuerpo"/>
              <w:rPr>
                <w:lang w:val="es-ES_tradnl"/>
              </w:rPr>
            </w:pPr>
          </w:p>
          <w:p w14:paraId="1B98FA51"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2: </w:t>
            </w:r>
            <w:r>
              <w:rPr>
                <w:rFonts w:ascii="Candara" w:hAnsi="Candara"/>
                <w:sz w:val="24"/>
                <w:szCs w:val="24"/>
              </w:rPr>
              <w:br/>
              <w:t>Clothes / Shopping habits / Cost, currency, numers.</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56C7BE2E" w14:textId="77777777" w:rsidR="0053574C" w:rsidRPr="00E335A1" w:rsidRDefault="0053574C" w:rsidP="00BC34F9">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D7D2DC"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w:t>
            </w:r>
          </w:p>
          <w:p w14:paraId="3DC12E32"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53574C" w:rsidRPr="00E335A1" w14:paraId="7CC2253A"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191115"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B1304B"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9662AC" w14:textId="77777777" w:rsidR="0053574C" w:rsidRDefault="0053574C" w:rsidP="00BC34F9">
            <w:pPr>
              <w:pStyle w:val="Poromisin"/>
              <w:jc w:val="center"/>
              <w:rPr>
                <w:rFonts w:ascii="Candara" w:hAnsi="Candara"/>
                <w:sz w:val="24"/>
                <w:szCs w:val="24"/>
              </w:rPr>
            </w:pPr>
            <w:r>
              <w:rPr>
                <w:rFonts w:ascii="Candara" w:hAnsi="Candara"/>
                <w:sz w:val="24"/>
                <w:szCs w:val="24"/>
              </w:rPr>
              <w:br/>
              <w:t xml:space="preserve">Review unit 1 </w:t>
            </w:r>
          </w:p>
          <w:p w14:paraId="4D542784" w14:textId="77777777" w:rsidR="0053574C" w:rsidRDefault="0053574C" w:rsidP="00BC34F9">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7CD449"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3FE8CC7C"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F99453"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61BC27D7" w14:textId="77777777" w:rsidR="0053574C" w:rsidRDefault="0053574C" w:rsidP="00BC34F9">
            <w:pPr>
              <w:pStyle w:val="Cuerpo"/>
              <w:rPr>
                <w:lang w:val="es-ES_tradnl"/>
              </w:rPr>
            </w:pPr>
            <w:r>
              <w:rPr>
                <w:lang w:val="es-ES_tradnl"/>
              </w:rPr>
              <w:t>De las tareas asignadas.</w:t>
            </w:r>
          </w:p>
          <w:p w14:paraId="0A514E55" w14:textId="77777777" w:rsidR="0053574C" w:rsidRPr="00903C04" w:rsidRDefault="0053574C" w:rsidP="00BC34F9">
            <w:pPr>
              <w:pStyle w:val="Cuerpo"/>
              <w:rPr>
                <w:lang w:val="es-ES_tradnl"/>
              </w:rPr>
            </w:pPr>
          </w:p>
          <w:p w14:paraId="6C36C394"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1 </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0BFA0785" w14:textId="77777777" w:rsidR="0053574C" w:rsidRPr="00E335A1" w:rsidRDefault="0053574C" w:rsidP="00BC34F9">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FF2B72"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w:t>
            </w:r>
          </w:p>
          <w:p w14:paraId="05327BC0"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53574C" w:rsidRPr="00E335A1" w14:paraId="644F70FA"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1B0FEA"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3E68F1"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4C8C5D" w14:textId="77777777" w:rsidR="0053574C" w:rsidRDefault="0053574C" w:rsidP="00BC34F9">
            <w:pPr>
              <w:pStyle w:val="Poromisin"/>
              <w:jc w:val="center"/>
              <w:rPr>
                <w:rFonts w:ascii="Candara" w:hAnsi="Candara"/>
                <w:sz w:val="24"/>
                <w:szCs w:val="24"/>
              </w:rPr>
            </w:pPr>
            <w:r>
              <w:rPr>
                <w:rFonts w:ascii="Candara" w:hAnsi="Candara"/>
                <w:sz w:val="24"/>
                <w:szCs w:val="24"/>
              </w:rPr>
              <w:br/>
              <w:t xml:space="preserve">Review unit 2 </w:t>
            </w:r>
          </w:p>
          <w:p w14:paraId="00B1A913" w14:textId="77777777" w:rsidR="0053574C" w:rsidRDefault="0053574C" w:rsidP="00BC34F9">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AFF6D9"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0B9DBE79"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A0EC84"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619E6582" w14:textId="77777777" w:rsidR="0053574C" w:rsidRDefault="0053574C" w:rsidP="00BC34F9">
            <w:pPr>
              <w:pStyle w:val="Cuerpo"/>
              <w:rPr>
                <w:lang w:val="es-ES_tradnl"/>
              </w:rPr>
            </w:pPr>
            <w:r>
              <w:rPr>
                <w:lang w:val="es-ES_tradnl"/>
              </w:rPr>
              <w:t>De las tareas asignadas.</w:t>
            </w:r>
          </w:p>
          <w:p w14:paraId="14A9191A" w14:textId="77777777" w:rsidR="0053574C" w:rsidRPr="00903C04" w:rsidRDefault="0053574C" w:rsidP="00BC34F9">
            <w:pPr>
              <w:pStyle w:val="Cuerpo"/>
              <w:rPr>
                <w:lang w:val="es-ES_tradnl"/>
              </w:rPr>
            </w:pPr>
          </w:p>
          <w:p w14:paraId="3634AB00"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1 </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1D90ED74" w14:textId="77777777" w:rsidR="0053574C" w:rsidRPr="00E335A1" w:rsidRDefault="0053574C" w:rsidP="00BC34F9">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F2356F"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w:t>
            </w:r>
          </w:p>
          <w:p w14:paraId="75F8C94C"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53574C" w:rsidRPr="00E335A1" w14:paraId="50B769FF"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AE1723"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BA7E44"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8AEDC3" w14:textId="77777777" w:rsidR="0053574C" w:rsidRDefault="0053574C" w:rsidP="00BC34F9">
            <w:pPr>
              <w:pStyle w:val="Poromisin"/>
              <w:jc w:val="center"/>
              <w:rPr>
                <w:rFonts w:ascii="Candara" w:hAnsi="Candara"/>
                <w:sz w:val="24"/>
                <w:szCs w:val="24"/>
              </w:rPr>
            </w:pPr>
            <w:r>
              <w:rPr>
                <w:rFonts w:ascii="Candara" w:hAnsi="Candara"/>
                <w:sz w:val="24"/>
                <w:szCs w:val="24"/>
              </w:rPr>
              <w:br/>
              <w:t xml:space="preserve">Review unit 3 </w:t>
            </w:r>
          </w:p>
          <w:p w14:paraId="4CD043CE" w14:textId="77777777" w:rsidR="0053574C" w:rsidRDefault="0053574C" w:rsidP="00BC34F9">
            <w:pPr>
              <w:pStyle w:val="Poromisin"/>
              <w:jc w:val="center"/>
              <w:rPr>
                <w:rFonts w:ascii="Candara" w:hAnsi="Candara"/>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C61A3D"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Atender a la lección gramatical asignada en vivo o en la plataforma.</w:t>
            </w:r>
          </w:p>
          <w:p w14:paraId="06E97F4A"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br/>
              <w:t>Resolver los ejercicios de práctica de la lección.</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C4E75D"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Evidencias en Classroom.</w:t>
            </w:r>
          </w:p>
          <w:p w14:paraId="0AECBE71" w14:textId="77777777" w:rsidR="0053574C" w:rsidRDefault="0053574C" w:rsidP="00BC34F9">
            <w:pPr>
              <w:pStyle w:val="Cuerpo"/>
              <w:rPr>
                <w:lang w:val="es-ES_tradnl"/>
              </w:rPr>
            </w:pPr>
            <w:r>
              <w:rPr>
                <w:lang w:val="es-ES_tradnl"/>
              </w:rPr>
              <w:t>De las tareas asignadas.</w:t>
            </w:r>
          </w:p>
          <w:p w14:paraId="3752BEDB" w14:textId="77777777" w:rsidR="0053574C" w:rsidRPr="00903C04" w:rsidRDefault="0053574C" w:rsidP="00BC34F9">
            <w:pPr>
              <w:pStyle w:val="Cuerpo"/>
              <w:rPr>
                <w:lang w:val="es-ES_tradnl"/>
              </w:rPr>
            </w:pPr>
          </w:p>
          <w:p w14:paraId="7C70AE2C" w14:textId="77777777" w:rsidR="0053574C" w:rsidRPr="00E335A1"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Vocabulario unidad 1 </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09D6CD4B" w14:textId="77777777" w:rsidR="0053574C" w:rsidRPr="00E335A1" w:rsidRDefault="0053574C" w:rsidP="00BC34F9">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8E5ABD"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2</w:t>
            </w:r>
          </w:p>
          <w:p w14:paraId="403BC9BF"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Sesiones</w:t>
            </w:r>
          </w:p>
        </w:tc>
      </w:tr>
      <w:tr w:rsidR="0053574C" w:rsidRPr="00E335A1" w14:paraId="3A21C4FD"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6A2BA9"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19CBEF" w14:textId="77777777" w:rsidR="0053574C" w:rsidRPr="00E335A1"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B16BFD" w14:textId="77777777" w:rsidR="0053574C" w:rsidRDefault="0053574C" w:rsidP="00BC34F9">
            <w:pPr>
              <w:pStyle w:val="Poromisin"/>
              <w:jc w:val="center"/>
              <w:rPr>
                <w:rFonts w:ascii="Candara" w:hAnsi="Candara"/>
                <w:sz w:val="24"/>
                <w:szCs w:val="24"/>
              </w:rPr>
            </w:pPr>
            <w:r>
              <w:rPr>
                <w:rFonts w:ascii="Candara" w:hAnsi="Candara"/>
                <w:sz w:val="24"/>
                <w:szCs w:val="24"/>
              </w:rPr>
              <w:t xml:space="preserve">Proyecto Integrador / Practicas de campo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888C6C" w14:textId="77777777" w:rsidR="0053574C" w:rsidRPr="00D01A0B" w:rsidRDefault="0053574C" w:rsidP="00BC34F9">
            <w:pPr>
              <w:pStyle w:val="Cuerpo"/>
              <w:ind w:left="0"/>
              <w:rPr>
                <w:lang w:val="es-ES_tradnl"/>
              </w:rPr>
            </w:pPr>
            <w:r>
              <w:rPr>
                <w:rFonts w:ascii="Candara" w:hAnsi="Candara"/>
                <w:b/>
                <w:bCs/>
                <w:lang w:val="es-ES_tradnl"/>
              </w:rPr>
              <w:t xml:space="preserve">Presentación de Proyectos </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7FD7F7"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Proyecto Concluido</w:t>
            </w:r>
            <w:r>
              <w:rPr>
                <w:rFonts w:ascii="Candara" w:hAnsi="Candara"/>
                <w:sz w:val="24"/>
                <w:szCs w:val="24"/>
              </w:rPr>
              <w:br/>
            </w:r>
            <w:r>
              <w:rPr>
                <w:rFonts w:ascii="Candara" w:hAnsi="Candara"/>
                <w:sz w:val="24"/>
                <w:szCs w:val="24"/>
              </w:rPr>
              <w:br/>
              <w:t xml:space="preserve">Presentaciones </w:t>
            </w:r>
            <w:r>
              <w:rPr>
                <w:rFonts w:ascii="Candara" w:hAnsi="Candara"/>
                <w:sz w:val="24"/>
                <w:szCs w:val="24"/>
              </w:rPr>
              <w:br/>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208CD235" w14:textId="77777777" w:rsidR="0053574C" w:rsidRPr="00E335A1" w:rsidRDefault="0053574C" w:rsidP="00BC34F9">
            <w:pPr>
              <w:pStyle w:val="Poromisin"/>
              <w:spacing w:after="240"/>
              <w:jc w:val="center"/>
              <w:rPr>
                <w:rFonts w:ascii="Candara" w:hAnsi="Candara"/>
                <w:sz w:val="24"/>
                <w:szCs w:val="24"/>
              </w:rPr>
            </w:pPr>
            <w:r>
              <w:rPr>
                <w:rFonts w:ascii="Candara" w:hAnsi="Candara"/>
                <w:sz w:val="24"/>
                <w:szCs w:val="24"/>
              </w:rPr>
              <w:t>Lista de cotejo</w:t>
            </w:r>
            <w:r>
              <w:rPr>
                <w:rFonts w:ascii="Candara" w:hAnsi="Candara"/>
                <w:sz w:val="24"/>
                <w:szCs w:val="24"/>
              </w:rPr>
              <w:br/>
            </w:r>
            <w:r>
              <w:rPr>
                <w:rFonts w:ascii="Candara" w:hAnsi="Candara"/>
                <w:sz w:val="24"/>
                <w:szCs w:val="24"/>
              </w:rPr>
              <w:br/>
              <w:t>Materiales designados por el alumno</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690CED"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3 sesiones (divididas 3 grupos)</w:t>
            </w:r>
          </w:p>
        </w:tc>
      </w:tr>
      <w:tr w:rsidR="0053574C" w:rsidRPr="00E335A1" w14:paraId="104C4136" w14:textId="77777777" w:rsidTr="00BC34F9">
        <w:trPr>
          <w:trHeight w:val="141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8EFAD2"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34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392D1E"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Inglés V</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84C824" w14:textId="77777777" w:rsidR="0053574C" w:rsidRDefault="0053574C" w:rsidP="00BC34F9">
            <w:pPr>
              <w:pStyle w:val="Poromisin"/>
              <w:jc w:val="center"/>
              <w:rPr>
                <w:rFonts w:ascii="Candara" w:hAnsi="Candara"/>
                <w:sz w:val="24"/>
                <w:szCs w:val="24"/>
              </w:rPr>
            </w:pPr>
            <w:r>
              <w:rPr>
                <w:rFonts w:ascii="Candara" w:hAnsi="Candara"/>
                <w:sz w:val="24"/>
                <w:szCs w:val="24"/>
              </w:rPr>
              <w:t xml:space="preserve">Evaluación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FEEAA9"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Responder a las evaluaciones asignadas en la plataforma.</w:t>
            </w:r>
            <w:r>
              <w:rPr>
                <w:rFonts w:ascii="Candara" w:hAnsi="Candara"/>
                <w:sz w:val="24"/>
                <w:szCs w:val="24"/>
              </w:rPr>
              <w:br/>
            </w:r>
          </w:p>
          <w:p w14:paraId="7E7D5093" w14:textId="77777777" w:rsidR="0053574C" w:rsidRPr="00CD52F9" w:rsidRDefault="0053574C" w:rsidP="00BC34F9">
            <w:pPr>
              <w:pStyle w:val="Cuerpo"/>
              <w:ind w:left="62"/>
              <w:rPr>
                <w:lang w:val="es-ES_tradnl"/>
              </w:rPr>
            </w:pPr>
            <w:r>
              <w:rPr>
                <w:lang w:val="es-ES_tradnl"/>
              </w:rPr>
              <w:t>Asistir/enviar en el horarios programado a las sesiones de evaluación oral.</w:t>
            </w:r>
          </w:p>
        </w:tc>
        <w:tc>
          <w:tcPr>
            <w:tcW w:w="2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8908EC"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Formularios resueltos en la plataforma. </w:t>
            </w:r>
          </w:p>
          <w:p w14:paraId="2C280068" w14:textId="77777777" w:rsidR="0053574C" w:rsidRPr="00CD52F9" w:rsidRDefault="0053574C" w:rsidP="00BC34F9">
            <w:pPr>
              <w:pStyle w:val="Cuerpo"/>
              <w:rPr>
                <w:lang w:val="es-ES_tradnl"/>
              </w:rPr>
            </w:pPr>
          </w:p>
          <w:p w14:paraId="15A451E0" w14:textId="77777777" w:rsidR="0053574C" w:rsidRDefault="0053574C" w:rsidP="00BC34F9">
            <w:pPr>
              <w:pStyle w:val="Ttulo1"/>
              <w:keepNext w:val="0"/>
              <w:keepLines w:val="0"/>
              <w:spacing w:before="0" w:after="0" w:line="240" w:lineRule="auto"/>
              <w:ind w:left="0"/>
              <w:outlineLvl w:val="0"/>
              <w:rPr>
                <w:rFonts w:ascii="Candara" w:hAnsi="Candara"/>
                <w:sz w:val="24"/>
                <w:szCs w:val="24"/>
              </w:rPr>
            </w:pPr>
            <w:r>
              <w:rPr>
                <w:rFonts w:ascii="Candara" w:hAnsi="Candara"/>
                <w:sz w:val="24"/>
                <w:szCs w:val="24"/>
              </w:rPr>
              <w:t xml:space="preserve">Audios/ videos de la evaluación </w:t>
            </w:r>
          </w:p>
        </w:tc>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80" w:type="dxa"/>
            </w:tcMar>
            <w:vAlign w:val="center"/>
          </w:tcPr>
          <w:p w14:paraId="5BE5CBC6" w14:textId="77777777" w:rsidR="0053574C" w:rsidRPr="00E335A1" w:rsidRDefault="0053574C" w:rsidP="00BC34F9">
            <w:pPr>
              <w:pStyle w:val="Poromisin"/>
              <w:spacing w:after="240"/>
              <w:jc w:val="center"/>
              <w:rPr>
                <w:rFonts w:ascii="Candara" w:hAnsi="Candara"/>
                <w:sz w:val="24"/>
                <w:szCs w:val="24"/>
              </w:rPr>
            </w:pPr>
            <w:r w:rsidRPr="00E335A1">
              <w:rPr>
                <w:rFonts w:ascii="Candara" w:hAnsi="Candara"/>
                <w:sz w:val="24"/>
                <w:szCs w:val="24"/>
              </w:rPr>
              <w:t>Medio de comunicación electrónico con acceso a internet</w:t>
            </w:r>
            <w:r>
              <w:rPr>
                <w:rFonts w:ascii="Candara" w:hAnsi="Candara"/>
                <w:sz w:val="24"/>
                <w:szCs w:val="24"/>
              </w:rPr>
              <w:t>.</w:t>
            </w:r>
            <w:r>
              <w:rPr>
                <w:rFonts w:ascii="Candara" w:hAnsi="Candara"/>
                <w:sz w:val="24"/>
                <w:szCs w:val="24"/>
              </w:rPr>
              <w:br/>
            </w:r>
            <w:r>
              <w:rPr>
                <w:rFonts w:ascii="Candara" w:hAnsi="Candara"/>
                <w:sz w:val="24"/>
                <w:szCs w:val="24"/>
              </w:rPr>
              <w:br/>
              <w:t>Material asignado en la plataforma Classroom.</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C75D20" w14:textId="77777777" w:rsidR="0053574C" w:rsidRDefault="0053574C" w:rsidP="00BC34F9">
            <w:pPr>
              <w:pStyle w:val="Ttulo1"/>
              <w:keepNext w:val="0"/>
              <w:keepLines w:val="0"/>
              <w:spacing w:before="0" w:after="0" w:line="240" w:lineRule="auto"/>
              <w:ind w:left="0"/>
              <w:jc w:val="center"/>
              <w:outlineLvl w:val="0"/>
              <w:rPr>
                <w:rFonts w:ascii="Candara" w:hAnsi="Candara"/>
                <w:sz w:val="24"/>
                <w:szCs w:val="24"/>
              </w:rPr>
            </w:pPr>
            <w:r>
              <w:rPr>
                <w:rFonts w:ascii="Candara" w:hAnsi="Candara"/>
                <w:sz w:val="24"/>
                <w:szCs w:val="24"/>
              </w:rPr>
              <w:t xml:space="preserve">2 Sesiones </w:t>
            </w:r>
          </w:p>
        </w:tc>
      </w:tr>
    </w:tbl>
    <w:p w14:paraId="586E6B04" w14:textId="77777777" w:rsidR="0053574C" w:rsidRDefault="0053574C" w:rsidP="00054C89">
      <w:pPr>
        <w:ind w:right="-234"/>
      </w:pPr>
    </w:p>
    <w:p w14:paraId="1F0C4D59" w14:textId="77777777" w:rsidR="00D1058E" w:rsidRDefault="00D1058E" w:rsidP="00D1058E">
      <w:pPr>
        <w:pBdr>
          <w:top w:val="nil"/>
          <w:left w:val="nil"/>
          <w:bottom w:val="nil"/>
          <w:right w:val="nil"/>
          <w:between w:val="nil"/>
        </w:pBdr>
        <w:spacing w:line="240" w:lineRule="auto"/>
        <w:jc w:val="center"/>
        <w:rPr>
          <w:rFonts w:ascii="Candara" w:eastAsia="Calibri" w:hAnsi="Candara" w:cstheme="majorHAnsi"/>
          <w:color w:val="000000"/>
        </w:rPr>
      </w:pPr>
    </w:p>
    <w:p w14:paraId="36002174" w14:textId="77777777" w:rsidR="00D1058E" w:rsidRPr="00D575C6" w:rsidRDefault="00D1058E" w:rsidP="00D1058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w:t>
      </w:r>
      <w:r>
        <w:rPr>
          <w:rFonts w:ascii="Candara" w:eastAsia="Calibri" w:hAnsi="Candara" w:cstheme="majorHAnsi"/>
          <w:color w:val="000000"/>
        </w:rPr>
        <w:t xml:space="preserve">SEMESTRE AGOSTO-DICIEMBRE </w:t>
      </w:r>
      <w:r w:rsidRPr="00D575C6">
        <w:rPr>
          <w:rFonts w:ascii="Candara" w:eastAsia="Calibri" w:hAnsi="Candara" w:cstheme="majorHAnsi"/>
          <w:color w:val="000000"/>
        </w:rPr>
        <w:t>202</w:t>
      </w:r>
      <w:r>
        <w:rPr>
          <w:rFonts w:ascii="Candara" w:eastAsia="Calibri" w:hAnsi="Candara" w:cstheme="majorHAnsi"/>
          <w:color w:val="000000"/>
        </w:rPr>
        <w:t>1</w:t>
      </w:r>
    </w:p>
    <w:p w14:paraId="3E103BFA" w14:textId="77777777" w:rsidR="00D1058E" w:rsidRPr="00D575C6" w:rsidRDefault="00D1058E" w:rsidP="00D1058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Maestro: </w:t>
      </w:r>
      <w:r>
        <w:rPr>
          <w:rFonts w:ascii="Candara" w:eastAsia="Calibri" w:hAnsi="Candara" w:cstheme="majorHAnsi"/>
          <w:color w:val="000000"/>
        </w:rPr>
        <w:t>Nicolás Salinas Ramírez</w:t>
      </w:r>
    </w:p>
    <w:p w14:paraId="0FD9C1B0" w14:textId="77777777" w:rsidR="00D1058E" w:rsidRPr="00D575C6" w:rsidRDefault="00D1058E" w:rsidP="00D1058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 xml:space="preserve">Agroforestería </w:t>
      </w:r>
    </w:p>
    <w:p w14:paraId="2FE82493" w14:textId="77777777" w:rsidR="00D1058E" w:rsidRPr="00D575C6" w:rsidRDefault="00D1058E" w:rsidP="00D1058E">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Séptimo</w:t>
      </w:r>
    </w:p>
    <w:p w14:paraId="77CFF89C" w14:textId="77777777" w:rsidR="00D1058E" w:rsidRPr="00D575C6" w:rsidRDefault="00D1058E" w:rsidP="00D1058E">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Carrera:</w:t>
      </w:r>
      <w:r>
        <w:rPr>
          <w:rFonts w:ascii="Candara" w:eastAsia="Calibri" w:hAnsi="Candara" w:cstheme="majorHAnsi"/>
          <w:color w:val="000000"/>
        </w:rPr>
        <w:t xml:space="preserve"> Producción Agropecuaria Sustentable</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560"/>
        <w:gridCol w:w="4394"/>
        <w:gridCol w:w="1093"/>
      </w:tblGrid>
      <w:tr w:rsidR="00D1058E" w:rsidRPr="00D575C6" w14:paraId="01CD7DB6" w14:textId="77777777" w:rsidTr="00D1058E">
        <w:tc>
          <w:tcPr>
            <w:tcW w:w="13279" w:type="dxa"/>
            <w:gridSpan w:val="7"/>
          </w:tcPr>
          <w:p w14:paraId="00817761" w14:textId="77777777" w:rsidR="00D1058E" w:rsidRPr="00D575C6" w:rsidRDefault="00D1058E" w:rsidP="00D1058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D1058E" w:rsidRPr="00D575C6" w14:paraId="5EB4CD1D" w14:textId="77777777" w:rsidTr="00D1058E">
        <w:tc>
          <w:tcPr>
            <w:tcW w:w="541" w:type="dxa"/>
            <w:shd w:val="clear" w:color="auto" w:fill="FBE5D5"/>
            <w:vAlign w:val="center"/>
          </w:tcPr>
          <w:p w14:paraId="435C6ECF" w14:textId="77777777" w:rsidR="00D1058E" w:rsidRPr="00D575C6" w:rsidRDefault="00D1058E" w:rsidP="00D1058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14:paraId="4C13C94F" w14:textId="77777777" w:rsidR="00D1058E" w:rsidRPr="00D575C6" w:rsidRDefault="00D1058E" w:rsidP="00D1058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14:paraId="2E1EBF94" w14:textId="77777777" w:rsidR="00D1058E" w:rsidRPr="00D575C6" w:rsidRDefault="00D1058E" w:rsidP="00D1058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409" w:type="dxa"/>
            <w:shd w:val="clear" w:color="auto" w:fill="FBE5D5"/>
            <w:vAlign w:val="center"/>
          </w:tcPr>
          <w:p w14:paraId="6CA86F79" w14:textId="77777777" w:rsidR="00D1058E" w:rsidRPr="00D575C6" w:rsidRDefault="00D1058E" w:rsidP="00D1058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560" w:type="dxa"/>
            <w:shd w:val="clear" w:color="auto" w:fill="FBE5D5"/>
            <w:vAlign w:val="center"/>
          </w:tcPr>
          <w:p w14:paraId="14C96594" w14:textId="77777777" w:rsidR="00D1058E" w:rsidRPr="00D575C6" w:rsidRDefault="00D1058E" w:rsidP="00D1058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4394" w:type="dxa"/>
            <w:shd w:val="clear" w:color="auto" w:fill="FBE5D5"/>
            <w:vAlign w:val="center"/>
          </w:tcPr>
          <w:p w14:paraId="0D4A928B" w14:textId="77777777" w:rsidR="00D1058E" w:rsidRPr="00D575C6" w:rsidRDefault="00D1058E" w:rsidP="00D1058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w:t>
            </w:r>
            <w:r>
              <w:rPr>
                <w:rFonts w:ascii="Candara" w:eastAsia="Calibri" w:hAnsi="Candara" w:cstheme="majorHAnsi"/>
                <w:color w:val="000000"/>
              </w:rPr>
              <w:t>l</w:t>
            </w:r>
            <w:r w:rsidRPr="00D575C6">
              <w:rPr>
                <w:rFonts w:ascii="Candara" w:eastAsia="Calibri" w:hAnsi="Candara" w:cstheme="majorHAnsi"/>
                <w:color w:val="000000"/>
              </w:rPr>
              <w:t xml:space="preserve"> de apoyo</w:t>
            </w:r>
          </w:p>
        </w:tc>
        <w:tc>
          <w:tcPr>
            <w:tcW w:w="1093" w:type="dxa"/>
            <w:shd w:val="clear" w:color="auto" w:fill="FBE5D5"/>
            <w:vAlign w:val="center"/>
          </w:tcPr>
          <w:p w14:paraId="00E4A5AF" w14:textId="77777777" w:rsidR="00D1058E" w:rsidRPr="00D575C6" w:rsidRDefault="00D1058E" w:rsidP="00D1058E">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D1058E" w:rsidRPr="00D575C6" w14:paraId="6C0E5BEC" w14:textId="77777777" w:rsidTr="00D1058E">
        <w:tc>
          <w:tcPr>
            <w:tcW w:w="541" w:type="dxa"/>
            <w:vAlign w:val="center"/>
          </w:tcPr>
          <w:p w14:paraId="592DC79F" w14:textId="77777777" w:rsidR="00D1058E" w:rsidRPr="00D575C6" w:rsidRDefault="00D1058E" w:rsidP="00D1058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14:paraId="4C500E41" w14:textId="77777777" w:rsidR="00D1058E" w:rsidRPr="005545A2" w:rsidRDefault="00D1058E" w:rsidP="00D1058E">
            <w:pPr>
              <w:pBdr>
                <w:top w:val="nil"/>
                <w:left w:val="nil"/>
                <w:bottom w:val="nil"/>
                <w:right w:val="nil"/>
                <w:between w:val="nil"/>
              </w:pBdr>
              <w:rPr>
                <w:rFonts w:ascii="Candara" w:eastAsia="Calibri" w:hAnsi="Candara" w:cstheme="majorHAnsi"/>
                <w:color w:val="000000"/>
              </w:rPr>
            </w:pPr>
            <w:r w:rsidRPr="00045867">
              <w:rPr>
                <w:rFonts w:ascii="Candara" w:eastAsia="Calibri" w:hAnsi="Candara" w:cstheme="majorHAnsi"/>
                <w:color w:val="000000"/>
                <w:sz w:val="20"/>
                <w:szCs w:val="20"/>
              </w:rPr>
              <w:t xml:space="preserve">Agroforestería </w:t>
            </w:r>
          </w:p>
        </w:tc>
        <w:tc>
          <w:tcPr>
            <w:tcW w:w="1701" w:type="dxa"/>
            <w:vAlign w:val="center"/>
          </w:tcPr>
          <w:p w14:paraId="363FB83E" w14:textId="77777777" w:rsidR="00D1058E" w:rsidRPr="005545A2"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Programa</w:t>
            </w:r>
          </w:p>
        </w:tc>
        <w:tc>
          <w:tcPr>
            <w:tcW w:w="2409" w:type="dxa"/>
            <w:vAlign w:val="center"/>
          </w:tcPr>
          <w:p w14:paraId="458BFA31" w14:textId="77777777" w:rsidR="00D1058E" w:rsidRPr="005545A2" w:rsidRDefault="00D1058E" w:rsidP="00D1058E">
            <w:pPr>
              <w:pBdr>
                <w:top w:val="nil"/>
                <w:left w:val="nil"/>
                <w:bottom w:val="nil"/>
                <w:right w:val="nil"/>
                <w:between w:val="nil"/>
              </w:pBdr>
              <w:rPr>
                <w:rFonts w:ascii="Candara" w:eastAsia="Calibri" w:hAnsi="Candara" w:cstheme="majorHAnsi"/>
                <w:color w:val="000000"/>
              </w:rPr>
            </w:pPr>
            <w:r w:rsidRPr="00704ACA">
              <w:rPr>
                <w:rFonts w:ascii="Arial" w:hAnsi="Arial" w:cs="Arial"/>
                <w:spacing w:val="3"/>
                <w:sz w:val="21"/>
                <w:szCs w:val="21"/>
              </w:rPr>
              <w:t>Con base al programa de la asignatura, copiar en su libreta el objetivo general y las unidades temáticas a fin de conocer los contenidos a desarrollar durante el semestre</w:t>
            </w:r>
          </w:p>
        </w:tc>
        <w:tc>
          <w:tcPr>
            <w:tcW w:w="1560" w:type="dxa"/>
            <w:vAlign w:val="center"/>
          </w:tcPr>
          <w:p w14:paraId="2609F136" w14:textId="77777777" w:rsidR="00D1058E" w:rsidRPr="005545A2"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Programa </w:t>
            </w:r>
          </w:p>
        </w:tc>
        <w:tc>
          <w:tcPr>
            <w:tcW w:w="4394" w:type="dxa"/>
            <w:vAlign w:val="center"/>
          </w:tcPr>
          <w:p w14:paraId="66775C10" w14:textId="77777777" w:rsidR="00D1058E" w:rsidRPr="005545A2" w:rsidRDefault="00D1058E" w:rsidP="00D1058E">
            <w:pPr>
              <w:pStyle w:val="Default"/>
              <w:spacing w:after="120"/>
              <w:jc w:val="both"/>
              <w:rPr>
                <w:rFonts w:ascii="Candara" w:eastAsia="Calibri" w:hAnsi="Candara" w:cstheme="majorHAnsi"/>
                <w:color w:val="auto"/>
                <w:lang w:val="en-US"/>
              </w:rPr>
            </w:pPr>
            <w:r>
              <w:rPr>
                <w:color w:val="3C4043"/>
                <w:spacing w:val="3"/>
                <w:sz w:val="21"/>
                <w:szCs w:val="21"/>
              </w:rPr>
              <w:t>Programa de la asignatura</w:t>
            </w:r>
          </w:p>
        </w:tc>
        <w:tc>
          <w:tcPr>
            <w:tcW w:w="1093" w:type="dxa"/>
            <w:vAlign w:val="center"/>
          </w:tcPr>
          <w:p w14:paraId="0C13BB8A" w14:textId="77777777" w:rsidR="00D1058E" w:rsidRPr="005545A2"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4 días </w:t>
            </w:r>
          </w:p>
        </w:tc>
      </w:tr>
      <w:tr w:rsidR="00D1058E" w:rsidRPr="00D575C6" w14:paraId="3C230683" w14:textId="77777777" w:rsidTr="00D1058E">
        <w:tc>
          <w:tcPr>
            <w:tcW w:w="541" w:type="dxa"/>
            <w:vAlign w:val="center"/>
          </w:tcPr>
          <w:p w14:paraId="7DE94ED0" w14:textId="77777777" w:rsidR="00D1058E" w:rsidRPr="00D575C6" w:rsidRDefault="00D1058E" w:rsidP="00D1058E">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2</w:t>
            </w:r>
          </w:p>
        </w:tc>
        <w:tc>
          <w:tcPr>
            <w:tcW w:w="1581" w:type="dxa"/>
            <w:vAlign w:val="center"/>
          </w:tcPr>
          <w:p w14:paraId="7A8178EC" w14:textId="77777777" w:rsidR="00D1058E" w:rsidRPr="00D575C6" w:rsidRDefault="00D1058E" w:rsidP="00D1058E">
            <w:pPr>
              <w:pBdr>
                <w:top w:val="nil"/>
                <w:left w:val="nil"/>
                <w:bottom w:val="nil"/>
                <w:right w:val="nil"/>
                <w:between w:val="nil"/>
              </w:pBdr>
              <w:rPr>
                <w:rFonts w:ascii="Candara" w:eastAsia="Calibri" w:hAnsi="Candara" w:cstheme="majorHAnsi"/>
                <w:color w:val="000000"/>
              </w:rPr>
            </w:pPr>
            <w:r w:rsidRPr="00045867">
              <w:rPr>
                <w:rFonts w:ascii="Candara" w:eastAsia="Calibri" w:hAnsi="Candara" w:cstheme="majorHAnsi"/>
                <w:color w:val="000000"/>
                <w:sz w:val="20"/>
                <w:szCs w:val="20"/>
              </w:rPr>
              <w:t>Agroforestería</w:t>
            </w:r>
          </w:p>
        </w:tc>
        <w:tc>
          <w:tcPr>
            <w:tcW w:w="1701" w:type="dxa"/>
            <w:vAlign w:val="center"/>
          </w:tcPr>
          <w:p w14:paraId="5408DD36" w14:textId="77777777" w:rsidR="00D1058E" w:rsidRPr="00FF2E94" w:rsidRDefault="00D1058E" w:rsidP="00D1058E">
            <w:pPr>
              <w:pStyle w:val="Ttulo1"/>
              <w:spacing w:before="0" w:after="0"/>
              <w:ind w:left="-108"/>
              <w:jc w:val="center"/>
              <w:rPr>
                <w:rFonts w:ascii="Arial" w:hAnsi="Arial" w:cs="Arial"/>
                <w:b w:val="0"/>
                <w:sz w:val="20"/>
                <w:szCs w:val="20"/>
              </w:rPr>
            </w:pPr>
            <w:r w:rsidRPr="00FF2E94">
              <w:rPr>
                <w:rStyle w:val="nje5zd"/>
                <w:rFonts w:ascii="Arial" w:hAnsi="Arial" w:cs="Arial"/>
                <w:b w:val="0"/>
                <w:sz w:val="20"/>
                <w:szCs w:val="20"/>
              </w:rPr>
              <w:t>Agroforestería conceptos e historia</w:t>
            </w:r>
          </w:p>
          <w:p w14:paraId="731B349C" w14:textId="77777777" w:rsidR="00D1058E" w:rsidRPr="00D575C6" w:rsidRDefault="00D1058E" w:rsidP="00D1058E">
            <w:pPr>
              <w:pBdr>
                <w:top w:val="nil"/>
                <w:left w:val="nil"/>
                <w:bottom w:val="nil"/>
                <w:right w:val="nil"/>
                <w:between w:val="nil"/>
              </w:pBdr>
              <w:rPr>
                <w:rFonts w:ascii="Candara" w:eastAsia="Calibri" w:hAnsi="Candara" w:cstheme="majorHAnsi"/>
                <w:color w:val="000000"/>
              </w:rPr>
            </w:pPr>
          </w:p>
        </w:tc>
        <w:tc>
          <w:tcPr>
            <w:tcW w:w="2409" w:type="dxa"/>
            <w:vAlign w:val="center"/>
          </w:tcPr>
          <w:p w14:paraId="75BE3643" w14:textId="77777777" w:rsidR="00D1058E" w:rsidRPr="00D575C6" w:rsidRDefault="00D1058E" w:rsidP="00D1058E">
            <w:pPr>
              <w:pBdr>
                <w:top w:val="nil"/>
                <w:left w:val="nil"/>
                <w:bottom w:val="nil"/>
                <w:right w:val="nil"/>
                <w:between w:val="nil"/>
              </w:pBdr>
              <w:rPr>
                <w:rFonts w:ascii="Candara" w:eastAsia="Calibri" w:hAnsi="Candara" w:cstheme="majorHAnsi"/>
                <w:color w:val="000000"/>
              </w:rPr>
            </w:pPr>
            <w:r w:rsidRPr="00FF2E94">
              <w:rPr>
                <w:rFonts w:ascii="Arial" w:hAnsi="Arial" w:cs="Arial"/>
                <w:spacing w:val="3"/>
                <w:sz w:val="20"/>
                <w:szCs w:val="20"/>
              </w:rPr>
              <w:t>Con base en el libro "Sistemas agroforestales de los autores: Dra. Marcia Mendieta López e Ing. M.Sc. Lester Raúl Rocha Molina", revise los puntos 1.1, 1.2 y 1.3 de su temario, realice un mapa mental de esos temas</w:t>
            </w:r>
          </w:p>
        </w:tc>
        <w:tc>
          <w:tcPr>
            <w:tcW w:w="1560" w:type="dxa"/>
            <w:vAlign w:val="center"/>
          </w:tcPr>
          <w:p w14:paraId="1D349045" w14:textId="77777777" w:rsidR="00D1058E" w:rsidRPr="00D575C6" w:rsidRDefault="00D1058E" w:rsidP="00D1058E">
            <w:pPr>
              <w:pBdr>
                <w:top w:val="nil"/>
                <w:left w:val="nil"/>
                <w:bottom w:val="nil"/>
                <w:right w:val="nil"/>
                <w:between w:val="nil"/>
              </w:pBdr>
              <w:rPr>
                <w:rFonts w:ascii="Candara" w:eastAsia="Calibri" w:hAnsi="Candara" w:cstheme="majorHAnsi"/>
                <w:color w:val="000000"/>
              </w:rPr>
            </w:pPr>
            <w:r>
              <w:rPr>
                <w:rFonts w:ascii="Arial" w:hAnsi="Arial" w:cs="Arial"/>
                <w:spacing w:val="3"/>
                <w:sz w:val="21"/>
                <w:szCs w:val="21"/>
              </w:rPr>
              <w:t>Mapa mental</w:t>
            </w:r>
          </w:p>
        </w:tc>
        <w:tc>
          <w:tcPr>
            <w:tcW w:w="4394" w:type="dxa"/>
            <w:vAlign w:val="center"/>
          </w:tcPr>
          <w:p w14:paraId="048F5826" w14:textId="77777777" w:rsidR="00D1058E" w:rsidRPr="00371294" w:rsidRDefault="00D1058E" w:rsidP="00D1058E">
            <w:pPr>
              <w:pStyle w:val="Default"/>
              <w:spacing w:after="120"/>
              <w:ind w:left="38"/>
              <w:jc w:val="both"/>
              <w:rPr>
                <w:rFonts w:ascii="Candara" w:eastAsia="Calibri" w:hAnsi="Candara" w:cstheme="majorHAnsi"/>
                <w:color w:val="auto"/>
                <w:lang w:val="en-US"/>
              </w:rPr>
            </w:pPr>
            <w:r w:rsidRPr="00FF2E94">
              <w:rPr>
                <w:color w:val="auto"/>
                <w:spacing w:val="3"/>
                <w:sz w:val="20"/>
                <w:szCs w:val="20"/>
              </w:rPr>
              <w:t>Marcia Mendieta López e. Lester Raúl Rocha Molina</w:t>
            </w:r>
            <w:r>
              <w:rPr>
                <w:color w:val="auto"/>
                <w:spacing w:val="3"/>
                <w:sz w:val="20"/>
                <w:szCs w:val="20"/>
              </w:rPr>
              <w:t xml:space="preserve">. </w:t>
            </w:r>
            <w:r w:rsidRPr="00FF2E94">
              <w:rPr>
                <w:color w:val="auto"/>
                <w:spacing w:val="3"/>
                <w:sz w:val="20"/>
                <w:szCs w:val="20"/>
              </w:rPr>
              <w:t>2007</w:t>
            </w:r>
            <w:r>
              <w:rPr>
                <w:color w:val="auto"/>
                <w:spacing w:val="3"/>
                <w:sz w:val="20"/>
                <w:szCs w:val="20"/>
              </w:rPr>
              <w:t xml:space="preserve">. </w:t>
            </w:r>
            <w:r w:rsidRPr="00FF2E94">
              <w:rPr>
                <w:color w:val="auto"/>
                <w:spacing w:val="3"/>
                <w:sz w:val="20"/>
                <w:szCs w:val="20"/>
              </w:rPr>
              <w:t>Sistemas agroforestales</w:t>
            </w:r>
            <w:r>
              <w:rPr>
                <w:color w:val="auto"/>
                <w:spacing w:val="3"/>
                <w:sz w:val="20"/>
                <w:szCs w:val="20"/>
              </w:rPr>
              <w:t xml:space="preserve">. Universidad Nacional Agraria. </w:t>
            </w:r>
            <w:r w:rsidRPr="00AD1659">
              <w:rPr>
                <w:color w:val="auto"/>
                <w:spacing w:val="3"/>
                <w:sz w:val="20"/>
                <w:szCs w:val="20"/>
              </w:rPr>
              <w:t>Managua, Nicaragua</w:t>
            </w:r>
            <w:r>
              <w:rPr>
                <w:color w:val="auto"/>
                <w:spacing w:val="3"/>
                <w:sz w:val="20"/>
                <w:szCs w:val="20"/>
              </w:rPr>
              <w:t>. 117p.</w:t>
            </w:r>
          </w:p>
        </w:tc>
        <w:tc>
          <w:tcPr>
            <w:tcW w:w="1093" w:type="dxa"/>
            <w:vAlign w:val="center"/>
          </w:tcPr>
          <w:p w14:paraId="0A355C4F" w14:textId="77777777" w:rsidR="00D1058E" w:rsidRPr="00D575C6"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r w:rsidR="00D1058E" w:rsidRPr="00D575C6" w14:paraId="629CF3E1" w14:textId="77777777" w:rsidTr="00D1058E">
        <w:tc>
          <w:tcPr>
            <w:tcW w:w="541" w:type="dxa"/>
            <w:vAlign w:val="center"/>
          </w:tcPr>
          <w:p w14:paraId="26BD91D4" w14:textId="77777777" w:rsidR="00D1058E" w:rsidRPr="00D575C6"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p>
        </w:tc>
        <w:tc>
          <w:tcPr>
            <w:tcW w:w="1581" w:type="dxa"/>
            <w:vAlign w:val="center"/>
          </w:tcPr>
          <w:p w14:paraId="51903B5F" w14:textId="77777777" w:rsidR="00D1058E" w:rsidRDefault="00D1058E" w:rsidP="00D1058E">
            <w:pPr>
              <w:pBdr>
                <w:top w:val="nil"/>
                <w:left w:val="nil"/>
                <w:bottom w:val="nil"/>
                <w:right w:val="nil"/>
                <w:between w:val="nil"/>
              </w:pBdr>
              <w:rPr>
                <w:rFonts w:ascii="Candara" w:eastAsia="Calibri" w:hAnsi="Candara" w:cstheme="majorHAnsi"/>
                <w:color w:val="000000"/>
              </w:rPr>
            </w:pPr>
            <w:r w:rsidRPr="00045867">
              <w:rPr>
                <w:rFonts w:ascii="Candara" w:eastAsia="Calibri" w:hAnsi="Candara" w:cstheme="majorHAnsi"/>
                <w:color w:val="000000"/>
                <w:sz w:val="20"/>
                <w:szCs w:val="20"/>
              </w:rPr>
              <w:t>Agroforestería</w:t>
            </w:r>
          </w:p>
        </w:tc>
        <w:tc>
          <w:tcPr>
            <w:tcW w:w="1701" w:type="dxa"/>
            <w:vAlign w:val="center"/>
          </w:tcPr>
          <w:p w14:paraId="25427EAF" w14:textId="77777777" w:rsidR="00D1058E" w:rsidRPr="00AD1659" w:rsidRDefault="00D1058E" w:rsidP="00D1058E">
            <w:pPr>
              <w:pStyle w:val="Ttulo1"/>
              <w:spacing w:before="0" w:after="0"/>
              <w:ind w:left="-108"/>
              <w:jc w:val="center"/>
              <w:rPr>
                <w:rFonts w:ascii="Arial" w:hAnsi="Arial" w:cs="Arial"/>
                <w:b w:val="0"/>
                <w:sz w:val="20"/>
                <w:szCs w:val="20"/>
              </w:rPr>
            </w:pPr>
            <w:r w:rsidRPr="00AD1659">
              <w:rPr>
                <w:rStyle w:val="nje5zd"/>
                <w:rFonts w:ascii="Arial" w:hAnsi="Arial" w:cs="Arial"/>
                <w:b w:val="0"/>
                <w:sz w:val="20"/>
                <w:szCs w:val="20"/>
              </w:rPr>
              <w:t>Agroforestería y ética ambiental en la gerencia de sistemas de producción</w:t>
            </w:r>
          </w:p>
          <w:p w14:paraId="0302CAE2" w14:textId="77777777" w:rsidR="00D1058E" w:rsidRDefault="00D1058E" w:rsidP="00D1058E">
            <w:pPr>
              <w:pBdr>
                <w:top w:val="nil"/>
                <w:left w:val="nil"/>
                <w:bottom w:val="nil"/>
                <w:right w:val="nil"/>
                <w:between w:val="nil"/>
              </w:pBdr>
              <w:rPr>
                <w:rFonts w:ascii="Candara" w:eastAsia="Calibri" w:hAnsi="Candara" w:cstheme="majorHAnsi"/>
                <w:color w:val="000000"/>
              </w:rPr>
            </w:pPr>
          </w:p>
        </w:tc>
        <w:tc>
          <w:tcPr>
            <w:tcW w:w="2409" w:type="dxa"/>
            <w:vAlign w:val="center"/>
          </w:tcPr>
          <w:p w14:paraId="1D2DE245" w14:textId="77777777" w:rsidR="00D1058E" w:rsidRPr="00AD1659" w:rsidRDefault="00D1058E" w:rsidP="00D1058E">
            <w:pPr>
              <w:jc w:val="center"/>
              <w:rPr>
                <w:rFonts w:ascii="Arial" w:hAnsi="Arial" w:cs="Arial"/>
                <w:spacing w:val="3"/>
                <w:sz w:val="20"/>
                <w:szCs w:val="20"/>
              </w:rPr>
            </w:pPr>
            <w:r w:rsidRPr="00AD1659">
              <w:rPr>
                <w:rFonts w:ascii="Arial" w:hAnsi="Arial" w:cs="Arial"/>
                <w:spacing w:val="3"/>
                <w:sz w:val="20"/>
                <w:szCs w:val="20"/>
              </w:rPr>
              <w:t>Con base en la lectura "Agroforestería y ética ambiental en la gerencia de sistemas de producción, de Pérez, Juan José y Huerta, Isneira", realice un mapa mental</w:t>
            </w:r>
          </w:p>
          <w:p w14:paraId="044E4451" w14:textId="77777777" w:rsidR="00D1058E" w:rsidRPr="00D575C6" w:rsidRDefault="00D1058E" w:rsidP="00D1058E">
            <w:pPr>
              <w:pBdr>
                <w:top w:val="nil"/>
                <w:left w:val="nil"/>
                <w:bottom w:val="nil"/>
                <w:right w:val="nil"/>
                <w:between w:val="nil"/>
              </w:pBdr>
              <w:rPr>
                <w:rFonts w:ascii="Candara" w:eastAsia="Calibri" w:hAnsi="Candara" w:cstheme="majorHAnsi"/>
                <w:color w:val="000000"/>
              </w:rPr>
            </w:pPr>
          </w:p>
        </w:tc>
        <w:tc>
          <w:tcPr>
            <w:tcW w:w="1560" w:type="dxa"/>
            <w:vAlign w:val="center"/>
          </w:tcPr>
          <w:p w14:paraId="499F9A56"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Arial" w:hAnsi="Arial" w:cs="Arial"/>
                <w:spacing w:val="3"/>
                <w:sz w:val="21"/>
                <w:szCs w:val="21"/>
              </w:rPr>
              <w:t>Mapa mental</w:t>
            </w:r>
          </w:p>
        </w:tc>
        <w:tc>
          <w:tcPr>
            <w:tcW w:w="4394" w:type="dxa"/>
            <w:vAlign w:val="center"/>
          </w:tcPr>
          <w:p w14:paraId="0AF0B6F4" w14:textId="77777777" w:rsidR="00D1058E" w:rsidRPr="00F014B0" w:rsidRDefault="00D1058E" w:rsidP="00D1058E">
            <w:pPr>
              <w:pStyle w:val="Default"/>
              <w:spacing w:after="120"/>
              <w:ind w:left="38"/>
              <w:jc w:val="both"/>
              <w:rPr>
                <w:rFonts w:ascii="Candara" w:eastAsia="Calibri" w:hAnsi="Candara" w:cstheme="majorHAnsi"/>
                <w:color w:val="auto"/>
              </w:rPr>
            </w:pPr>
            <w:r w:rsidRPr="00AD1659">
              <w:rPr>
                <w:rFonts w:ascii="Candara" w:eastAsia="Calibri" w:hAnsi="Candara" w:cstheme="majorHAnsi"/>
              </w:rPr>
              <w:t>Pérez, Juan José; Huerta, Isneira</w:t>
            </w:r>
            <w:r>
              <w:rPr>
                <w:rFonts w:ascii="Candara" w:eastAsia="Calibri" w:hAnsi="Candara" w:cstheme="majorHAnsi"/>
              </w:rPr>
              <w:t xml:space="preserve">. 1999. </w:t>
            </w:r>
            <w:r w:rsidRPr="00AD1659">
              <w:rPr>
                <w:color w:val="auto"/>
                <w:spacing w:val="3"/>
                <w:sz w:val="20"/>
                <w:szCs w:val="20"/>
              </w:rPr>
              <w:t>Agroforestería y ética ambiental en la gerencia de sistemas de producción</w:t>
            </w:r>
            <w:r>
              <w:rPr>
                <w:color w:val="auto"/>
                <w:spacing w:val="3"/>
                <w:sz w:val="20"/>
                <w:szCs w:val="20"/>
              </w:rPr>
              <w:t xml:space="preserve">. </w:t>
            </w:r>
            <w:r w:rsidRPr="00AD1659">
              <w:rPr>
                <w:color w:val="auto"/>
                <w:spacing w:val="3"/>
                <w:sz w:val="20"/>
                <w:szCs w:val="20"/>
              </w:rPr>
              <w:t>Revista Venezolan</w:t>
            </w:r>
            <w:r>
              <w:rPr>
                <w:color w:val="auto"/>
                <w:spacing w:val="3"/>
                <w:sz w:val="20"/>
                <w:szCs w:val="20"/>
              </w:rPr>
              <w:t>a de Gerencia, vol. 7, núm. 17</w:t>
            </w:r>
            <w:r w:rsidRPr="00AD1659">
              <w:rPr>
                <w:color w:val="auto"/>
                <w:spacing w:val="3"/>
                <w:sz w:val="20"/>
                <w:szCs w:val="20"/>
              </w:rPr>
              <w:t>, 2002, pp. 64-74</w:t>
            </w:r>
          </w:p>
        </w:tc>
        <w:tc>
          <w:tcPr>
            <w:tcW w:w="1093" w:type="dxa"/>
            <w:vAlign w:val="center"/>
          </w:tcPr>
          <w:p w14:paraId="4FA75CB9"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r w:rsidR="00D1058E" w:rsidRPr="00D575C6" w14:paraId="4F97B958" w14:textId="77777777" w:rsidTr="00D1058E">
        <w:tc>
          <w:tcPr>
            <w:tcW w:w="541" w:type="dxa"/>
            <w:vAlign w:val="center"/>
          </w:tcPr>
          <w:p w14:paraId="3A44F44D" w14:textId="77777777" w:rsidR="00D1058E" w:rsidRPr="00D575C6"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p>
        </w:tc>
        <w:tc>
          <w:tcPr>
            <w:tcW w:w="1581" w:type="dxa"/>
            <w:vAlign w:val="center"/>
          </w:tcPr>
          <w:p w14:paraId="025D0797" w14:textId="77777777" w:rsidR="00D1058E" w:rsidRDefault="00D1058E" w:rsidP="00D1058E">
            <w:pPr>
              <w:pBdr>
                <w:top w:val="nil"/>
                <w:left w:val="nil"/>
                <w:bottom w:val="nil"/>
                <w:right w:val="nil"/>
                <w:between w:val="nil"/>
              </w:pBdr>
              <w:rPr>
                <w:rFonts w:ascii="Candara" w:eastAsia="Calibri" w:hAnsi="Candara" w:cstheme="majorHAnsi"/>
                <w:color w:val="000000"/>
              </w:rPr>
            </w:pPr>
            <w:r w:rsidRPr="00045867">
              <w:rPr>
                <w:rFonts w:ascii="Candara" w:eastAsia="Calibri" w:hAnsi="Candara" w:cstheme="majorHAnsi"/>
                <w:color w:val="000000"/>
                <w:sz w:val="20"/>
                <w:szCs w:val="20"/>
              </w:rPr>
              <w:t>Agroforestería</w:t>
            </w:r>
          </w:p>
        </w:tc>
        <w:tc>
          <w:tcPr>
            <w:tcW w:w="1701" w:type="dxa"/>
            <w:vAlign w:val="center"/>
          </w:tcPr>
          <w:p w14:paraId="45F8E89F"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sz w:val="20"/>
                <w:szCs w:val="20"/>
              </w:rPr>
              <w:t xml:space="preserve">Conceptos, sistemas y perspectivas </w:t>
            </w:r>
          </w:p>
        </w:tc>
        <w:tc>
          <w:tcPr>
            <w:tcW w:w="2409" w:type="dxa"/>
            <w:vAlign w:val="center"/>
          </w:tcPr>
          <w:p w14:paraId="79010183" w14:textId="77777777" w:rsidR="00D1058E" w:rsidRPr="00D575C6" w:rsidRDefault="00D1058E" w:rsidP="00D1058E">
            <w:pPr>
              <w:pBdr>
                <w:top w:val="nil"/>
                <w:left w:val="nil"/>
                <w:bottom w:val="nil"/>
                <w:right w:val="nil"/>
                <w:between w:val="nil"/>
              </w:pBdr>
              <w:rPr>
                <w:rFonts w:ascii="Candara" w:eastAsia="Calibri" w:hAnsi="Candara" w:cstheme="majorHAnsi"/>
                <w:color w:val="000000"/>
              </w:rPr>
            </w:pPr>
            <w:r>
              <w:rPr>
                <w:rFonts w:ascii="Arial" w:hAnsi="Arial" w:cs="Arial"/>
                <w:spacing w:val="3"/>
                <w:sz w:val="21"/>
                <w:szCs w:val="21"/>
              </w:rPr>
              <w:t xml:space="preserve">Con base en la lectura </w:t>
            </w:r>
            <w:r>
              <w:rPr>
                <w:rFonts w:ascii="Candara" w:eastAsia="Calibri" w:hAnsi="Candara" w:cstheme="majorHAnsi"/>
                <w:color w:val="000000"/>
                <w:sz w:val="20"/>
                <w:szCs w:val="20"/>
              </w:rPr>
              <w:t>Conceptos, sistemas y perspectivas, realice un resumen de los puntos 1.1, 1.2 y 1.3 (página 3 a la 56)</w:t>
            </w:r>
          </w:p>
        </w:tc>
        <w:tc>
          <w:tcPr>
            <w:tcW w:w="1560" w:type="dxa"/>
            <w:vAlign w:val="center"/>
          </w:tcPr>
          <w:p w14:paraId="36A4090F" w14:textId="77777777" w:rsidR="00D1058E" w:rsidRDefault="00D1058E" w:rsidP="00D1058E">
            <w:pPr>
              <w:pBdr>
                <w:top w:val="nil"/>
                <w:left w:val="nil"/>
                <w:bottom w:val="nil"/>
                <w:right w:val="nil"/>
                <w:between w:val="nil"/>
              </w:pBdr>
              <w:rPr>
                <w:rFonts w:ascii="Candara" w:eastAsia="Calibri" w:hAnsi="Candara" w:cstheme="majorHAnsi"/>
                <w:color w:val="000000"/>
              </w:rPr>
            </w:pPr>
            <w:r w:rsidRPr="002B4381">
              <w:rPr>
                <w:rFonts w:ascii="Arial" w:hAnsi="Arial" w:cs="Arial"/>
                <w:spacing w:val="3"/>
                <w:sz w:val="20"/>
                <w:szCs w:val="20"/>
              </w:rPr>
              <w:t>Resumen</w:t>
            </w:r>
          </w:p>
        </w:tc>
        <w:tc>
          <w:tcPr>
            <w:tcW w:w="4394" w:type="dxa"/>
            <w:vAlign w:val="center"/>
          </w:tcPr>
          <w:p w14:paraId="4DFC51B3" w14:textId="77777777" w:rsidR="00D1058E" w:rsidRPr="0099358A" w:rsidRDefault="00D1058E" w:rsidP="00D1058E">
            <w:pPr>
              <w:pStyle w:val="Default"/>
              <w:spacing w:after="120"/>
              <w:ind w:left="38"/>
              <w:jc w:val="both"/>
              <w:rPr>
                <w:rFonts w:ascii="Candara" w:eastAsia="Calibri" w:hAnsi="Candara" w:cstheme="majorHAnsi"/>
                <w:color w:val="auto"/>
              </w:rPr>
            </w:pPr>
            <w:r>
              <w:rPr>
                <w:rFonts w:ascii="Candara" w:eastAsia="Calibri" w:hAnsi="Candara" w:cstheme="majorHAnsi"/>
              </w:rPr>
              <w:t xml:space="preserve">L. Krishnamurthy Marcelino Ávila. 1999. </w:t>
            </w:r>
            <w:r>
              <w:rPr>
                <w:rFonts w:ascii="Candara" w:eastAsia="Calibri" w:hAnsi="Candara" w:cstheme="majorHAnsi"/>
                <w:sz w:val="20"/>
                <w:szCs w:val="20"/>
              </w:rPr>
              <w:t>Conceptos, sistemas y perspectivas. Red de Formación Ambiental. 340 p.</w:t>
            </w:r>
          </w:p>
        </w:tc>
        <w:tc>
          <w:tcPr>
            <w:tcW w:w="1093" w:type="dxa"/>
            <w:vAlign w:val="center"/>
          </w:tcPr>
          <w:p w14:paraId="63D72448"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r w:rsidR="00D1058E" w:rsidRPr="00D575C6" w14:paraId="0EE3CC29" w14:textId="77777777" w:rsidTr="00D1058E">
        <w:tc>
          <w:tcPr>
            <w:tcW w:w="541" w:type="dxa"/>
            <w:vAlign w:val="center"/>
          </w:tcPr>
          <w:p w14:paraId="0AAE40FC"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p>
        </w:tc>
        <w:tc>
          <w:tcPr>
            <w:tcW w:w="1581" w:type="dxa"/>
            <w:vAlign w:val="center"/>
          </w:tcPr>
          <w:p w14:paraId="59FFB91F" w14:textId="77777777" w:rsidR="00D1058E" w:rsidRDefault="00D1058E" w:rsidP="00D1058E">
            <w:pPr>
              <w:pBdr>
                <w:top w:val="nil"/>
                <w:left w:val="nil"/>
                <w:bottom w:val="nil"/>
                <w:right w:val="nil"/>
                <w:between w:val="nil"/>
              </w:pBdr>
              <w:rPr>
                <w:rFonts w:ascii="Candara" w:eastAsia="Calibri" w:hAnsi="Candara" w:cstheme="majorHAnsi"/>
                <w:color w:val="000000"/>
              </w:rPr>
            </w:pPr>
            <w:r w:rsidRPr="00045867">
              <w:rPr>
                <w:rFonts w:ascii="Candara" w:eastAsia="Calibri" w:hAnsi="Candara" w:cstheme="majorHAnsi"/>
                <w:color w:val="000000"/>
                <w:sz w:val="20"/>
                <w:szCs w:val="20"/>
              </w:rPr>
              <w:t>Agroforestería</w:t>
            </w:r>
          </w:p>
        </w:tc>
        <w:tc>
          <w:tcPr>
            <w:tcW w:w="1701" w:type="dxa"/>
            <w:vAlign w:val="center"/>
          </w:tcPr>
          <w:p w14:paraId="426DAF3B" w14:textId="77777777" w:rsidR="00D1058E" w:rsidRDefault="00D1058E" w:rsidP="00D1058E">
            <w:pPr>
              <w:pBdr>
                <w:top w:val="nil"/>
                <w:left w:val="nil"/>
                <w:bottom w:val="nil"/>
                <w:right w:val="nil"/>
                <w:between w:val="nil"/>
              </w:pBdr>
              <w:rPr>
                <w:rFonts w:ascii="Candara" w:eastAsia="Calibri" w:hAnsi="Candara" w:cstheme="majorHAnsi"/>
                <w:color w:val="000000"/>
              </w:rPr>
            </w:pPr>
            <w:r w:rsidRPr="00DF21BD">
              <w:rPr>
                <w:rFonts w:ascii="Candara" w:eastAsia="Calibri" w:hAnsi="Candara" w:cstheme="majorHAnsi"/>
                <w:color w:val="000000"/>
                <w:sz w:val="20"/>
                <w:szCs w:val="20"/>
              </w:rPr>
              <w:t xml:space="preserve">Clasificación de sistemas Agroforestales </w:t>
            </w:r>
          </w:p>
        </w:tc>
        <w:tc>
          <w:tcPr>
            <w:tcW w:w="2409" w:type="dxa"/>
            <w:vAlign w:val="center"/>
          </w:tcPr>
          <w:p w14:paraId="04E84387" w14:textId="77777777" w:rsidR="00D1058E" w:rsidRPr="00D575C6" w:rsidRDefault="00D1058E" w:rsidP="00D1058E">
            <w:pPr>
              <w:pBdr>
                <w:top w:val="nil"/>
                <w:left w:val="nil"/>
                <w:bottom w:val="nil"/>
                <w:right w:val="nil"/>
                <w:between w:val="nil"/>
              </w:pBdr>
              <w:rPr>
                <w:rFonts w:ascii="Candara" w:eastAsia="Calibri" w:hAnsi="Candara" w:cstheme="majorHAnsi"/>
                <w:color w:val="000000"/>
              </w:rPr>
            </w:pPr>
            <w:r>
              <w:rPr>
                <w:rFonts w:ascii="Arial" w:hAnsi="Arial" w:cs="Arial"/>
                <w:spacing w:val="3"/>
                <w:sz w:val="21"/>
                <w:szCs w:val="21"/>
              </w:rPr>
              <w:t xml:space="preserve">Con base en la lectura </w:t>
            </w:r>
            <w:r>
              <w:rPr>
                <w:rFonts w:ascii="Candara" w:eastAsia="Calibri" w:hAnsi="Candara" w:cstheme="majorHAnsi"/>
                <w:color w:val="000000"/>
                <w:sz w:val="20"/>
                <w:szCs w:val="20"/>
              </w:rPr>
              <w:t xml:space="preserve">Conceptos, sistemas y perspectivas, realice un </w:t>
            </w:r>
            <w:r>
              <w:t>Mapa conceptual</w:t>
            </w:r>
            <w:r>
              <w:rPr>
                <w:rFonts w:ascii="Candara" w:eastAsia="Calibri" w:hAnsi="Candara" w:cstheme="majorHAnsi"/>
                <w:color w:val="000000"/>
                <w:sz w:val="20"/>
                <w:szCs w:val="20"/>
              </w:rPr>
              <w:t xml:space="preserve"> del punto 1.4 (páginas 61 – 63)</w:t>
            </w:r>
          </w:p>
        </w:tc>
        <w:tc>
          <w:tcPr>
            <w:tcW w:w="1560" w:type="dxa"/>
            <w:vAlign w:val="center"/>
          </w:tcPr>
          <w:p w14:paraId="5D734465" w14:textId="77777777" w:rsidR="00D1058E" w:rsidRDefault="00D1058E" w:rsidP="00D1058E">
            <w:pPr>
              <w:pBdr>
                <w:top w:val="nil"/>
                <w:left w:val="nil"/>
                <w:bottom w:val="nil"/>
                <w:right w:val="nil"/>
                <w:between w:val="nil"/>
              </w:pBdr>
              <w:rPr>
                <w:rFonts w:ascii="Candara" w:eastAsia="Calibri" w:hAnsi="Candara" w:cstheme="majorHAnsi"/>
                <w:color w:val="000000"/>
              </w:rPr>
            </w:pPr>
            <w:r>
              <w:t>Mapa conceptual</w:t>
            </w:r>
          </w:p>
        </w:tc>
        <w:tc>
          <w:tcPr>
            <w:tcW w:w="4394" w:type="dxa"/>
            <w:vAlign w:val="center"/>
          </w:tcPr>
          <w:p w14:paraId="2A13B2EE" w14:textId="77777777" w:rsidR="00D1058E" w:rsidRPr="0099358A" w:rsidRDefault="00D1058E" w:rsidP="00D1058E">
            <w:pPr>
              <w:pStyle w:val="Default"/>
              <w:spacing w:after="120"/>
              <w:ind w:left="38"/>
              <w:jc w:val="both"/>
              <w:rPr>
                <w:rFonts w:ascii="Candara" w:eastAsia="Calibri" w:hAnsi="Candara" w:cstheme="majorHAnsi"/>
                <w:color w:val="auto"/>
              </w:rPr>
            </w:pPr>
            <w:r>
              <w:rPr>
                <w:spacing w:val="3"/>
                <w:sz w:val="21"/>
                <w:szCs w:val="21"/>
              </w:rPr>
              <w:t xml:space="preserve"> </w:t>
            </w:r>
            <w:r>
              <w:rPr>
                <w:rFonts w:ascii="Candara" w:eastAsia="Calibri" w:hAnsi="Candara" w:cstheme="majorHAnsi"/>
              </w:rPr>
              <w:t xml:space="preserve">L. Krishnamurthy Marcelino Ávila. 1999. </w:t>
            </w:r>
            <w:r>
              <w:rPr>
                <w:rFonts w:ascii="Candara" w:eastAsia="Calibri" w:hAnsi="Candara" w:cstheme="majorHAnsi"/>
                <w:sz w:val="20"/>
                <w:szCs w:val="20"/>
              </w:rPr>
              <w:t>Conceptos, sistemas y perspectivas. Red de Formación Ambiental. 340 p.</w:t>
            </w:r>
          </w:p>
        </w:tc>
        <w:tc>
          <w:tcPr>
            <w:tcW w:w="1093" w:type="dxa"/>
            <w:vAlign w:val="center"/>
          </w:tcPr>
          <w:p w14:paraId="50C41EF0"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r w:rsidR="00D1058E" w:rsidRPr="00D575C6" w14:paraId="3E72EAD1" w14:textId="77777777" w:rsidTr="00D1058E">
        <w:tc>
          <w:tcPr>
            <w:tcW w:w="541" w:type="dxa"/>
            <w:vAlign w:val="center"/>
          </w:tcPr>
          <w:p w14:paraId="541BF4BE"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6</w:t>
            </w:r>
          </w:p>
        </w:tc>
        <w:tc>
          <w:tcPr>
            <w:tcW w:w="1581" w:type="dxa"/>
            <w:vAlign w:val="center"/>
          </w:tcPr>
          <w:p w14:paraId="4F891189" w14:textId="77777777" w:rsidR="00D1058E" w:rsidRPr="00045867" w:rsidRDefault="00D1058E" w:rsidP="00D1058E">
            <w:pPr>
              <w:pBdr>
                <w:top w:val="nil"/>
                <w:left w:val="nil"/>
                <w:bottom w:val="nil"/>
                <w:right w:val="nil"/>
                <w:between w:val="nil"/>
              </w:pBdr>
              <w:rPr>
                <w:rFonts w:ascii="Candara" w:eastAsia="Calibri" w:hAnsi="Candara" w:cstheme="majorHAnsi"/>
                <w:color w:val="000000"/>
                <w:sz w:val="20"/>
                <w:szCs w:val="20"/>
              </w:rPr>
            </w:pPr>
            <w:r w:rsidRPr="00045867">
              <w:rPr>
                <w:rFonts w:ascii="Candara" w:eastAsia="Calibri" w:hAnsi="Candara" w:cstheme="majorHAnsi"/>
                <w:color w:val="000000"/>
                <w:sz w:val="20"/>
                <w:szCs w:val="20"/>
              </w:rPr>
              <w:t>Agroforestería</w:t>
            </w:r>
          </w:p>
        </w:tc>
        <w:tc>
          <w:tcPr>
            <w:tcW w:w="1701" w:type="dxa"/>
            <w:vAlign w:val="center"/>
          </w:tcPr>
          <w:p w14:paraId="58729FEA" w14:textId="77777777" w:rsidR="00D1058E" w:rsidRPr="00DF21BD" w:rsidRDefault="00D1058E" w:rsidP="00D1058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Diferencias entre sistemas forestal y un sistema agroforestal</w:t>
            </w:r>
          </w:p>
        </w:tc>
        <w:tc>
          <w:tcPr>
            <w:tcW w:w="2409" w:type="dxa"/>
            <w:vAlign w:val="center"/>
          </w:tcPr>
          <w:p w14:paraId="406DCA78" w14:textId="77777777" w:rsidR="00D1058E" w:rsidRDefault="00D1058E" w:rsidP="00D1058E">
            <w:pPr>
              <w:pBdr>
                <w:top w:val="nil"/>
                <w:left w:val="nil"/>
                <w:bottom w:val="nil"/>
                <w:right w:val="nil"/>
                <w:between w:val="nil"/>
              </w:pBdr>
              <w:rPr>
                <w:rFonts w:ascii="Arial" w:hAnsi="Arial" w:cs="Arial"/>
                <w:spacing w:val="3"/>
                <w:sz w:val="21"/>
                <w:szCs w:val="21"/>
              </w:rPr>
            </w:pPr>
            <w:r>
              <w:rPr>
                <w:rFonts w:ascii="Arial" w:hAnsi="Arial" w:cs="Arial"/>
                <w:spacing w:val="3"/>
                <w:sz w:val="21"/>
                <w:szCs w:val="21"/>
              </w:rPr>
              <w:t>Con base en el video “</w:t>
            </w:r>
            <w:r>
              <w:rPr>
                <w:rFonts w:ascii="Candara" w:eastAsia="Calibri" w:hAnsi="Candara" w:cstheme="majorHAnsi"/>
                <w:color w:val="000000"/>
              </w:rPr>
              <w:t xml:space="preserve">Diferencias entre sistemas forestal y un sistema agroforestal”, realice una síntesis de dicho video </w:t>
            </w:r>
          </w:p>
        </w:tc>
        <w:tc>
          <w:tcPr>
            <w:tcW w:w="1560" w:type="dxa"/>
            <w:vAlign w:val="center"/>
          </w:tcPr>
          <w:p w14:paraId="4EFD3E1A" w14:textId="77777777" w:rsidR="00D1058E" w:rsidRDefault="00D1058E" w:rsidP="00D1058E">
            <w:pPr>
              <w:pBdr>
                <w:top w:val="nil"/>
                <w:left w:val="nil"/>
                <w:bottom w:val="nil"/>
                <w:right w:val="nil"/>
                <w:between w:val="nil"/>
              </w:pBdr>
            </w:pPr>
            <w:r>
              <w:rPr>
                <w:rFonts w:ascii="Candara" w:eastAsia="Calibri" w:hAnsi="Candara" w:cstheme="majorHAnsi"/>
                <w:color w:val="000000"/>
              </w:rPr>
              <w:t xml:space="preserve">Síntesis </w:t>
            </w:r>
          </w:p>
        </w:tc>
        <w:tc>
          <w:tcPr>
            <w:tcW w:w="4394" w:type="dxa"/>
            <w:vAlign w:val="center"/>
          </w:tcPr>
          <w:p w14:paraId="6444437C" w14:textId="77777777" w:rsidR="00D1058E" w:rsidRDefault="00D1058E" w:rsidP="00D1058E">
            <w:pPr>
              <w:pStyle w:val="Default"/>
              <w:spacing w:after="120"/>
              <w:ind w:left="38"/>
              <w:jc w:val="both"/>
              <w:rPr>
                <w:spacing w:val="3"/>
                <w:sz w:val="21"/>
                <w:szCs w:val="21"/>
              </w:rPr>
            </w:pPr>
            <w:r w:rsidRPr="000D2783">
              <w:rPr>
                <w:rFonts w:ascii="Candara" w:eastAsia="Calibri" w:hAnsi="Candara" w:cstheme="majorHAnsi"/>
              </w:rPr>
              <w:t>https://www.facebook.com/watch?ref=search&amp;v=156800455421309&amp;external_log_id=d74274fd-4d87-4474-9fa8-872497e16103&amp;q=sistemas%20agroforestales</w:t>
            </w:r>
          </w:p>
        </w:tc>
        <w:tc>
          <w:tcPr>
            <w:tcW w:w="1093" w:type="dxa"/>
            <w:vAlign w:val="center"/>
          </w:tcPr>
          <w:p w14:paraId="29DDD64C"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r w:rsidR="00D1058E" w:rsidRPr="00D575C6" w14:paraId="1AB1373B" w14:textId="77777777" w:rsidTr="00D1058E">
        <w:tc>
          <w:tcPr>
            <w:tcW w:w="541" w:type="dxa"/>
            <w:vAlign w:val="center"/>
          </w:tcPr>
          <w:p w14:paraId="59A71929"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7</w:t>
            </w:r>
          </w:p>
        </w:tc>
        <w:tc>
          <w:tcPr>
            <w:tcW w:w="1581" w:type="dxa"/>
            <w:vAlign w:val="center"/>
          </w:tcPr>
          <w:p w14:paraId="7A7D0D70" w14:textId="77777777" w:rsidR="00D1058E" w:rsidRPr="00045867" w:rsidRDefault="00D1058E" w:rsidP="00D1058E">
            <w:pPr>
              <w:pBdr>
                <w:top w:val="nil"/>
                <w:left w:val="nil"/>
                <w:bottom w:val="nil"/>
                <w:right w:val="nil"/>
                <w:between w:val="nil"/>
              </w:pBdr>
              <w:rPr>
                <w:rFonts w:ascii="Candara" w:eastAsia="Calibri" w:hAnsi="Candara" w:cstheme="majorHAnsi"/>
                <w:color w:val="000000"/>
                <w:sz w:val="20"/>
                <w:szCs w:val="20"/>
              </w:rPr>
            </w:pPr>
            <w:r w:rsidRPr="00045867">
              <w:rPr>
                <w:rFonts w:ascii="Candara" w:eastAsia="Calibri" w:hAnsi="Candara" w:cstheme="majorHAnsi"/>
                <w:color w:val="000000"/>
                <w:sz w:val="20"/>
                <w:szCs w:val="20"/>
              </w:rPr>
              <w:t xml:space="preserve">Agroforestería </w:t>
            </w:r>
          </w:p>
        </w:tc>
        <w:tc>
          <w:tcPr>
            <w:tcW w:w="1701" w:type="dxa"/>
            <w:vAlign w:val="center"/>
          </w:tcPr>
          <w:p w14:paraId="2A796FD5" w14:textId="77777777" w:rsidR="00D1058E" w:rsidRPr="00DF21BD" w:rsidRDefault="00D1058E" w:rsidP="00D1058E">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 xml:space="preserve">Conceptos básicos de agroforestería  y clasificación de agrosistemas </w:t>
            </w:r>
          </w:p>
        </w:tc>
        <w:tc>
          <w:tcPr>
            <w:tcW w:w="2409" w:type="dxa"/>
            <w:vAlign w:val="center"/>
          </w:tcPr>
          <w:p w14:paraId="0FC418D2" w14:textId="77777777" w:rsidR="00D1058E" w:rsidRDefault="00D1058E" w:rsidP="00D1058E">
            <w:pPr>
              <w:pBdr>
                <w:top w:val="nil"/>
                <w:left w:val="nil"/>
                <w:bottom w:val="nil"/>
                <w:right w:val="nil"/>
                <w:between w:val="nil"/>
              </w:pBdr>
              <w:rPr>
                <w:rFonts w:ascii="Arial" w:hAnsi="Arial" w:cs="Arial"/>
                <w:spacing w:val="3"/>
                <w:sz w:val="21"/>
                <w:szCs w:val="21"/>
              </w:rPr>
            </w:pPr>
            <w:r w:rsidRPr="00704ACA">
              <w:rPr>
                <w:rFonts w:ascii="Arial" w:hAnsi="Arial" w:cs="Arial"/>
                <w:spacing w:val="3"/>
                <w:sz w:val="21"/>
                <w:szCs w:val="21"/>
              </w:rPr>
              <w:t xml:space="preserve">Con base </w:t>
            </w:r>
            <w:r>
              <w:rPr>
                <w:rFonts w:ascii="Arial" w:hAnsi="Arial" w:cs="Arial"/>
                <w:spacing w:val="3"/>
                <w:sz w:val="21"/>
                <w:szCs w:val="21"/>
              </w:rPr>
              <w:t>en la lectura “</w:t>
            </w:r>
            <w:r>
              <w:rPr>
                <w:rFonts w:ascii="Candara" w:eastAsia="Calibri" w:hAnsi="Candara" w:cstheme="majorHAnsi"/>
                <w:color w:val="000000"/>
              </w:rPr>
              <w:t xml:space="preserve">Conceptos básicos de agroforestería”, de Francisco Jiménez y Reinhold Muschler, realice un mapa mental de la clasificación de los sistemas agroforestales    </w:t>
            </w:r>
          </w:p>
        </w:tc>
        <w:tc>
          <w:tcPr>
            <w:tcW w:w="1560" w:type="dxa"/>
            <w:vAlign w:val="center"/>
          </w:tcPr>
          <w:p w14:paraId="70F8ECFA" w14:textId="77777777" w:rsidR="00D1058E" w:rsidRDefault="00D1058E" w:rsidP="00D1058E">
            <w:pPr>
              <w:pBdr>
                <w:top w:val="nil"/>
                <w:left w:val="nil"/>
                <w:bottom w:val="nil"/>
                <w:right w:val="nil"/>
                <w:between w:val="nil"/>
              </w:pBdr>
            </w:pPr>
            <w:r>
              <w:rPr>
                <w:rFonts w:ascii="Candara" w:eastAsia="Calibri" w:hAnsi="Candara" w:cstheme="majorHAnsi"/>
                <w:color w:val="000000"/>
              </w:rPr>
              <w:t>Mapa mental</w:t>
            </w:r>
          </w:p>
        </w:tc>
        <w:tc>
          <w:tcPr>
            <w:tcW w:w="4394" w:type="dxa"/>
            <w:vAlign w:val="center"/>
          </w:tcPr>
          <w:p w14:paraId="18A837F8" w14:textId="77777777" w:rsidR="00D1058E" w:rsidRPr="002D063B" w:rsidRDefault="00D1058E" w:rsidP="00D1058E">
            <w:pPr>
              <w:pBdr>
                <w:top w:val="nil"/>
                <w:left w:val="nil"/>
                <w:bottom w:val="nil"/>
                <w:right w:val="nil"/>
                <w:between w:val="nil"/>
              </w:pBdr>
              <w:jc w:val="center"/>
              <w:rPr>
                <w:rFonts w:ascii="Arial" w:hAnsi="Arial" w:cs="Arial"/>
                <w:spacing w:val="3"/>
                <w:sz w:val="21"/>
                <w:szCs w:val="21"/>
              </w:rPr>
            </w:pPr>
            <w:r w:rsidRPr="002D063B">
              <w:rPr>
                <w:rFonts w:ascii="Arial" w:hAnsi="Arial" w:cs="Arial"/>
                <w:spacing w:val="3"/>
                <w:sz w:val="21"/>
                <w:szCs w:val="21"/>
                <w:highlight w:val="red"/>
              </w:rPr>
              <w:t>(</w:t>
            </w:r>
            <w:r>
              <w:rPr>
                <w:rFonts w:ascii="Arial" w:hAnsi="Arial" w:cs="Arial"/>
                <w:spacing w:val="3"/>
                <w:sz w:val="21"/>
                <w:szCs w:val="21"/>
                <w:highlight w:val="red"/>
              </w:rPr>
              <w:t>Lectura 5</w:t>
            </w:r>
            <w:r w:rsidRPr="002D063B">
              <w:rPr>
                <w:rFonts w:ascii="Arial" w:hAnsi="Arial" w:cs="Arial"/>
                <w:spacing w:val="3"/>
                <w:sz w:val="21"/>
                <w:szCs w:val="21"/>
                <w:highlight w:val="red"/>
              </w:rPr>
              <w:t>)</w:t>
            </w:r>
          </w:p>
          <w:p w14:paraId="0877F665" w14:textId="77777777" w:rsidR="00D1058E" w:rsidRDefault="00D1058E" w:rsidP="00D1058E">
            <w:pPr>
              <w:pBdr>
                <w:top w:val="nil"/>
                <w:left w:val="nil"/>
                <w:bottom w:val="nil"/>
                <w:right w:val="nil"/>
                <w:between w:val="nil"/>
              </w:pBdr>
              <w:jc w:val="center"/>
              <w:rPr>
                <w:rFonts w:ascii="Candara" w:eastAsia="Calibri" w:hAnsi="Candara" w:cstheme="majorHAnsi"/>
                <w:color w:val="000000"/>
              </w:rPr>
            </w:pPr>
          </w:p>
          <w:p w14:paraId="7D34373C" w14:textId="77777777" w:rsidR="00D1058E" w:rsidRDefault="00D1058E" w:rsidP="00D1058E">
            <w:pPr>
              <w:pStyle w:val="Default"/>
              <w:spacing w:after="120"/>
              <w:ind w:left="38"/>
              <w:jc w:val="both"/>
              <w:rPr>
                <w:spacing w:val="3"/>
                <w:sz w:val="21"/>
                <w:szCs w:val="21"/>
              </w:rPr>
            </w:pPr>
            <w:r>
              <w:rPr>
                <w:rFonts w:ascii="Candara" w:eastAsia="Calibri" w:hAnsi="Candara" w:cstheme="majorHAnsi"/>
              </w:rPr>
              <w:t>Francisco Jiménez y Reinhold Muschler.  1999. Conceptos básicos de agroforestería. Turrialba Costarrica. 33 p.</w:t>
            </w:r>
          </w:p>
        </w:tc>
        <w:tc>
          <w:tcPr>
            <w:tcW w:w="1093" w:type="dxa"/>
            <w:vAlign w:val="center"/>
          </w:tcPr>
          <w:p w14:paraId="573801FD"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4 días </w:t>
            </w:r>
          </w:p>
        </w:tc>
      </w:tr>
      <w:tr w:rsidR="00D1058E" w:rsidRPr="00D575C6" w14:paraId="4D855C7E" w14:textId="77777777" w:rsidTr="00D1058E">
        <w:tc>
          <w:tcPr>
            <w:tcW w:w="541" w:type="dxa"/>
            <w:vAlign w:val="center"/>
          </w:tcPr>
          <w:p w14:paraId="1BA090A0"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p>
        </w:tc>
        <w:tc>
          <w:tcPr>
            <w:tcW w:w="1581" w:type="dxa"/>
            <w:vAlign w:val="center"/>
          </w:tcPr>
          <w:p w14:paraId="79D91AD2" w14:textId="77777777" w:rsidR="00D1058E" w:rsidRPr="00045867" w:rsidRDefault="00D1058E" w:rsidP="00D1058E">
            <w:pPr>
              <w:pBdr>
                <w:top w:val="nil"/>
                <w:left w:val="nil"/>
                <w:bottom w:val="nil"/>
                <w:right w:val="nil"/>
                <w:between w:val="nil"/>
              </w:pBdr>
              <w:rPr>
                <w:rFonts w:ascii="Candara" w:eastAsia="Calibri" w:hAnsi="Candara" w:cstheme="majorHAnsi"/>
                <w:color w:val="000000"/>
                <w:sz w:val="20"/>
                <w:szCs w:val="20"/>
              </w:rPr>
            </w:pPr>
            <w:r w:rsidRPr="00045867">
              <w:rPr>
                <w:rFonts w:ascii="Candara" w:eastAsia="Calibri" w:hAnsi="Candara" w:cstheme="majorHAnsi"/>
                <w:color w:val="000000"/>
                <w:sz w:val="20"/>
                <w:szCs w:val="20"/>
              </w:rPr>
              <w:t>Agroforestería</w:t>
            </w:r>
          </w:p>
        </w:tc>
        <w:tc>
          <w:tcPr>
            <w:tcW w:w="1701" w:type="dxa"/>
            <w:vAlign w:val="center"/>
          </w:tcPr>
          <w:p w14:paraId="18E6DC2F" w14:textId="77777777" w:rsidR="00D1058E" w:rsidRPr="00DF21BD" w:rsidRDefault="00D1058E" w:rsidP="00D1058E">
            <w:pPr>
              <w:pBdr>
                <w:top w:val="nil"/>
                <w:left w:val="nil"/>
                <w:bottom w:val="nil"/>
                <w:right w:val="nil"/>
                <w:between w:val="nil"/>
              </w:pBdr>
              <w:rPr>
                <w:rFonts w:ascii="Candara" w:eastAsia="Calibri" w:hAnsi="Candara" w:cstheme="majorHAnsi"/>
                <w:color w:val="000000"/>
                <w:sz w:val="20"/>
                <w:szCs w:val="20"/>
              </w:rPr>
            </w:pPr>
            <w:r w:rsidRPr="00537AA1">
              <w:rPr>
                <w:rFonts w:ascii="Candara" w:eastAsia="Calibri" w:hAnsi="Candara" w:cstheme="majorHAnsi"/>
                <w:b/>
                <w:color w:val="000000"/>
                <w:sz w:val="20"/>
                <w:szCs w:val="20"/>
              </w:rPr>
              <w:t>Establecimiento y manejo de árboles en sistemas agroforestales</w:t>
            </w:r>
          </w:p>
        </w:tc>
        <w:tc>
          <w:tcPr>
            <w:tcW w:w="2409" w:type="dxa"/>
            <w:vAlign w:val="center"/>
          </w:tcPr>
          <w:p w14:paraId="6B99AE25" w14:textId="77777777" w:rsidR="00D1058E" w:rsidRDefault="00D1058E" w:rsidP="00D1058E">
            <w:pPr>
              <w:pBdr>
                <w:top w:val="nil"/>
                <w:left w:val="nil"/>
                <w:bottom w:val="nil"/>
                <w:right w:val="nil"/>
                <w:between w:val="nil"/>
              </w:pBdr>
              <w:rPr>
                <w:rFonts w:ascii="Arial" w:hAnsi="Arial" w:cs="Arial"/>
                <w:spacing w:val="3"/>
                <w:sz w:val="21"/>
                <w:szCs w:val="21"/>
              </w:rPr>
            </w:pPr>
            <w:r w:rsidRPr="00FF2E94">
              <w:rPr>
                <w:rFonts w:ascii="Arial" w:hAnsi="Arial" w:cs="Arial"/>
                <w:spacing w:val="3"/>
                <w:sz w:val="20"/>
                <w:szCs w:val="20"/>
              </w:rPr>
              <w:t xml:space="preserve">Con base en </w:t>
            </w:r>
            <w:r>
              <w:rPr>
                <w:rFonts w:ascii="Arial" w:hAnsi="Arial" w:cs="Arial"/>
                <w:spacing w:val="3"/>
                <w:sz w:val="20"/>
                <w:szCs w:val="20"/>
              </w:rPr>
              <w:t>la lectura “</w:t>
            </w:r>
            <w:r w:rsidRPr="00537AA1">
              <w:rPr>
                <w:rFonts w:ascii="Candara" w:eastAsia="Calibri" w:hAnsi="Candara" w:cstheme="majorHAnsi"/>
                <w:b/>
                <w:color w:val="000000"/>
                <w:sz w:val="20"/>
                <w:szCs w:val="20"/>
              </w:rPr>
              <w:t>Establecimiento y manejo de árboles en sistemas agroforestales</w:t>
            </w:r>
            <w:r>
              <w:rPr>
                <w:rFonts w:ascii="Candara" w:eastAsia="Calibri" w:hAnsi="Candara" w:cstheme="majorHAnsi"/>
                <w:b/>
                <w:color w:val="000000"/>
                <w:sz w:val="20"/>
                <w:szCs w:val="20"/>
              </w:rPr>
              <w:t xml:space="preserve">” de </w:t>
            </w:r>
            <w:r>
              <w:rPr>
                <w:rFonts w:ascii="Arial" w:hAnsi="Arial" w:cs="Arial"/>
                <w:spacing w:val="3"/>
                <w:sz w:val="20"/>
                <w:szCs w:val="20"/>
              </w:rPr>
              <w:t xml:space="preserve"> </w:t>
            </w:r>
            <w:r w:rsidRPr="00537AA1">
              <w:rPr>
                <w:rFonts w:ascii="Candara" w:eastAsia="Calibri" w:hAnsi="Candara" w:cstheme="majorHAnsi"/>
              </w:rPr>
              <w:t>J.Beer</w:t>
            </w:r>
            <w:r>
              <w:rPr>
                <w:rFonts w:ascii="Candara" w:eastAsia="Calibri" w:hAnsi="Candara" w:cstheme="majorHAnsi"/>
              </w:rPr>
              <w:t xml:space="preserve"> </w:t>
            </w:r>
            <w:r w:rsidRPr="00920F15">
              <w:rPr>
                <w:rFonts w:ascii="Candara" w:eastAsia="Calibri" w:hAnsi="Candara" w:cstheme="majorHAnsi"/>
                <w:i/>
              </w:rPr>
              <w:t>et al.</w:t>
            </w:r>
            <w:r>
              <w:rPr>
                <w:rFonts w:ascii="Candara" w:eastAsia="Calibri" w:hAnsi="Candara" w:cstheme="majorHAnsi"/>
              </w:rPr>
              <w:t xml:space="preserve"> 2010. Realice un resumen donde se visibilice la especie a elegir, así como el manejo dentro del sistema  </w:t>
            </w:r>
          </w:p>
        </w:tc>
        <w:tc>
          <w:tcPr>
            <w:tcW w:w="1560" w:type="dxa"/>
            <w:vAlign w:val="center"/>
          </w:tcPr>
          <w:p w14:paraId="01BAAEB1" w14:textId="77777777" w:rsidR="00D1058E" w:rsidRDefault="00D1058E" w:rsidP="00D1058E">
            <w:pPr>
              <w:pBdr>
                <w:top w:val="nil"/>
                <w:left w:val="nil"/>
                <w:bottom w:val="nil"/>
                <w:right w:val="nil"/>
                <w:between w:val="nil"/>
              </w:pBdr>
            </w:pPr>
            <w:r>
              <w:rPr>
                <w:rFonts w:ascii="Arial" w:hAnsi="Arial" w:cs="Arial"/>
                <w:spacing w:val="3"/>
                <w:sz w:val="21"/>
                <w:szCs w:val="21"/>
              </w:rPr>
              <w:t>Resumen</w:t>
            </w:r>
          </w:p>
        </w:tc>
        <w:tc>
          <w:tcPr>
            <w:tcW w:w="4394" w:type="dxa"/>
            <w:vAlign w:val="center"/>
          </w:tcPr>
          <w:p w14:paraId="71CC697B" w14:textId="77777777" w:rsidR="00D1058E" w:rsidRPr="002D063B" w:rsidRDefault="00D1058E" w:rsidP="00D1058E">
            <w:pPr>
              <w:pBdr>
                <w:top w:val="nil"/>
                <w:left w:val="nil"/>
                <w:bottom w:val="nil"/>
                <w:right w:val="nil"/>
                <w:between w:val="nil"/>
              </w:pBdr>
              <w:jc w:val="center"/>
              <w:rPr>
                <w:rFonts w:ascii="Arial" w:hAnsi="Arial" w:cs="Arial"/>
                <w:spacing w:val="3"/>
                <w:sz w:val="21"/>
                <w:szCs w:val="21"/>
              </w:rPr>
            </w:pPr>
            <w:r w:rsidRPr="002D063B">
              <w:rPr>
                <w:rFonts w:ascii="Arial" w:hAnsi="Arial" w:cs="Arial"/>
                <w:spacing w:val="3"/>
                <w:sz w:val="21"/>
                <w:szCs w:val="21"/>
                <w:highlight w:val="red"/>
              </w:rPr>
              <w:t>(</w:t>
            </w:r>
            <w:r>
              <w:rPr>
                <w:rFonts w:ascii="Arial" w:hAnsi="Arial" w:cs="Arial"/>
                <w:spacing w:val="3"/>
                <w:sz w:val="21"/>
                <w:szCs w:val="21"/>
                <w:highlight w:val="red"/>
              </w:rPr>
              <w:t>Lectura 6</w:t>
            </w:r>
            <w:r w:rsidRPr="002D063B">
              <w:rPr>
                <w:rFonts w:ascii="Arial" w:hAnsi="Arial" w:cs="Arial"/>
                <w:spacing w:val="3"/>
                <w:sz w:val="21"/>
                <w:szCs w:val="21"/>
                <w:highlight w:val="red"/>
              </w:rPr>
              <w:t>)</w:t>
            </w:r>
          </w:p>
          <w:p w14:paraId="49F781D5" w14:textId="77777777" w:rsidR="00D1058E" w:rsidRDefault="00D1058E" w:rsidP="00D1058E">
            <w:pPr>
              <w:pBdr>
                <w:top w:val="nil"/>
                <w:left w:val="nil"/>
                <w:bottom w:val="nil"/>
                <w:right w:val="nil"/>
                <w:between w:val="nil"/>
              </w:pBdr>
              <w:jc w:val="center"/>
              <w:rPr>
                <w:rFonts w:ascii="Candara" w:eastAsia="Calibri" w:hAnsi="Candara" w:cstheme="majorHAnsi"/>
              </w:rPr>
            </w:pPr>
          </w:p>
          <w:p w14:paraId="373C9362" w14:textId="77777777" w:rsidR="00D1058E" w:rsidRDefault="00D1058E" w:rsidP="00D1058E">
            <w:pPr>
              <w:pStyle w:val="Default"/>
              <w:spacing w:after="120"/>
              <w:ind w:left="38"/>
              <w:jc w:val="both"/>
              <w:rPr>
                <w:spacing w:val="3"/>
                <w:sz w:val="21"/>
                <w:szCs w:val="21"/>
              </w:rPr>
            </w:pPr>
            <w:r w:rsidRPr="00537AA1">
              <w:rPr>
                <w:rFonts w:ascii="Candara" w:eastAsia="Calibri" w:hAnsi="Candara" w:cstheme="majorHAnsi"/>
              </w:rPr>
              <w:t>J.Beer, M.Ibrahim, E.Somarriba, A.Barrance, R.Leakey J.Beer, M.Ibrahim, E.Somarriba, A.Barrance, R.Leakey J</w:t>
            </w:r>
            <w:r>
              <w:rPr>
                <w:rFonts w:ascii="Candara" w:eastAsia="Calibri" w:hAnsi="Candara" w:cstheme="majorHAnsi"/>
              </w:rPr>
              <w:t xml:space="preserve">. 2010. </w:t>
            </w:r>
            <w:r w:rsidRPr="00537AA1">
              <w:rPr>
                <w:rFonts w:ascii="Candara" w:eastAsia="Calibri" w:hAnsi="Candara" w:cstheme="majorHAnsi"/>
                <w:b/>
                <w:sz w:val="20"/>
                <w:szCs w:val="20"/>
              </w:rPr>
              <w:t>Establecimiento y manejo de árboles en sistemas agroforestales</w:t>
            </w:r>
            <w:r>
              <w:rPr>
                <w:rFonts w:ascii="Candara" w:eastAsia="Calibri" w:hAnsi="Candara" w:cstheme="majorHAnsi"/>
                <w:b/>
                <w:sz w:val="20"/>
                <w:szCs w:val="20"/>
              </w:rPr>
              <w:t>.</w:t>
            </w:r>
            <w:r>
              <w:rPr>
                <w:rFonts w:ascii="Candara" w:eastAsia="Calibri" w:hAnsi="Candara" w:cstheme="majorHAnsi"/>
              </w:rPr>
              <w:t xml:space="preserve"> </w:t>
            </w:r>
          </w:p>
        </w:tc>
        <w:tc>
          <w:tcPr>
            <w:tcW w:w="1093" w:type="dxa"/>
            <w:vAlign w:val="center"/>
          </w:tcPr>
          <w:p w14:paraId="29EEE9A0"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r w:rsidR="00D1058E" w:rsidRPr="00D575C6" w14:paraId="7F4E00C4" w14:textId="77777777" w:rsidTr="00D1058E">
        <w:tc>
          <w:tcPr>
            <w:tcW w:w="541" w:type="dxa"/>
            <w:vAlign w:val="center"/>
          </w:tcPr>
          <w:p w14:paraId="103A1E8D"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9</w:t>
            </w:r>
          </w:p>
        </w:tc>
        <w:tc>
          <w:tcPr>
            <w:tcW w:w="1581" w:type="dxa"/>
            <w:vAlign w:val="center"/>
          </w:tcPr>
          <w:p w14:paraId="20B2B35C" w14:textId="77777777" w:rsidR="00D1058E" w:rsidRPr="00045867" w:rsidRDefault="00D1058E" w:rsidP="00D1058E">
            <w:pPr>
              <w:pBdr>
                <w:top w:val="nil"/>
                <w:left w:val="nil"/>
                <w:bottom w:val="nil"/>
                <w:right w:val="nil"/>
                <w:between w:val="nil"/>
              </w:pBdr>
              <w:rPr>
                <w:rFonts w:ascii="Candara" w:eastAsia="Calibri" w:hAnsi="Candara" w:cstheme="majorHAnsi"/>
                <w:color w:val="000000"/>
                <w:sz w:val="20"/>
                <w:szCs w:val="20"/>
              </w:rPr>
            </w:pPr>
            <w:r w:rsidRPr="00045867">
              <w:rPr>
                <w:rFonts w:ascii="Candara" w:eastAsia="Calibri" w:hAnsi="Candara" w:cstheme="majorHAnsi"/>
                <w:color w:val="000000"/>
                <w:sz w:val="20"/>
                <w:szCs w:val="20"/>
              </w:rPr>
              <w:t>Agroforestería</w:t>
            </w:r>
          </w:p>
        </w:tc>
        <w:tc>
          <w:tcPr>
            <w:tcW w:w="1701" w:type="dxa"/>
            <w:vAlign w:val="center"/>
          </w:tcPr>
          <w:p w14:paraId="02978361" w14:textId="77777777" w:rsidR="00D1058E" w:rsidRPr="00423284" w:rsidRDefault="00D1058E" w:rsidP="00D1058E">
            <w:pPr>
              <w:pStyle w:val="Ttulo1"/>
              <w:ind w:left="-108"/>
              <w:jc w:val="center"/>
              <w:rPr>
                <w:rFonts w:ascii="Candara" w:eastAsia="Calibri" w:hAnsi="Candara" w:cstheme="majorHAnsi"/>
                <w:b w:val="0"/>
                <w:sz w:val="20"/>
                <w:szCs w:val="20"/>
              </w:rPr>
            </w:pPr>
            <w:r>
              <w:rPr>
                <w:rFonts w:ascii="Candara" w:eastAsia="Calibri" w:hAnsi="Candara" w:cstheme="majorHAnsi"/>
                <w:b w:val="0"/>
                <w:sz w:val="20"/>
                <w:szCs w:val="20"/>
              </w:rPr>
              <w:t xml:space="preserve">Estudio de caso </w:t>
            </w:r>
            <w:r w:rsidRPr="00423284">
              <w:rPr>
                <w:rFonts w:ascii="Candara" w:eastAsia="Calibri" w:hAnsi="Candara" w:cstheme="majorHAnsi"/>
                <w:b w:val="0"/>
                <w:sz w:val="20"/>
                <w:szCs w:val="20"/>
              </w:rPr>
              <w:t>Explorando la perspectiva campesina de la agroforestería</w:t>
            </w:r>
          </w:p>
          <w:p w14:paraId="0997C123" w14:textId="77777777" w:rsidR="00D1058E" w:rsidRPr="00DF21BD" w:rsidRDefault="00D1058E" w:rsidP="00D1058E">
            <w:pPr>
              <w:pBdr>
                <w:top w:val="nil"/>
                <w:left w:val="nil"/>
                <w:bottom w:val="nil"/>
                <w:right w:val="nil"/>
                <w:between w:val="nil"/>
              </w:pBdr>
              <w:rPr>
                <w:rFonts w:ascii="Candara" w:eastAsia="Calibri" w:hAnsi="Candara" w:cstheme="majorHAnsi"/>
                <w:color w:val="000000"/>
                <w:sz w:val="20"/>
                <w:szCs w:val="20"/>
              </w:rPr>
            </w:pPr>
            <w:r w:rsidRPr="00423284">
              <w:rPr>
                <w:rFonts w:ascii="Candara" w:eastAsia="Calibri" w:hAnsi="Candara" w:cstheme="majorHAnsi"/>
                <w:color w:val="000000"/>
                <w:sz w:val="20"/>
                <w:szCs w:val="20"/>
              </w:rPr>
              <w:t>e</w:t>
            </w:r>
            <w:r>
              <w:rPr>
                <w:rFonts w:ascii="Candara" w:eastAsia="Calibri" w:hAnsi="Candara" w:cstheme="majorHAnsi"/>
                <w:color w:val="000000"/>
                <w:sz w:val="20"/>
                <w:szCs w:val="20"/>
              </w:rPr>
              <w:t>n la reserva de la biósfera de C</w:t>
            </w:r>
            <w:r w:rsidRPr="00423284">
              <w:rPr>
                <w:rFonts w:ascii="Candara" w:eastAsia="Calibri" w:hAnsi="Candara" w:cstheme="majorHAnsi"/>
                <w:color w:val="000000"/>
                <w:sz w:val="20"/>
                <w:szCs w:val="20"/>
              </w:rPr>
              <w:t>alakmul</w:t>
            </w:r>
          </w:p>
        </w:tc>
        <w:tc>
          <w:tcPr>
            <w:tcW w:w="2409" w:type="dxa"/>
            <w:vAlign w:val="center"/>
          </w:tcPr>
          <w:p w14:paraId="1DD9053B" w14:textId="77777777" w:rsidR="00D1058E" w:rsidRPr="00423284" w:rsidRDefault="00D1058E" w:rsidP="00D1058E">
            <w:pPr>
              <w:pStyle w:val="Ttulo1"/>
              <w:ind w:left="-108"/>
              <w:jc w:val="center"/>
              <w:rPr>
                <w:rFonts w:ascii="Candara" w:eastAsia="Calibri" w:hAnsi="Candara" w:cstheme="majorHAnsi"/>
                <w:b w:val="0"/>
                <w:sz w:val="20"/>
                <w:szCs w:val="20"/>
              </w:rPr>
            </w:pPr>
            <w:r w:rsidRPr="00423284">
              <w:rPr>
                <w:rFonts w:ascii="Arial" w:hAnsi="Arial" w:cs="Arial"/>
                <w:b w:val="0"/>
                <w:spacing w:val="3"/>
                <w:sz w:val="20"/>
                <w:szCs w:val="20"/>
              </w:rPr>
              <w:t>Con base en la lectura</w:t>
            </w:r>
            <w:r w:rsidRPr="00AD1659">
              <w:rPr>
                <w:rFonts w:ascii="Arial" w:hAnsi="Arial" w:cs="Arial"/>
                <w:spacing w:val="3"/>
                <w:sz w:val="20"/>
                <w:szCs w:val="20"/>
              </w:rPr>
              <w:t xml:space="preserve"> </w:t>
            </w:r>
            <w:r>
              <w:rPr>
                <w:rFonts w:ascii="Arial" w:hAnsi="Arial" w:cs="Arial"/>
                <w:spacing w:val="3"/>
                <w:sz w:val="20"/>
                <w:szCs w:val="20"/>
              </w:rPr>
              <w:t>“</w:t>
            </w:r>
            <w:r w:rsidRPr="00423284">
              <w:rPr>
                <w:rFonts w:ascii="Candara" w:eastAsia="Calibri" w:hAnsi="Candara" w:cstheme="majorHAnsi"/>
                <w:b w:val="0"/>
                <w:sz w:val="20"/>
                <w:szCs w:val="20"/>
              </w:rPr>
              <w:t>Explorando la perspectiva campesina de la agroforestería</w:t>
            </w:r>
          </w:p>
          <w:p w14:paraId="29AA64AB" w14:textId="77777777" w:rsidR="00D1058E" w:rsidRPr="00423284" w:rsidRDefault="00D1058E" w:rsidP="00D1058E">
            <w:pPr>
              <w:jc w:val="center"/>
              <w:rPr>
                <w:rFonts w:ascii="Arial" w:hAnsi="Arial" w:cs="Arial"/>
                <w:spacing w:val="3"/>
                <w:sz w:val="20"/>
                <w:szCs w:val="20"/>
              </w:rPr>
            </w:pPr>
            <w:r w:rsidRPr="00423284">
              <w:rPr>
                <w:rFonts w:ascii="Candara" w:eastAsia="Calibri" w:hAnsi="Candara" w:cstheme="majorHAnsi"/>
                <w:color w:val="000000"/>
                <w:sz w:val="20"/>
                <w:szCs w:val="20"/>
              </w:rPr>
              <w:t>en la reserva de la biósfera de Calakmul”</w:t>
            </w:r>
            <w:r>
              <w:rPr>
                <w:rFonts w:ascii="Candara" w:eastAsia="Calibri" w:hAnsi="Candara" w:cstheme="majorHAnsi"/>
                <w:color w:val="000000"/>
                <w:sz w:val="20"/>
                <w:szCs w:val="20"/>
              </w:rPr>
              <w:t xml:space="preserve">, de </w:t>
            </w:r>
            <w:r w:rsidRPr="00423284">
              <w:rPr>
                <w:rFonts w:ascii="Candara" w:eastAsia="Calibri" w:hAnsi="Candara" w:cstheme="majorHAnsi"/>
                <w:color w:val="000000"/>
                <w:sz w:val="20"/>
                <w:szCs w:val="20"/>
              </w:rPr>
              <w:t>Ricardo Isaac-Márquez</w:t>
            </w:r>
            <w:r>
              <w:rPr>
                <w:rFonts w:ascii="Candara" w:eastAsia="Calibri" w:hAnsi="Candara" w:cstheme="majorHAnsi"/>
                <w:color w:val="000000"/>
                <w:sz w:val="20"/>
                <w:szCs w:val="20"/>
              </w:rPr>
              <w:t>, realice un resumen</w:t>
            </w:r>
          </w:p>
          <w:p w14:paraId="08E4C037" w14:textId="77777777" w:rsidR="00D1058E" w:rsidRDefault="00D1058E" w:rsidP="00D1058E">
            <w:pPr>
              <w:pBdr>
                <w:top w:val="nil"/>
                <w:left w:val="nil"/>
                <w:bottom w:val="nil"/>
                <w:right w:val="nil"/>
                <w:between w:val="nil"/>
              </w:pBdr>
              <w:rPr>
                <w:rFonts w:ascii="Arial" w:hAnsi="Arial" w:cs="Arial"/>
                <w:spacing w:val="3"/>
                <w:sz w:val="21"/>
                <w:szCs w:val="21"/>
              </w:rPr>
            </w:pPr>
          </w:p>
        </w:tc>
        <w:tc>
          <w:tcPr>
            <w:tcW w:w="1560" w:type="dxa"/>
            <w:vAlign w:val="center"/>
          </w:tcPr>
          <w:p w14:paraId="4AAEAFC5" w14:textId="77777777" w:rsidR="00D1058E" w:rsidRDefault="00D1058E" w:rsidP="00D1058E">
            <w:pPr>
              <w:pBdr>
                <w:top w:val="nil"/>
                <w:left w:val="nil"/>
                <w:bottom w:val="nil"/>
                <w:right w:val="nil"/>
                <w:between w:val="nil"/>
              </w:pBdr>
            </w:pPr>
            <w:r>
              <w:rPr>
                <w:rFonts w:ascii="Candara" w:eastAsia="Calibri" w:hAnsi="Candara" w:cstheme="majorHAnsi"/>
              </w:rPr>
              <w:t xml:space="preserve">Resumen </w:t>
            </w:r>
          </w:p>
        </w:tc>
        <w:tc>
          <w:tcPr>
            <w:tcW w:w="4394" w:type="dxa"/>
            <w:vAlign w:val="center"/>
          </w:tcPr>
          <w:p w14:paraId="2A99FA16" w14:textId="77777777" w:rsidR="00D1058E" w:rsidRPr="00586E75" w:rsidRDefault="00D1058E" w:rsidP="00D1058E">
            <w:pPr>
              <w:pBdr>
                <w:top w:val="nil"/>
                <w:left w:val="nil"/>
                <w:bottom w:val="nil"/>
                <w:right w:val="nil"/>
                <w:between w:val="nil"/>
              </w:pBdr>
              <w:jc w:val="center"/>
              <w:rPr>
                <w:rFonts w:ascii="Arial" w:hAnsi="Arial" w:cs="Arial"/>
                <w:spacing w:val="3"/>
                <w:sz w:val="21"/>
                <w:szCs w:val="21"/>
              </w:rPr>
            </w:pPr>
            <w:r w:rsidRPr="002D063B">
              <w:rPr>
                <w:rFonts w:ascii="Arial" w:hAnsi="Arial" w:cs="Arial"/>
                <w:spacing w:val="3"/>
                <w:sz w:val="21"/>
                <w:szCs w:val="21"/>
                <w:highlight w:val="red"/>
              </w:rPr>
              <w:t>(</w:t>
            </w:r>
            <w:r>
              <w:rPr>
                <w:rFonts w:ascii="Arial" w:hAnsi="Arial" w:cs="Arial"/>
                <w:spacing w:val="3"/>
                <w:sz w:val="21"/>
                <w:szCs w:val="21"/>
                <w:highlight w:val="red"/>
              </w:rPr>
              <w:t>Lectura 7</w:t>
            </w:r>
            <w:r w:rsidRPr="002D063B">
              <w:rPr>
                <w:rFonts w:ascii="Arial" w:hAnsi="Arial" w:cs="Arial"/>
                <w:spacing w:val="3"/>
                <w:sz w:val="21"/>
                <w:szCs w:val="21"/>
                <w:highlight w:val="red"/>
              </w:rPr>
              <w:t>)</w:t>
            </w:r>
          </w:p>
          <w:p w14:paraId="701BF428" w14:textId="77777777" w:rsidR="00D1058E" w:rsidRPr="00423284" w:rsidRDefault="00D1058E" w:rsidP="00D1058E">
            <w:pPr>
              <w:pStyle w:val="Ttulo1"/>
              <w:ind w:left="-108"/>
              <w:jc w:val="center"/>
              <w:rPr>
                <w:rFonts w:ascii="Candara" w:eastAsia="Calibri" w:hAnsi="Candara" w:cstheme="majorHAnsi"/>
                <w:b w:val="0"/>
                <w:sz w:val="20"/>
                <w:szCs w:val="20"/>
              </w:rPr>
            </w:pPr>
            <w:r w:rsidRPr="00423284">
              <w:rPr>
                <w:rFonts w:ascii="Candara" w:eastAsia="Calibri" w:hAnsi="Candara" w:cstheme="majorHAnsi"/>
                <w:sz w:val="20"/>
                <w:szCs w:val="20"/>
              </w:rPr>
              <w:t>Ricardo Isaac-Márquez</w:t>
            </w:r>
            <w:r>
              <w:rPr>
                <w:rFonts w:ascii="Candara" w:eastAsia="Calibri" w:hAnsi="Candara" w:cstheme="majorHAnsi"/>
                <w:sz w:val="20"/>
                <w:szCs w:val="20"/>
              </w:rPr>
              <w:t xml:space="preserve">. </w:t>
            </w:r>
            <w:r w:rsidRPr="00423284">
              <w:rPr>
                <w:rFonts w:ascii="Candara" w:eastAsia="Calibri" w:hAnsi="Candara" w:cstheme="majorHAnsi"/>
                <w:sz w:val="20"/>
                <w:szCs w:val="20"/>
              </w:rPr>
              <w:t>2004</w:t>
            </w:r>
            <w:r>
              <w:rPr>
                <w:rFonts w:ascii="Candara" w:eastAsia="Calibri" w:hAnsi="Candara" w:cstheme="majorHAnsi"/>
                <w:sz w:val="20"/>
                <w:szCs w:val="20"/>
              </w:rPr>
              <w:t xml:space="preserve">. </w:t>
            </w:r>
            <w:r w:rsidRPr="00423284">
              <w:rPr>
                <w:rFonts w:ascii="Candara" w:eastAsia="Calibri" w:hAnsi="Candara" w:cstheme="majorHAnsi"/>
                <w:b w:val="0"/>
                <w:sz w:val="20"/>
                <w:szCs w:val="20"/>
              </w:rPr>
              <w:t>Explorando la perspectiva campesina de la agroforestería</w:t>
            </w:r>
          </w:p>
          <w:p w14:paraId="7B729E62" w14:textId="77777777" w:rsidR="00D1058E" w:rsidRDefault="00D1058E" w:rsidP="00D1058E">
            <w:pPr>
              <w:pStyle w:val="Default"/>
              <w:spacing w:after="120"/>
              <w:ind w:left="38"/>
              <w:jc w:val="both"/>
              <w:rPr>
                <w:spacing w:val="3"/>
                <w:sz w:val="21"/>
                <w:szCs w:val="21"/>
              </w:rPr>
            </w:pPr>
            <w:proofErr w:type="gramStart"/>
            <w:r w:rsidRPr="00423284">
              <w:rPr>
                <w:rFonts w:ascii="Candara" w:eastAsia="Calibri" w:hAnsi="Candara" w:cstheme="majorHAnsi"/>
                <w:sz w:val="20"/>
                <w:szCs w:val="20"/>
              </w:rPr>
              <w:t>en</w:t>
            </w:r>
            <w:proofErr w:type="gramEnd"/>
            <w:r w:rsidRPr="00423284">
              <w:rPr>
                <w:rFonts w:ascii="Candara" w:eastAsia="Calibri" w:hAnsi="Candara" w:cstheme="majorHAnsi"/>
                <w:sz w:val="20"/>
                <w:szCs w:val="20"/>
              </w:rPr>
              <w:t xml:space="preserve"> la reserva de la biósfera de Calakmul</w:t>
            </w:r>
            <w:r>
              <w:rPr>
                <w:rFonts w:ascii="Candara" w:eastAsia="Calibri" w:hAnsi="Candara" w:cstheme="majorHAnsi"/>
                <w:sz w:val="20"/>
                <w:szCs w:val="20"/>
              </w:rPr>
              <w:t xml:space="preserve">. </w:t>
            </w:r>
            <w:r w:rsidRPr="00423284">
              <w:rPr>
                <w:rFonts w:ascii="Candara" w:eastAsia="Calibri" w:hAnsi="Candara" w:cstheme="majorHAnsi"/>
                <w:sz w:val="20"/>
                <w:szCs w:val="20"/>
              </w:rPr>
              <w:t>U</w:t>
            </w:r>
            <w:r>
              <w:rPr>
                <w:rFonts w:ascii="Candara" w:eastAsia="Calibri" w:hAnsi="Candara" w:cstheme="majorHAnsi"/>
                <w:sz w:val="20"/>
                <w:szCs w:val="20"/>
              </w:rPr>
              <w:t>niversidad y C</w:t>
            </w:r>
            <w:r w:rsidRPr="00423284">
              <w:rPr>
                <w:rFonts w:ascii="Candara" w:eastAsia="Calibri" w:hAnsi="Candara" w:cstheme="majorHAnsi"/>
                <w:sz w:val="20"/>
                <w:szCs w:val="20"/>
              </w:rPr>
              <w:t>iencia</w:t>
            </w:r>
            <w:r>
              <w:rPr>
                <w:rFonts w:ascii="Candara" w:eastAsia="Calibri" w:hAnsi="Candara" w:cstheme="majorHAnsi"/>
                <w:sz w:val="20"/>
                <w:szCs w:val="20"/>
              </w:rPr>
              <w:t>.</w:t>
            </w:r>
            <w:r w:rsidRPr="00423284">
              <w:rPr>
                <w:rFonts w:ascii="Candara" w:eastAsia="Calibri" w:hAnsi="Candara" w:cstheme="majorHAnsi"/>
                <w:sz w:val="20"/>
                <w:szCs w:val="20"/>
              </w:rPr>
              <w:t xml:space="preserve">    </w:t>
            </w:r>
            <w:r>
              <w:rPr>
                <w:rFonts w:ascii="Candara" w:eastAsia="Calibri" w:hAnsi="Candara" w:cstheme="majorHAnsi"/>
                <w:sz w:val="20"/>
                <w:szCs w:val="20"/>
              </w:rPr>
              <w:t xml:space="preserve">Volumen: 20  </w:t>
            </w:r>
            <w:r w:rsidRPr="00423284">
              <w:rPr>
                <w:rFonts w:ascii="Candara" w:eastAsia="Calibri" w:hAnsi="Candara" w:cstheme="majorHAnsi"/>
                <w:sz w:val="20"/>
                <w:szCs w:val="20"/>
              </w:rPr>
              <w:t xml:space="preserve"> </w:t>
            </w:r>
            <w:r>
              <w:rPr>
                <w:rFonts w:ascii="Candara" w:eastAsia="Calibri" w:hAnsi="Candara" w:cstheme="majorHAnsi"/>
                <w:sz w:val="20"/>
                <w:szCs w:val="20"/>
              </w:rPr>
              <w:t>(</w:t>
            </w:r>
            <w:r w:rsidRPr="00423284">
              <w:rPr>
                <w:rFonts w:ascii="Candara" w:eastAsia="Calibri" w:hAnsi="Candara" w:cstheme="majorHAnsi"/>
                <w:sz w:val="20"/>
                <w:szCs w:val="20"/>
              </w:rPr>
              <w:t>40</w:t>
            </w:r>
            <w:r>
              <w:rPr>
                <w:rFonts w:ascii="Candara" w:eastAsia="Calibri" w:hAnsi="Candara" w:cstheme="majorHAnsi"/>
                <w:sz w:val="20"/>
                <w:szCs w:val="20"/>
              </w:rPr>
              <w:t>)</w:t>
            </w:r>
          </w:p>
        </w:tc>
        <w:tc>
          <w:tcPr>
            <w:tcW w:w="1093" w:type="dxa"/>
            <w:vAlign w:val="center"/>
          </w:tcPr>
          <w:p w14:paraId="77331F8B"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r w:rsidR="00D1058E" w:rsidRPr="00D575C6" w14:paraId="3BE1B5D9" w14:textId="77777777" w:rsidTr="00D1058E">
        <w:tc>
          <w:tcPr>
            <w:tcW w:w="541" w:type="dxa"/>
            <w:vAlign w:val="center"/>
          </w:tcPr>
          <w:p w14:paraId="6E806758"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10</w:t>
            </w:r>
          </w:p>
        </w:tc>
        <w:tc>
          <w:tcPr>
            <w:tcW w:w="1581" w:type="dxa"/>
            <w:vAlign w:val="center"/>
          </w:tcPr>
          <w:p w14:paraId="4F099CD2" w14:textId="77777777" w:rsidR="00D1058E" w:rsidRPr="00045867" w:rsidRDefault="00D1058E" w:rsidP="00D1058E">
            <w:pPr>
              <w:pBdr>
                <w:top w:val="nil"/>
                <w:left w:val="nil"/>
                <w:bottom w:val="nil"/>
                <w:right w:val="nil"/>
                <w:between w:val="nil"/>
              </w:pBdr>
              <w:rPr>
                <w:rFonts w:ascii="Candara" w:eastAsia="Calibri" w:hAnsi="Candara" w:cstheme="majorHAnsi"/>
                <w:color w:val="000000"/>
                <w:sz w:val="20"/>
                <w:szCs w:val="20"/>
              </w:rPr>
            </w:pPr>
            <w:r w:rsidRPr="00045867">
              <w:rPr>
                <w:rFonts w:ascii="Candara" w:eastAsia="Calibri" w:hAnsi="Candara" w:cstheme="majorHAnsi"/>
                <w:color w:val="000000"/>
                <w:sz w:val="20"/>
                <w:szCs w:val="20"/>
              </w:rPr>
              <w:t>Agroforestería</w:t>
            </w:r>
          </w:p>
        </w:tc>
        <w:tc>
          <w:tcPr>
            <w:tcW w:w="1701" w:type="dxa"/>
            <w:vAlign w:val="center"/>
          </w:tcPr>
          <w:p w14:paraId="3ED1F5E3" w14:textId="77777777" w:rsidR="00D1058E" w:rsidRPr="00DF21BD" w:rsidRDefault="00D1058E" w:rsidP="00D1058E">
            <w:pPr>
              <w:pBdr>
                <w:top w:val="nil"/>
                <w:left w:val="nil"/>
                <w:bottom w:val="nil"/>
                <w:right w:val="nil"/>
                <w:between w:val="nil"/>
              </w:pBdr>
              <w:rPr>
                <w:rFonts w:ascii="Candara" w:eastAsia="Calibri" w:hAnsi="Candara" w:cstheme="majorHAnsi"/>
                <w:color w:val="000000"/>
                <w:sz w:val="20"/>
                <w:szCs w:val="20"/>
              </w:rPr>
            </w:pPr>
            <w:r>
              <w:rPr>
                <w:rFonts w:ascii="Segoe UI" w:hAnsi="Segoe UI" w:cs="Segoe UI"/>
                <w:bCs/>
                <w:color w:val="050505"/>
                <w:sz w:val="26"/>
                <w:szCs w:val="26"/>
                <w:shd w:val="clear" w:color="auto" w:fill="FFFFFF"/>
              </w:rPr>
              <w:t>C</w:t>
            </w:r>
            <w:r w:rsidRPr="00556140">
              <w:rPr>
                <w:rFonts w:ascii="Segoe UI" w:hAnsi="Segoe UI" w:cs="Segoe UI"/>
                <w:bCs/>
                <w:color w:val="050505"/>
                <w:sz w:val="20"/>
                <w:szCs w:val="20"/>
                <w:shd w:val="clear" w:color="auto" w:fill="FFFFFF"/>
              </w:rPr>
              <w:t>ultivo de café bajo sistema agroforestal</w:t>
            </w:r>
          </w:p>
        </w:tc>
        <w:tc>
          <w:tcPr>
            <w:tcW w:w="2409" w:type="dxa"/>
            <w:vAlign w:val="center"/>
          </w:tcPr>
          <w:p w14:paraId="17D2D7E4" w14:textId="77777777" w:rsidR="00D1058E" w:rsidRDefault="00D1058E" w:rsidP="00D1058E">
            <w:pPr>
              <w:pBdr>
                <w:top w:val="nil"/>
                <w:left w:val="nil"/>
                <w:bottom w:val="nil"/>
                <w:right w:val="nil"/>
                <w:between w:val="nil"/>
              </w:pBdr>
              <w:rPr>
                <w:rFonts w:ascii="Arial" w:hAnsi="Arial" w:cs="Arial"/>
                <w:spacing w:val="3"/>
                <w:sz w:val="21"/>
                <w:szCs w:val="21"/>
              </w:rPr>
            </w:pPr>
            <w:r>
              <w:rPr>
                <w:rFonts w:ascii="Candara" w:eastAsia="Calibri" w:hAnsi="Candara" w:cstheme="majorHAnsi"/>
                <w:color w:val="000000"/>
                <w:sz w:val="20"/>
                <w:szCs w:val="20"/>
              </w:rPr>
              <w:t>Con base en el video “</w:t>
            </w:r>
            <w:r>
              <w:rPr>
                <w:rFonts w:ascii="Segoe UI" w:hAnsi="Segoe UI" w:cs="Segoe UI"/>
                <w:bCs/>
                <w:color w:val="050505"/>
                <w:sz w:val="26"/>
                <w:szCs w:val="26"/>
                <w:shd w:val="clear" w:color="auto" w:fill="FFFFFF"/>
              </w:rPr>
              <w:t>C</w:t>
            </w:r>
            <w:r w:rsidRPr="00556140">
              <w:rPr>
                <w:rFonts w:ascii="Segoe UI" w:hAnsi="Segoe UI" w:cs="Segoe UI"/>
                <w:bCs/>
                <w:color w:val="050505"/>
                <w:sz w:val="20"/>
                <w:szCs w:val="20"/>
                <w:shd w:val="clear" w:color="auto" w:fill="FFFFFF"/>
              </w:rPr>
              <w:t>ultivo de café bajo sistema agroforestal</w:t>
            </w:r>
            <w:r>
              <w:rPr>
                <w:rFonts w:ascii="Segoe UI" w:hAnsi="Segoe UI" w:cs="Segoe UI"/>
                <w:bCs/>
                <w:color w:val="050505"/>
                <w:sz w:val="20"/>
                <w:szCs w:val="20"/>
                <w:shd w:val="clear" w:color="auto" w:fill="FFFFFF"/>
              </w:rPr>
              <w:t xml:space="preserve">” de TV Agro, realice un cuadro comparativo de lo observado en el video y lo que se presenta en la Región Otomí-Tepehua </w:t>
            </w:r>
          </w:p>
        </w:tc>
        <w:tc>
          <w:tcPr>
            <w:tcW w:w="1560" w:type="dxa"/>
            <w:vAlign w:val="center"/>
          </w:tcPr>
          <w:p w14:paraId="0EB0F1D0" w14:textId="77777777" w:rsidR="00D1058E" w:rsidRDefault="00D1058E" w:rsidP="00D1058E">
            <w:pPr>
              <w:pBdr>
                <w:top w:val="nil"/>
                <w:left w:val="nil"/>
                <w:bottom w:val="nil"/>
                <w:right w:val="nil"/>
                <w:between w:val="nil"/>
              </w:pBdr>
            </w:pPr>
            <w:r>
              <w:rPr>
                <w:rFonts w:ascii="Candara" w:eastAsia="Calibri" w:hAnsi="Candara" w:cstheme="majorHAnsi"/>
                <w:color w:val="000000"/>
              </w:rPr>
              <w:t>Cuadro Comparativo</w:t>
            </w:r>
          </w:p>
        </w:tc>
        <w:tc>
          <w:tcPr>
            <w:tcW w:w="4394" w:type="dxa"/>
            <w:vAlign w:val="center"/>
          </w:tcPr>
          <w:p w14:paraId="353983F1" w14:textId="77777777" w:rsidR="00D1058E" w:rsidRDefault="00D1058E" w:rsidP="00D1058E">
            <w:pPr>
              <w:pStyle w:val="Default"/>
              <w:spacing w:after="120"/>
              <w:ind w:left="38"/>
              <w:jc w:val="both"/>
              <w:rPr>
                <w:spacing w:val="3"/>
                <w:sz w:val="21"/>
                <w:szCs w:val="21"/>
              </w:rPr>
            </w:pPr>
            <w:r w:rsidRPr="00556140">
              <w:rPr>
                <w:rFonts w:ascii="Candara" w:eastAsia="Calibri" w:hAnsi="Candara" w:cstheme="majorHAnsi"/>
              </w:rPr>
              <w:t>https://www.facebook.com/watch/?ref=search&amp;v=567500864008441&amp;external_log_id=d74274fd-4d87-4474-9fa8-872497e16103&amp;q=sistemas%20agroforestales</w:t>
            </w:r>
          </w:p>
        </w:tc>
        <w:tc>
          <w:tcPr>
            <w:tcW w:w="1093" w:type="dxa"/>
            <w:vAlign w:val="center"/>
          </w:tcPr>
          <w:p w14:paraId="7A87840C"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r w:rsidR="00D1058E" w:rsidRPr="00D575C6" w14:paraId="45F06BF0" w14:textId="77777777" w:rsidTr="00D1058E">
        <w:tc>
          <w:tcPr>
            <w:tcW w:w="541" w:type="dxa"/>
            <w:vAlign w:val="center"/>
          </w:tcPr>
          <w:p w14:paraId="5D0A187A"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w:t>
            </w:r>
          </w:p>
        </w:tc>
        <w:tc>
          <w:tcPr>
            <w:tcW w:w="1581" w:type="dxa"/>
            <w:vAlign w:val="center"/>
          </w:tcPr>
          <w:p w14:paraId="6759E792" w14:textId="77777777" w:rsidR="00D1058E" w:rsidRPr="00045867" w:rsidRDefault="00D1058E" w:rsidP="00D1058E">
            <w:pPr>
              <w:pBdr>
                <w:top w:val="nil"/>
                <w:left w:val="nil"/>
                <w:bottom w:val="nil"/>
                <w:right w:val="nil"/>
                <w:between w:val="nil"/>
              </w:pBdr>
              <w:rPr>
                <w:rFonts w:ascii="Candara" w:eastAsia="Calibri" w:hAnsi="Candara" w:cstheme="majorHAnsi"/>
                <w:color w:val="000000"/>
                <w:sz w:val="20"/>
                <w:szCs w:val="20"/>
              </w:rPr>
            </w:pPr>
            <w:r w:rsidRPr="00045867">
              <w:rPr>
                <w:rFonts w:ascii="Candara" w:eastAsia="Calibri" w:hAnsi="Candara" w:cstheme="majorHAnsi"/>
                <w:color w:val="000000"/>
                <w:sz w:val="20"/>
                <w:szCs w:val="20"/>
              </w:rPr>
              <w:t xml:space="preserve">Agroforestería </w:t>
            </w:r>
          </w:p>
        </w:tc>
        <w:tc>
          <w:tcPr>
            <w:tcW w:w="1701" w:type="dxa"/>
            <w:vAlign w:val="center"/>
          </w:tcPr>
          <w:p w14:paraId="7F15B16A" w14:textId="77777777" w:rsidR="00D1058E" w:rsidRDefault="00D1058E" w:rsidP="00D1058E">
            <w:pPr>
              <w:pBdr>
                <w:top w:val="nil"/>
                <w:left w:val="nil"/>
                <w:bottom w:val="nil"/>
                <w:right w:val="nil"/>
                <w:between w:val="nil"/>
              </w:pBdr>
              <w:rPr>
                <w:rFonts w:ascii="Segoe UI" w:hAnsi="Segoe UI" w:cs="Segoe UI"/>
                <w:bCs/>
                <w:color w:val="050505"/>
                <w:sz w:val="26"/>
                <w:szCs w:val="26"/>
                <w:shd w:val="clear" w:color="auto" w:fill="FFFFFF"/>
              </w:rPr>
            </w:pPr>
            <w:r>
              <w:rPr>
                <w:rFonts w:ascii="Candara" w:eastAsia="Calibri" w:hAnsi="Candara" w:cstheme="majorHAnsi"/>
                <w:color w:val="000000"/>
              </w:rPr>
              <w:t>Teca (</w:t>
            </w:r>
            <w:r w:rsidRPr="004C22F4">
              <w:rPr>
                <w:rFonts w:ascii="Candara" w:eastAsia="Calibri" w:hAnsi="Candara" w:cstheme="majorHAnsi"/>
                <w:i/>
                <w:color w:val="000000"/>
              </w:rPr>
              <w:t>Tectona grandis</w:t>
            </w:r>
            <w:r w:rsidRPr="004C22F4">
              <w:rPr>
                <w:rFonts w:ascii="Candara" w:eastAsia="Calibri" w:hAnsi="Candara" w:cstheme="majorHAnsi"/>
                <w:color w:val="000000"/>
              </w:rPr>
              <w:t xml:space="preserve"> L. f</w:t>
            </w:r>
            <w:r>
              <w:rPr>
                <w:rFonts w:ascii="Candara" w:eastAsia="Calibri" w:hAnsi="Candara" w:cstheme="majorHAnsi"/>
                <w:color w:val="000000"/>
              </w:rPr>
              <w:t>)</w:t>
            </w:r>
          </w:p>
        </w:tc>
        <w:tc>
          <w:tcPr>
            <w:tcW w:w="2409" w:type="dxa"/>
            <w:vAlign w:val="center"/>
          </w:tcPr>
          <w:p w14:paraId="7E44267E" w14:textId="77777777" w:rsidR="00D1058E" w:rsidRDefault="00D1058E" w:rsidP="00D1058E">
            <w:pPr>
              <w:pBdr>
                <w:top w:val="nil"/>
                <w:left w:val="nil"/>
                <w:bottom w:val="nil"/>
                <w:right w:val="nil"/>
                <w:between w:val="nil"/>
              </w:pBdr>
              <w:rPr>
                <w:rFonts w:ascii="Candara" w:eastAsia="Calibri" w:hAnsi="Candara" w:cstheme="majorHAnsi"/>
                <w:color w:val="000000"/>
                <w:sz w:val="20"/>
                <w:szCs w:val="20"/>
              </w:rPr>
            </w:pPr>
            <w:r w:rsidRPr="00704ACA">
              <w:rPr>
                <w:rFonts w:ascii="Arial" w:hAnsi="Arial" w:cs="Arial"/>
                <w:spacing w:val="3"/>
                <w:sz w:val="21"/>
                <w:szCs w:val="21"/>
              </w:rPr>
              <w:t xml:space="preserve">Con base </w:t>
            </w:r>
            <w:r>
              <w:rPr>
                <w:rFonts w:ascii="Arial" w:hAnsi="Arial" w:cs="Arial"/>
                <w:spacing w:val="3"/>
                <w:sz w:val="21"/>
                <w:szCs w:val="21"/>
              </w:rPr>
              <w:t>en la lectura “</w:t>
            </w:r>
            <w:r>
              <w:rPr>
                <w:rFonts w:ascii="Candara" w:eastAsia="Calibri" w:hAnsi="Candara" w:cstheme="majorHAnsi"/>
                <w:color w:val="000000"/>
              </w:rPr>
              <w:t>Teca (</w:t>
            </w:r>
            <w:r w:rsidRPr="004C22F4">
              <w:rPr>
                <w:rFonts w:ascii="Candara" w:eastAsia="Calibri" w:hAnsi="Candara" w:cstheme="majorHAnsi"/>
                <w:i/>
                <w:color w:val="000000"/>
              </w:rPr>
              <w:t>Tectona grandis</w:t>
            </w:r>
            <w:r w:rsidRPr="004C22F4">
              <w:rPr>
                <w:rFonts w:ascii="Candara" w:eastAsia="Calibri" w:hAnsi="Candara" w:cstheme="majorHAnsi"/>
                <w:color w:val="000000"/>
              </w:rPr>
              <w:t xml:space="preserve"> L. f</w:t>
            </w:r>
            <w:r>
              <w:rPr>
                <w:rFonts w:ascii="Candara" w:eastAsia="Calibri" w:hAnsi="Candara" w:cstheme="majorHAnsi"/>
                <w:color w:val="000000"/>
              </w:rPr>
              <w:t xml:space="preserve">), especie de árbol de uso múltiple en América Central”,  de Eladio Cheves y William Fonseca, realice un resumen de la lectura  </w:t>
            </w:r>
          </w:p>
        </w:tc>
        <w:tc>
          <w:tcPr>
            <w:tcW w:w="1560" w:type="dxa"/>
            <w:vAlign w:val="center"/>
          </w:tcPr>
          <w:p w14:paraId="17859AB3"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Resumen </w:t>
            </w:r>
          </w:p>
        </w:tc>
        <w:tc>
          <w:tcPr>
            <w:tcW w:w="4394" w:type="dxa"/>
            <w:vAlign w:val="center"/>
          </w:tcPr>
          <w:p w14:paraId="7B8C804B" w14:textId="77777777" w:rsidR="00D1058E" w:rsidRPr="00556140" w:rsidRDefault="00D1058E" w:rsidP="00D1058E">
            <w:pPr>
              <w:pStyle w:val="Default"/>
              <w:spacing w:after="120"/>
              <w:ind w:left="38"/>
              <w:jc w:val="both"/>
              <w:rPr>
                <w:rFonts w:ascii="Candara" w:eastAsia="Calibri" w:hAnsi="Candara" w:cstheme="majorHAnsi"/>
              </w:rPr>
            </w:pPr>
            <w:r>
              <w:rPr>
                <w:rFonts w:ascii="Candara" w:eastAsia="Calibri" w:hAnsi="Candara" w:cstheme="majorHAnsi"/>
              </w:rPr>
              <w:t>Eladio Cheves y William Fonseca. 1991. Teca (</w:t>
            </w:r>
            <w:r w:rsidRPr="004C22F4">
              <w:rPr>
                <w:rFonts w:ascii="Candara" w:eastAsia="Calibri" w:hAnsi="Candara" w:cstheme="majorHAnsi"/>
                <w:i/>
              </w:rPr>
              <w:t>Tectona grandis</w:t>
            </w:r>
            <w:r w:rsidRPr="004C22F4">
              <w:rPr>
                <w:rFonts w:ascii="Candara" w:eastAsia="Calibri" w:hAnsi="Candara" w:cstheme="majorHAnsi"/>
              </w:rPr>
              <w:t xml:space="preserve"> L. f</w:t>
            </w:r>
            <w:r>
              <w:rPr>
                <w:rFonts w:ascii="Candara" w:eastAsia="Calibri" w:hAnsi="Candara" w:cstheme="majorHAnsi"/>
              </w:rPr>
              <w:t>), especie de árbol de uso múltiple en América Central. Centro agronómico tropical de investigación y enseñanza (CATIE)</w:t>
            </w:r>
          </w:p>
        </w:tc>
        <w:tc>
          <w:tcPr>
            <w:tcW w:w="1093" w:type="dxa"/>
            <w:vAlign w:val="center"/>
          </w:tcPr>
          <w:p w14:paraId="5822B116"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4 días </w:t>
            </w:r>
          </w:p>
        </w:tc>
      </w:tr>
      <w:tr w:rsidR="00D1058E" w:rsidRPr="00D575C6" w14:paraId="441D6F2F" w14:textId="77777777" w:rsidTr="00D1058E">
        <w:tc>
          <w:tcPr>
            <w:tcW w:w="541" w:type="dxa"/>
            <w:vAlign w:val="center"/>
          </w:tcPr>
          <w:p w14:paraId="3369B2F3"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12</w:t>
            </w:r>
          </w:p>
        </w:tc>
        <w:tc>
          <w:tcPr>
            <w:tcW w:w="1581" w:type="dxa"/>
            <w:vAlign w:val="center"/>
          </w:tcPr>
          <w:p w14:paraId="7902E92B" w14:textId="77777777" w:rsidR="00D1058E" w:rsidRPr="00045867" w:rsidRDefault="00D1058E" w:rsidP="00D1058E">
            <w:pPr>
              <w:pBdr>
                <w:top w:val="nil"/>
                <w:left w:val="nil"/>
                <w:bottom w:val="nil"/>
                <w:right w:val="nil"/>
                <w:between w:val="nil"/>
              </w:pBdr>
              <w:rPr>
                <w:rFonts w:ascii="Candara" w:eastAsia="Calibri" w:hAnsi="Candara" w:cstheme="majorHAnsi"/>
                <w:color w:val="000000"/>
                <w:sz w:val="20"/>
                <w:szCs w:val="20"/>
              </w:rPr>
            </w:pPr>
            <w:r w:rsidRPr="00045867">
              <w:rPr>
                <w:rFonts w:ascii="Candara" w:eastAsia="Calibri" w:hAnsi="Candara" w:cstheme="majorHAnsi"/>
                <w:color w:val="000000"/>
                <w:sz w:val="20"/>
                <w:szCs w:val="20"/>
              </w:rPr>
              <w:t>Agroforestería</w:t>
            </w:r>
          </w:p>
        </w:tc>
        <w:tc>
          <w:tcPr>
            <w:tcW w:w="1701" w:type="dxa"/>
            <w:vAlign w:val="center"/>
          </w:tcPr>
          <w:p w14:paraId="7FB80F1A" w14:textId="77777777" w:rsidR="00D1058E" w:rsidRDefault="00D1058E" w:rsidP="00D1058E">
            <w:pPr>
              <w:pBdr>
                <w:top w:val="nil"/>
                <w:left w:val="nil"/>
                <w:bottom w:val="nil"/>
                <w:right w:val="nil"/>
                <w:between w:val="nil"/>
              </w:pBdr>
              <w:rPr>
                <w:rFonts w:ascii="Segoe UI" w:hAnsi="Segoe UI" w:cs="Segoe UI"/>
                <w:bCs/>
                <w:color w:val="050505"/>
                <w:sz w:val="26"/>
                <w:szCs w:val="26"/>
                <w:shd w:val="clear" w:color="auto" w:fill="FFFFFF"/>
              </w:rPr>
            </w:pPr>
            <w:r w:rsidRPr="00DD29BC">
              <w:rPr>
                <w:rFonts w:ascii="Candara" w:eastAsia="Calibri" w:hAnsi="Candara" w:cstheme="majorHAnsi"/>
                <w:color w:val="000000"/>
              </w:rPr>
              <w:t>Acacia mangium</w:t>
            </w:r>
          </w:p>
        </w:tc>
        <w:tc>
          <w:tcPr>
            <w:tcW w:w="2409" w:type="dxa"/>
            <w:vAlign w:val="center"/>
          </w:tcPr>
          <w:p w14:paraId="53285BA5" w14:textId="77777777" w:rsidR="00D1058E" w:rsidRDefault="00D1058E" w:rsidP="00D1058E">
            <w:pPr>
              <w:pBdr>
                <w:top w:val="nil"/>
                <w:left w:val="nil"/>
                <w:bottom w:val="nil"/>
                <w:right w:val="nil"/>
                <w:between w:val="nil"/>
              </w:pBdr>
              <w:rPr>
                <w:rFonts w:ascii="Candara" w:eastAsia="Calibri" w:hAnsi="Candara" w:cstheme="majorHAnsi"/>
                <w:color w:val="000000"/>
                <w:sz w:val="20"/>
                <w:szCs w:val="20"/>
              </w:rPr>
            </w:pPr>
            <w:r w:rsidRPr="00FF2E94">
              <w:rPr>
                <w:rFonts w:ascii="Arial" w:hAnsi="Arial" w:cs="Arial"/>
                <w:spacing w:val="3"/>
                <w:sz w:val="20"/>
                <w:szCs w:val="20"/>
              </w:rPr>
              <w:t xml:space="preserve">Con base en </w:t>
            </w:r>
            <w:r>
              <w:rPr>
                <w:rFonts w:ascii="Arial" w:hAnsi="Arial" w:cs="Arial"/>
                <w:spacing w:val="3"/>
                <w:sz w:val="20"/>
                <w:szCs w:val="20"/>
              </w:rPr>
              <w:t xml:space="preserve">la lectura </w:t>
            </w:r>
            <w:r w:rsidRPr="00FF2E94">
              <w:rPr>
                <w:rFonts w:ascii="Arial" w:hAnsi="Arial" w:cs="Arial"/>
                <w:spacing w:val="3"/>
                <w:sz w:val="20"/>
                <w:szCs w:val="20"/>
              </w:rPr>
              <w:t>"</w:t>
            </w:r>
            <w:r>
              <w:t xml:space="preserve"> </w:t>
            </w:r>
            <w:r w:rsidRPr="007A2A1A">
              <w:rPr>
                <w:rFonts w:ascii="Arial" w:hAnsi="Arial" w:cs="Arial"/>
                <w:spacing w:val="3"/>
                <w:sz w:val="20"/>
                <w:szCs w:val="20"/>
              </w:rPr>
              <w:t>Plan de manejo y aprovechamiento forestal de Acacia Mangium Willd en la finca el delirio,  puerto lleras meta. periodo 2014 – 2030</w:t>
            </w:r>
            <w:r>
              <w:rPr>
                <w:rFonts w:ascii="Candara" w:eastAsia="Calibri" w:hAnsi="Candara" w:cstheme="majorHAnsi"/>
                <w:color w:val="000000"/>
              </w:rPr>
              <w:t>”</w:t>
            </w:r>
            <w:r w:rsidRPr="00FF2E94">
              <w:rPr>
                <w:rFonts w:ascii="Arial" w:hAnsi="Arial" w:cs="Arial"/>
                <w:spacing w:val="3"/>
                <w:sz w:val="20"/>
                <w:szCs w:val="20"/>
              </w:rPr>
              <w:t xml:space="preserve"> real</w:t>
            </w:r>
            <w:r>
              <w:rPr>
                <w:rFonts w:ascii="Arial" w:hAnsi="Arial" w:cs="Arial"/>
                <w:spacing w:val="3"/>
                <w:sz w:val="20"/>
                <w:szCs w:val="20"/>
              </w:rPr>
              <w:t>ice un mapa mental de este tema</w:t>
            </w:r>
          </w:p>
        </w:tc>
        <w:tc>
          <w:tcPr>
            <w:tcW w:w="1560" w:type="dxa"/>
            <w:vAlign w:val="center"/>
          </w:tcPr>
          <w:p w14:paraId="4E50A4E1"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Arial" w:hAnsi="Arial" w:cs="Arial"/>
                <w:spacing w:val="3"/>
                <w:sz w:val="21"/>
                <w:szCs w:val="21"/>
              </w:rPr>
              <w:t>Mapa mental</w:t>
            </w:r>
          </w:p>
        </w:tc>
        <w:tc>
          <w:tcPr>
            <w:tcW w:w="4394" w:type="dxa"/>
            <w:vAlign w:val="center"/>
          </w:tcPr>
          <w:p w14:paraId="06D220B6" w14:textId="77777777" w:rsidR="00D1058E" w:rsidRPr="00556140" w:rsidRDefault="00D1058E" w:rsidP="00D1058E">
            <w:pPr>
              <w:pStyle w:val="Default"/>
              <w:spacing w:after="120"/>
              <w:ind w:left="38"/>
              <w:jc w:val="both"/>
              <w:rPr>
                <w:rFonts w:ascii="Candara" w:eastAsia="Calibri" w:hAnsi="Candara" w:cstheme="majorHAnsi"/>
              </w:rPr>
            </w:pPr>
            <w:r>
              <w:rPr>
                <w:rFonts w:ascii="Candara" w:eastAsia="Calibri" w:hAnsi="Candara" w:cstheme="majorHAnsi"/>
                <w:color w:val="auto"/>
              </w:rPr>
              <w:t xml:space="preserve">Tacha, M.F.A y </w:t>
            </w:r>
            <w:r w:rsidRPr="007A2A1A">
              <w:rPr>
                <w:rFonts w:ascii="Candara" w:eastAsia="Calibri" w:hAnsi="Candara" w:cstheme="majorHAnsi"/>
                <w:color w:val="auto"/>
              </w:rPr>
              <w:t>MORENO</w:t>
            </w:r>
            <w:r>
              <w:rPr>
                <w:rFonts w:ascii="Candara" w:eastAsia="Calibri" w:hAnsi="Candara" w:cstheme="majorHAnsi"/>
                <w:color w:val="auto"/>
              </w:rPr>
              <w:t>,</w:t>
            </w:r>
            <w:r w:rsidRPr="007A2A1A">
              <w:rPr>
                <w:rFonts w:ascii="Candara" w:eastAsia="Calibri" w:hAnsi="Candara" w:cstheme="majorHAnsi"/>
                <w:color w:val="auto"/>
              </w:rPr>
              <w:t xml:space="preserve"> R</w:t>
            </w:r>
            <w:r>
              <w:rPr>
                <w:rFonts w:ascii="Candara" w:eastAsia="Calibri" w:hAnsi="Candara" w:cstheme="majorHAnsi"/>
                <w:color w:val="auto"/>
              </w:rPr>
              <w:t xml:space="preserve">.J.A. 2016. </w:t>
            </w:r>
            <w:r w:rsidRPr="007A2A1A">
              <w:rPr>
                <w:spacing w:val="3"/>
                <w:sz w:val="20"/>
                <w:szCs w:val="20"/>
              </w:rPr>
              <w:t>Plan de manejo y aprovechamiento forestal de Acacia Mangium Willd en la finca el delirio,  puerto lleras meta. Periodo 2014 – 2030</w:t>
            </w:r>
            <w:r>
              <w:rPr>
                <w:spacing w:val="3"/>
                <w:sz w:val="20"/>
                <w:szCs w:val="20"/>
              </w:rPr>
              <w:t>. U</w:t>
            </w:r>
            <w:r w:rsidRPr="007A2A1A">
              <w:rPr>
                <w:spacing w:val="3"/>
                <w:sz w:val="20"/>
                <w:szCs w:val="20"/>
              </w:rPr>
              <w:t>niver</w:t>
            </w:r>
            <w:r>
              <w:rPr>
                <w:spacing w:val="3"/>
                <w:sz w:val="20"/>
                <w:szCs w:val="20"/>
              </w:rPr>
              <w:t>sidad Nacional Abierta y a Distancia (UNAD)</w:t>
            </w:r>
          </w:p>
        </w:tc>
        <w:tc>
          <w:tcPr>
            <w:tcW w:w="1093" w:type="dxa"/>
            <w:vAlign w:val="center"/>
          </w:tcPr>
          <w:p w14:paraId="463D98D8"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r w:rsidR="00D1058E" w:rsidRPr="00D575C6" w14:paraId="3F575B1A" w14:textId="77777777" w:rsidTr="00D1058E">
        <w:tc>
          <w:tcPr>
            <w:tcW w:w="541" w:type="dxa"/>
            <w:vAlign w:val="center"/>
          </w:tcPr>
          <w:p w14:paraId="383F3A50"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w:t>
            </w:r>
          </w:p>
        </w:tc>
        <w:tc>
          <w:tcPr>
            <w:tcW w:w="1581" w:type="dxa"/>
            <w:vAlign w:val="center"/>
          </w:tcPr>
          <w:p w14:paraId="6CACD98A" w14:textId="77777777" w:rsidR="00D1058E" w:rsidRPr="00045867" w:rsidRDefault="00D1058E" w:rsidP="00D1058E">
            <w:pPr>
              <w:pBdr>
                <w:top w:val="nil"/>
                <w:left w:val="nil"/>
                <w:bottom w:val="nil"/>
                <w:right w:val="nil"/>
                <w:between w:val="nil"/>
              </w:pBdr>
              <w:rPr>
                <w:rFonts w:ascii="Candara" w:eastAsia="Calibri" w:hAnsi="Candara" w:cstheme="majorHAnsi"/>
                <w:color w:val="000000"/>
                <w:sz w:val="20"/>
                <w:szCs w:val="20"/>
              </w:rPr>
            </w:pPr>
            <w:r w:rsidRPr="00045867">
              <w:rPr>
                <w:rFonts w:ascii="Candara" w:eastAsia="Calibri" w:hAnsi="Candara" w:cstheme="majorHAnsi"/>
                <w:color w:val="000000"/>
                <w:sz w:val="20"/>
                <w:szCs w:val="20"/>
              </w:rPr>
              <w:t>Agroforestería</w:t>
            </w:r>
          </w:p>
        </w:tc>
        <w:tc>
          <w:tcPr>
            <w:tcW w:w="1701" w:type="dxa"/>
            <w:vAlign w:val="center"/>
          </w:tcPr>
          <w:p w14:paraId="3E22721A" w14:textId="77777777" w:rsidR="00D1058E" w:rsidRDefault="00D1058E" w:rsidP="00D1058E">
            <w:pPr>
              <w:pBdr>
                <w:top w:val="nil"/>
                <w:left w:val="nil"/>
                <w:bottom w:val="nil"/>
                <w:right w:val="nil"/>
                <w:between w:val="nil"/>
              </w:pBdr>
              <w:rPr>
                <w:rFonts w:ascii="Segoe UI" w:hAnsi="Segoe UI" w:cs="Segoe UI"/>
                <w:bCs/>
                <w:color w:val="050505"/>
                <w:sz w:val="26"/>
                <w:szCs w:val="26"/>
                <w:shd w:val="clear" w:color="auto" w:fill="FFFFFF"/>
              </w:rPr>
            </w:pPr>
            <w:r w:rsidRPr="00D4793B">
              <w:rPr>
                <w:rFonts w:ascii="Candara" w:eastAsia="Calibri" w:hAnsi="Candara" w:cstheme="majorHAnsi"/>
                <w:color w:val="000000"/>
              </w:rPr>
              <w:t>El cedro rojo (</w:t>
            </w:r>
            <w:r w:rsidRPr="00D4793B">
              <w:rPr>
                <w:rFonts w:ascii="Candara" w:eastAsia="Calibri" w:hAnsi="Candara" w:cstheme="majorHAnsi"/>
                <w:i/>
                <w:color w:val="000000"/>
              </w:rPr>
              <w:t>Cedrela odorata</w:t>
            </w:r>
            <w:r w:rsidRPr="00D4793B">
              <w:rPr>
                <w:rFonts w:ascii="Candara" w:eastAsia="Calibri" w:hAnsi="Candara" w:cstheme="majorHAnsi"/>
                <w:color w:val="000000"/>
              </w:rPr>
              <w:t xml:space="preserve"> L.</w:t>
            </w:r>
            <w:r>
              <w:rPr>
                <w:rFonts w:ascii="Candara" w:eastAsia="Calibri" w:hAnsi="Candara" w:cstheme="majorHAnsi"/>
                <w:color w:val="000000"/>
              </w:rPr>
              <w:t>)</w:t>
            </w:r>
          </w:p>
        </w:tc>
        <w:tc>
          <w:tcPr>
            <w:tcW w:w="2409" w:type="dxa"/>
            <w:vAlign w:val="center"/>
          </w:tcPr>
          <w:p w14:paraId="4A8029BC" w14:textId="77777777" w:rsidR="00D1058E" w:rsidRPr="00AD1659" w:rsidRDefault="00D1058E" w:rsidP="00D1058E">
            <w:pPr>
              <w:jc w:val="center"/>
              <w:rPr>
                <w:rFonts w:ascii="Arial" w:hAnsi="Arial" w:cs="Arial"/>
                <w:spacing w:val="3"/>
                <w:sz w:val="20"/>
                <w:szCs w:val="20"/>
              </w:rPr>
            </w:pPr>
            <w:r>
              <w:rPr>
                <w:rFonts w:ascii="Arial" w:hAnsi="Arial" w:cs="Arial"/>
                <w:spacing w:val="3"/>
                <w:sz w:val="20"/>
                <w:szCs w:val="20"/>
              </w:rPr>
              <w:t>Con base en el artículo</w:t>
            </w:r>
            <w:r w:rsidRPr="00AD1659">
              <w:rPr>
                <w:rFonts w:ascii="Arial" w:hAnsi="Arial" w:cs="Arial"/>
                <w:spacing w:val="3"/>
                <w:sz w:val="20"/>
                <w:szCs w:val="20"/>
              </w:rPr>
              <w:t xml:space="preserve"> </w:t>
            </w:r>
            <w:r>
              <w:rPr>
                <w:rFonts w:ascii="Arial" w:hAnsi="Arial" w:cs="Arial"/>
                <w:spacing w:val="3"/>
                <w:sz w:val="20"/>
                <w:szCs w:val="20"/>
              </w:rPr>
              <w:t>“</w:t>
            </w:r>
            <w:r w:rsidRPr="00D4793B">
              <w:rPr>
                <w:rFonts w:ascii="Arial" w:hAnsi="Arial" w:cs="Arial"/>
                <w:spacing w:val="3"/>
                <w:sz w:val="20"/>
                <w:szCs w:val="20"/>
              </w:rPr>
              <w:t xml:space="preserve">Distribución del cedro rojo (Cedrela odorata L.) en el estado de Hidalgo, bajo condiciones actuales y escenarios de cambio climático </w:t>
            </w:r>
            <w:r w:rsidRPr="00AD1659">
              <w:rPr>
                <w:rFonts w:ascii="Arial" w:hAnsi="Arial" w:cs="Arial"/>
                <w:spacing w:val="3"/>
                <w:sz w:val="20"/>
                <w:szCs w:val="20"/>
              </w:rPr>
              <w:t xml:space="preserve">", realice un </w:t>
            </w:r>
            <w:r>
              <w:rPr>
                <w:rFonts w:ascii="Arial" w:hAnsi="Arial" w:cs="Arial"/>
                <w:spacing w:val="3"/>
                <w:sz w:val="20"/>
                <w:szCs w:val="20"/>
              </w:rPr>
              <w:t>resumen</w:t>
            </w:r>
          </w:p>
          <w:p w14:paraId="31CDE66B" w14:textId="77777777" w:rsidR="00D1058E" w:rsidRDefault="00D1058E" w:rsidP="00D1058E">
            <w:pPr>
              <w:pBdr>
                <w:top w:val="nil"/>
                <w:left w:val="nil"/>
                <w:bottom w:val="nil"/>
                <w:right w:val="nil"/>
                <w:between w:val="nil"/>
              </w:pBdr>
              <w:rPr>
                <w:rFonts w:ascii="Candara" w:eastAsia="Calibri" w:hAnsi="Candara" w:cstheme="majorHAnsi"/>
                <w:color w:val="000000"/>
                <w:sz w:val="20"/>
                <w:szCs w:val="20"/>
              </w:rPr>
            </w:pPr>
          </w:p>
        </w:tc>
        <w:tc>
          <w:tcPr>
            <w:tcW w:w="1560" w:type="dxa"/>
            <w:vAlign w:val="center"/>
          </w:tcPr>
          <w:p w14:paraId="430D5789"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Arial" w:hAnsi="Arial" w:cs="Arial"/>
                <w:spacing w:val="3"/>
                <w:sz w:val="21"/>
                <w:szCs w:val="21"/>
              </w:rPr>
              <w:t xml:space="preserve">Resumen </w:t>
            </w:r>
          </w:p>
        </w:tc>
        <w:tc>
          <w:tcPr>
            <w:tcW w:w="4394" w:type="dxa"/>
            <w:vAlign w:val="center"/>
          </w:tcPr>
          <w:p w14:paraId="71E3F33D" w14:textId="77777777" w:rsidR="00D1058E" w:rsidRPr="00556140" w:rsidRDefault="00D1058E" w:rsidP="00D1058E">
            <w:pPr>
              <w:pStyle w:val="Default"/>
              <w:spacing w:after="120"/>
              <w:ind w:left="38"/>
              <w:jc w:val="both"/>
              <w:rPr>
                <w:rFonts w:ascii="Candara" w:eastAsia="Calibri" w:hAnsi="Candara" w:cstheme="majorHAnsi"/>
              </w:rPr>
            </w:pPr>
            <w:r>
              <w:rPr>
                <w:rFonts w:ascii="Candara" w:eastAsia="Calibri" w:hAnsi="Candara" w:cstheme="majorHAnsi"/>
              </w:rPr>
              <w:t>Gómez, G.J.D; Monterroso, R.A.I.</w:t>
            </w:r>
            <w:r w:rsidRPr="00D4793B">
              <w:rPr>
                <w:rFonts w:ascii="Candara" w:eastAsia="Calibri" w:hAnsi="Candara" w:cstheme="majorHAnsi"/>
              </w:rPr>
              <w:t xml:space="preserve"> y Tinoco</w:t>
            </w:r>
            <w:r>
              <w:rPr>
                <w:rFonts w:ascii="Candara" w:eastAsia="Calibri" w:hAnsi="Candara" w:cstheme="majorHAnsi"/>
              </w:rPr>
              <w:t>, R.J.A.</w:t>
            </w:r>
            <w:r w:rsidRPr="00D4793B">
              <w:rPr>
                <w:rFonts w:ascii="Candara" w:eastAsia="Calibri" w:hAnsi="Candara" w:cstheme="majorHAnsi"/>
              </w:rPr>
              <w:t xml:space="preserve"> </w:t>
            </w:r>
            <w:r>
              <w:rPr>
                <w:rFonts w:ascii="Candara" w:eastAsia="Calibri" w:hAnsi="Candara" w:cstheme="majorHAnsi"/>
              </w:rPr>
              <w:t xml:space="preserve">2007. </w:t>
            </w:r>
            <w:r w:rsidRPr="00D4793B">
              <w:rPr>
                <w:rFonts w:ascii="Candara" w:eastAsia="Calibri" w:hAnsi="Candara" w:cstheme="majorHAnsi"/>
              </w:rPr>
              <w:t>Distribución del cedro rojo (Cedrela odorata L.) en el estado de Hidalgo, bajo condiciones actuales y escenarios de cambio climático</w:t>
            </w:r>
            <w:r>
              <w:rPr>
                <w:rFonts w:ascii="Candara" w:eastAsia="Calibri" w:hAnsi="Candara" w:cstheme="majorHAnsi"/>
              </w:rPr>
              <w:t xml:space="preserve">. </w:t>
            </w:r>
            <w:r w:rsidRPr="002B7867">
              <w:rPr>
                <w:rFonts w:ascii="Candara" w:eastAsia="Calibri" w:hAnsi="Candara" w:cstheme="majorHAnsi"/>
              </w:rPr>
              <w:t>Mader</w:t>
            </w:r>
            <w:r>
              <w:rPr>
                <w:rFonts w:ascii="Candara" w:eastAsia="Calibri" w:hAnsi="Candara" w:cstheme="majorHAnsi"/>
              </w:rPr>
              <w:t>a y Bosques 13(2)</w:t>
            </w:r>
            <w:r w:rsidRPr="002B7867">
              <w:rPr>
                <w:rFonts w:ascii="Candara" w:eastAsia="Calibri" w:hAnsi="Candara" w:cstheme="majorHAnsi"/>
              </w:rPr>
              <w:t>:</w:t>
            </w:r>
            <w:r>
              <w:rPr>
                <w:rFonts w:ascii="Candara" w:eastAsia="Calibri" w:hAnsi="Candara" w:cstheme="majorHAnsi"/>
              </w:rPr>
              <w:t xml:space="preserve"> </w:t>
            </w:r>
            <w:r w:rsidRPr="002B7867">
              <w:rPr>
                <w:rFonts w:ascii="Candara" w:eastAsia="Calibri" w:hAnsi="Candara" w:cstheme="majorHAnsi"/>
              </w:rPr>
              <w:t>29-49</w:t>
            </w:r>
            <w:r>
              <w:rPr>
                <w:rFonts w:ascii="Candara" w:eastAsia="Calibri" w:hAnsi="Candara" w:cstheme="majorHAnsi"/>
              </w:rPr>
              <w:t xml:space="preserve"> p.</w:t>
            </w:r>
          </w:p>
        </w:tc>
        <w:tc>
          <w:tcPr>
            <w:tcW w:w="1093" w:type="dxa"/>
            <w:vAlign w:val="center"/>
          </w:tcPr>
          <w:p w14:paraId="50F76E82"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r w:rsidR="00D1058E" w:rsidRPr="00D575C6" w14:paraId="744AE325" w14:textId="77777777" w:rsidTr="00D1058E">
        <w:tc>
          <w:tcPr>
            <w:tcW w:w="541" w:type="dxa"/>
            <w:vAlign w:val="center"/>
          </w:tcPr>
          <w:p w14:paraId="154EC12D"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14</w:t>
            </w:r>
          </w:p>
        </w:tc>
        <w:tc>
          <w:tcPr>
            <w:tcW w:w="1581" w:type="dxa"/>
            <w:vAlign w:val="center"/>
          </w:tcPr>
          <w:p w14:paraId="09558ED4" w14:textId="77777777" w:rsidR="00D1058E" w:rsidRPr="00045867" w:rsidRDefault="00D1058E" w:rsidP="00D1058E">
            <w:pPr>
              <w:pBdr>
                <w:top w:val="nil"/>
                <w:left w:val="nil"/>
                <w:bottom w:val="nil"/>
                <w:right w:val="nil"/>
                <w:between w:val="nil"/>
              </w:pBdr>
              <w:rPr>
                <w:rFonts w:ascii="Candara" w:eastAsia="Calibri" w:hAnsi="Candara" w:cstheme="majorHAnsi"/>
                <w:color w:val="000000"/>
                <w:sz w:val="20"/>
                <w:szCs w:val="20"/>
              </w:rPr>
            </w:pPr>
            <w:r w:rsidRPr="00045867">
              <w:rPr>
                <w:rFonts w:ascii="Candara" w:eastAsia="Calibri" w:hAnsi="Candara" w:cstheme="majorHAnsi"/>
                <w:color w:val="000000"/>
                <w:sz w:val="20"/>
                <w:szCs w:val="20"/>
              </w:rPr>
              <w:t>Agroforestería</w:t>
            </w:r>
          </w:p>
        </w:tc>
        <w:tc>
          <w:tcPr>
            <w:tcW w:w="1701" w:type="dxa"/>
            <w:vAlign w:val="center"/>
          </w:tcPr>
          <w:p w14:paraId="32550653" w14:textId="77777777" w:rsidR="00D1058E" w:rsidRDefault="00D1058E" w:rsidP="00D1058E">
            <w:pPr>
              <w:pBdr>
                <w:top w:val="nil"/>
                <w:left w:val="nil"/>
                <w:bottom w:val="nil"/>
                <w:right w:val="nil"/>
                <w:between w:val="nil"/>
              </w:pBdr>
              <w:rPr>
                <w:rFonts w:ascii="Segoe UI" w:hAnsi="Segoe UI" w:cs="Segoe UI"/>
                <w:bCs/>
                <w:color w:val="050505"/>
                <w:sz w:val="26"/>
                <w:szCs w:val="26"/>
                <w:shd w:val="clear" w:color="auto" w:fill="FFFFFF"/>
              </w:rPr>
            </w:pPr>
            <w:r>
              <w:rPr>
                <w:rFonts w:ascii="Candara" w:eastAsia="Calibri" w:hAnsi="Candara" w:cstheme="majorHAnsi"/>
                <w:color w:val="000000"/>
                <w:sz w:val="20"/>
                <w:szCs w:val="20"/>
              </w:rPr>
              <w:t>Nogal Cafetero (</w:t>
            </w:r>
            <w:r w:rsidRPr="002B7867">
              <w:rPr>
                <w:rFonts w:ascii="Candara" w:eastAsia="Calibri" w:hAnsi="Candara" w:cstheme="majorHAnsi"/>
                <w:i/>
                <w:color w:val="000000"/>
                <w:sz w:val="20"/>
                <w:szCs w:val="20"/>
              </w:rPr>
              <w:t>Cordia alliodora</w:t>
            </w:r>
            <w:r>
              <w:rPr>
                <w:rFonts w:ascii="Candara" w:eastAsia="Calibri" w:hAnsi="Candara" w:cstheme="majorHAnsi"/>
                <w:color w:val="000000"/>
                <w:sz w:val="20"/>
                <w:szCs w:val="20"/>
              </w:rPr>
              <w:t>)</w:t>
            </w:r>
          </w:p>
        </w:tc>
        <w:tc>
          <w:tcPr>
            <w:tcW w:w="2409" w:type="dxa"/>
            <w:vAlign w:val="center"/>
          </w:tcPr>
          <w:p w14:paraId="02E0778C" w14:textId="77777777" w:rsidR="00D1058E" w:rsidRDefault="00D1058E" w:rsidP="00D1058E">
            <w:pPr>
              <w:pBdr>
                <w:top w:val="nil"/>
                <w:left w:val="nil"/>
                <w:bottom w:val="nil"/>
                <w:right w:val="nil"/>
                <w:between w:val="nil"/>
              </w:pBdr>
              <w:rPr>
                <w:rFonts w:ascii="Candara" w:eastAsia="Calibri" w:hAnsi="Candara" w:cstheme="majorHAnsi"/>
                <w:color w:val="000000"/>
                <w:sz w:val="20"/>
                <w:szCs w:val="20"/>
              </w:rPr>
            </w:pPr>
            <w:r>
              <w:rPr>
                <w:rFonts w:ascii="Arial" w:hAnsi="Arial" w:cs="Arial"/>
                <w:spacing w:val="3"/>
                <w:sz w:val="21"/>
                <w:szCs w:val="21"/>
              </w:rPr>
              <w:t>Con base en el artículo “</w:t>
            </w:r>
            <w:r w:rsidRPr="002B7867">
              <w:rPr>
                <w:rFonts w:ascii="Arial" w:hAnsi="Arial" w:cs="Arial"/>
                <w:spacing w:val="3"/>
                <w:sz w:val="21"/>
                <w:szCs w:val="21"/>
              </w:rPr>
              <w:t>Modelos descriptivos de corona para Laurel (Cordia alliodora) bajo sistemas agroforestales en el Bosque Protector Sumaco, Ecuador</w:t>
            </w:r>
            <w:r>
              <w:rPr>
                <w:rFonts w:ascii="Arial" w:hAnsi="Arial" w:cs="Arial"/>
                <w:spacing w:val="3"/>
                <w:sz w:val="21"/>
                <w:szCs w:val="21"/>
              </w:rPr>
              <w:t>”, realice un resumen</w:t>
            </w:r>
          </w:p>
        </w:tc>
        <w:tc>
          <w:tcPr>
            <w:tcW w:w="1560" w:type="dxa"/>
            <w:vAlign w:val="center"/>
          </w:tcPr>
          <w:p w14:paraId="7856DDB8" w14:textId="77777777" w:rsidR="00D1058E" w:rsidRDefault="00D1058E" w:rsidP="00D1058E">
            <w:pPr>
              <w:pBdr>
                <w:top w:val="nil"/>
                <w:left w:val="nil"/>
                <w:bottom w:val="nil"/>
                <w:right w:val="nil"/>
                <w:between w:val="nil"/>
              </w:pBdr>
              <w:rPr>
                <w:rFonts w:ascii="Candara" w:eastAsia="Calibri" w:hAnsi="Candara" w:cstheme="majorHAnsi"/>
                <w:color w:val="000000"/>
              </w:rPr>
            </w:pPr>
            <w:r w:rsidRPr="002B4381">
              <w:rPr>
                <w:rFonts w:ascii="Arial" w:hAnsi="Arial" w:cs="Arial"/>
                <w:spacing w:val="3"/>
                <w:sz w:val="20"/>
                <w:szCs w:val="20"/>
              </w:rPr>
              <w:t>Resumen</w:t>
            </w:r>
          </w:p>
        </w:tc>
        <w:tc>
          <w:tcPr>
            <w:tcW w:w="4394" w:type="dxa"/>
            <w:vAlign w:val="center"/>
          </w:tcPr>
          <w:p w14:paraId="3784CDF6" w14:textId="77777777" w:rsidR="00D1058E" w:rsidRPr="00556140" w:rsidRDefault="00D1058E" w:rsidP="00D1058E">
            <w:pPr>
              <w:pStyle w:val="Default"/>
              <w:spacing w:after="120"/>
              <w:ind w:left="38"/>
              <w:jc w:val="both"/>
              <w:rPr>
                <w:rFonts w:ascii="Candara" w:eastAsia="Calibri" w:hAnsi="Candara" w:cstheme="majorHAnsi"/>
              </w:rPr>
            </w:pPr>
            <w:r>
              <w:rPr>
                <w:rFonts w:ascii="Candara" w:eastAsia="Calibri" w:hAnsi="Candara" w:cstheme="majorHAnsi"/>
              </w:rPr>
              <w:t>Álvaro Cañadas, Mykola Korol, Carlos Zambrano</w:t>
            </w:r>
            <w:r w:rsidRPr="002B7867">
              <w:rPr>
                <w:rFonts w:ascii="Candara" w:eastAsia="Calibri" w:hAnsi="Candara" w:cstheme="majorHAnsi"/>
              </w:rPr>
              <w:t xml:space="preserve"> y Bol</w:t>
            </w:r>
            <w:r w:rsidRPr="002B7867">
              <w:rPr>
                <w:rFonts w:ascii="Candara" w:eastAsia="Calibri" w:hAnsi="Candara" w:cs="Candara"/>
              </w:rPr>
              <w:t>í</w:t>
            </w:r>
            <w:r>
              <w:rPr>
                <w:rFonts w:ascii="Candara" w:eastAsia="Calibri" w:hAnsi="Candara" w:cstheme="majorHAnsi"/>
              </w:rPr>
              <w:t xml:space="preserve">var Camacho. 2012. </w:t>
            </w:r>
            <w:r w:rsidRPr="002B7867">
              <w:rPr>
                <w:spacing w:val="3"/>
                <w:sz w:val="21"/>
                <w:szCs w:val="21"/>
              </w:rPr>
              <w:t>Modelos descriptivos de corona para Laurel (Cordia alliodora) bajo sistemas agroforestales en el Bosque Protector Sumaco, Ecuador</w:t>
            </w:r>
            <w:r>
              <w:rPr>
                <w:spacing w:val="3"/>
                <w:sz w:val="21"/>
                <w:szCs w:val="21"/>
              </w:rPr>
              <w:t>.</w:t>
            </w:r>
            <w:r>
              <w:t xml:space="preserve"> </w:t>
            </w:r>
            <w:r w:rsidRPr="00E576F1">
              <w:rPr>
                <w:spacing w:val="3"/>
                <w:sz w:val="21"/>
                <w:szCs w:val="21"/>
              </w:rPr>
              <w:t>Avances</w:t>
            </w:r>
            <w:r>
              <w:rPr>
                <w:spacing w:val="3"/>
                <w:sz w:val="21"/>
                <w:szCs w:val="21"/>
              </w:rPr>
              <w:t>. Vol. 4</w:t>
            </w:r>
            <w:r w:rsidRPr="00E576F1">
              <w:rPr>
                <w:spacing w:val="3"/>
                <w:sz w:val="21"/>
                <w:szCs w:val="21"/>
              </w:rPr>
              <w:t xml:space="preserve"> </w:t>
            </w:r>
            <w:r>
              <w:rPr>
                <w:spacing w:val="3"/>
                <w:sz w:val="21"/>
                <w:szCs w:val="21"/>
              </w:rPr>
              <w:t>(</w:t>
            </w:r>
            <w:r w:rsidRPr="00E576F1">
              <w:rPr>
                <w:spacing w:val="3"/>
                <w:sz w:val="21"/>
                <w:szCs w:val="21"/>
              </w:rPr>
              <w:t>2</w:t>
            </w:r>
            <w:r>
              <w:rPr>
                <w:spacing w:val="3"/>
                <w:sz w:val="21"/>
                <w:szCs w:val="21"/>
              </w:rPr>
              <w:t>): 31-</w:t>
            </w:r>
            <w:r w:rsidRPr="00E576F1">
              <w:rPr>
                <w:spacing w:val="3"/>
                <w:sz w:val="21"/>
                <w:szCs w:val="21"/>
              </w:rPr>
              <w:t>38</w:t>
            </w:r>
          </w:p>
        </w:tc>
        <w:tc>
          <w:tcPr>
            <w:tcW w:w="1093" w:type="dxa"/>
            <w:vAlign w:val="center"/>
          </w:tcPr>
          <w:p w14:paraId="7CDE3958"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r w:rsidR="00D1058E" w:rsidRPr="00D575C6" w14:paraId="747CCB9D" w14:textId="77777777" w:rsidTr="00D1058E">
        <w:tc>
          <w:tcPr>
            <w:tcW w:w="541" w:type="dxa"/>
            <w:vAlign w:val="center"/>
          </w:tcPr>
          <w:p w14:paraId="77F8FE25"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15</w:t>
            </w:r>
          </w:p>
        </w:tc>
        <w:tc>
          <w:tcPr>
            <w:tcW w:w="1581" w:type="dxa"/>
            <w:vAlign w:val="center"/>
          </w:tcPr>
          <w:p w14:paraId="263ACD73" w14:textId="77777777" w:rsidR="00D1058E" w:rsidRPr="00045867" w:rsidRDefault="00D1058E" w:rsidP="00D1058E">
            <w:pPr>
              <w:pBdr>
                <w:top w:val="nil"/>
                <w:left w:val="nil"/>
                <w:bottom w:val="nil"/>
                <w:right w:val="nil"/>
                <w:between w:val="nil"/>
              </w:pBdr>
              <w:rPr>
                <w:rFonts w:ascii="Candara" w:eastAsia="Calibri" w:hAnsi="Candara" w:cstheme="majorHAnsi"/>
                <w:color w:val="000000"/>
                <w:sz w:val="20"/>
                <w:szCs w:val="20"/>
              </w:rPr>
            </w:pPr>
            <w:r w:rsidRPr="00045867">
              <w:rPr>
                <w:rFonts w:ascii="Candara" w:eastAsia="Calibri" w:hAnsi="Candara" w:cstheme="majorHAnsi"/>
                <w:color w:val="000000"/>
                <w:sz w:val="20"/>
                <w:szCs w:val="20"/>
              </w:rPr>
              <w:t>Agroforestería</w:t>
            </w:r>
          </w:p>
        </w:tc>
        <w:tc>
          <w:tcPr>
            <w:tcW w:w="1701" w:type="dxa"/>
            <w:vAlign w:val="center"/>
          </w:tcPr>
          <w:p w14:paraId="38E87FEE" w14:textId="77777777" w:rsidR="00D1058E" w:rsidRDefault="00D1058E" w:rsidP="00D1058E">
            <w:pPr>
              <w:pBdr>
                <w:top w:val="nil"/>
                <w:left w:val="nil"/>
                <w:bottom w:val="nil"/>
                <w:right w:val="nil"/>
                <w:between w:val="nil"/>
              </w:pBdr>
              <w:rPr>
                <w:rFonts w:ascii="Segoe UI" w:hAnsi="Segoe UI" w:cs="Segoe UI"/>
                <w:bCs/>
                <w:color w:val="050505"/>
                <w:sz w:val="26"/>
                <w:szCs w:val="26"/>
                <w:shd w:val="clear" w:color="auto" w:fill="FFFFFF"/>
              </w:rPr>
            </w:pPr>
            <w:r w:rsidRPr="00E576F1">
              <w:rPr>
                <w:rFonts w:ascii="Candara" w:eastAsia="Calibri" w:hAnsi="Candara" w:cstheme="majorHAnsi"/>
                <w:color w:val="000000"/>
                <w:sz w:val="20"/>
                <w:szCs w:val="20"/>
              </w:rPr>
              <w:t>EL MATARRATON (Gliricidia sepium</w:t>
            </w:r>
            <w:r>
              <w:rPr>
                <w:rFonts w:ascii="Candara" w:eastAsia="Calibri" w:hAnsi="Candara" w:cstheme="majorHAnsi"/>
                <w:color w:val="000000"/>
                <w:sz w:val="20"/>
                <w:szCs w:val="20"/>
              </w:rPr>
              <w:t>)</w:t>
            </w:r>
          </w:p>
        </w:tc>
        <w:tc>
          <w:tcPr>
            <w:tcW w:w="2409" w:type="dxa"/>
            <w:vAlign w:val="center"/>
          </w:tcPr>
          <w:p w14:paraId="4A80AE6B" w14:textId="77777777" w:rsidR="00D1058E" w:rsidRDefault="00D1058E" w:rsidP="00D1058E">
            <w:pPr>
              <w:pBdr>
                <w:top w:val="nil"/>
                <w:left w:val="nil"/>
                <w:bottom w:val="nil"/>
                <w:right w:val="nil"/>
                <w:between w:val="nil"/>
              </w:pBdr>
              <w:rPr>
                <w:rFonts w:ascii="Candara" w:eastAsia="Calibri" w:hAnsi="Candara" w:cstheme="majorHAnsi"/>
                <w:color w:val="000000"/>
                <w:sz w:val="20"/>
                <w:szCs w:val="20"/>
              </w:rPr>
            </w:pPr>
            <w:r>
              <w:rPr>
                <w:rFonts w:ascii="Arial" w:hAnsi="Arial" w:cs="Arial"/>
                <w:spacing w:val="3"/>
                <w:sz w:val="21"/>
                <w:szCs w:val="21"/>
              </w:rPr>
              <w:t xml:space="preserve">Con base en la lectura </w:t>
            </w:r>
            <w:r w:rsidRPr="00E576F1">
              <w:rPr>
                <w:rFonts w:ascii="Arial" w:hAnsi="Arial" w:cs="Arial"/>
                <w:spacing w:val="3"/>
                <w:sz w:val="21"/>
                <w:szCs w:val="21"/>
              </w:rPr>
              <w:t>El matarraton (Gliricidia sepium) en la alimentación de rumiante</w:t>
            </w:r>
            <w:r>
              <w:rPr>
                <w:rFonts w:ascii="Arial" w:hAnsi="Arial" w:cs="Arial"/>
                <w:spacing w:val="3"/>
                <w:sz w:val="21"/>
                <w:szCs w:val="21"/>
              </w:rPr>
              <w:t>s</w:t>
            </w:r>
          </w:p>
        </w:tc>
        <w:tc>
          <w:tcPr>
            <w:tcW w:w="1560" w:type="dxa"/>
            <w:vAlign w:val="center"/>
          </w:tcPr>
          <w:p w14:paraId="45B01A5C" w14:textId="77777777" w:rsidR="00D1058E" w:rsidRDefault="00D1058E" w:rsidP="00D1058E">
            <w:pPr>
              <w:pBdr>
                <w:top w:val="nil"/>
                <w:left w:val="nil"/>
                <w:bottom w:val="nil"/>
                <w:right w:val="nil"/>
                <w:between w:val="nil"/>
              </w:pBdr>
              <w:rPr>
                <w:rFonts w:ascii="Candara" w:eastAsia="Calibri" w:hAnsi="Candara" w:cstheme="majorHAnsi"/>
                <w:color w:val="000000"/>
              </w:rPr>
            </w:pPr>
            <w:r>
              <w:t>Mapa conceptual</w:t>
            </w:r>
          </w:p>
        </w:tc>
        <w:tc>
          <w:tcPr>
            <w:tcW w:w="4394" w:type="dxa"/>
            <w:vAlign w:val="center"/>
          </w:tcPr>
          <w:p w14:paraId="0FF00CF2" w14:textId="77777777" w:rsidR="00D1058E" w:rsidRPr="00556140" w:rsidRDefault="00D1058E" w:rsidP="00D1058E">
            <w:pPr>
              <w:pStyle w:val="Default"/>
              <w:spacing w:after="120"/>
              <w:ind w:left="38"/>
              <w:jc w:val="both"/>
              <w:rPr>
                <w:rFonts w:ascii="Candara" w:eastAsia="Calibri" w:hAnsi="Candara" w:cstheme="majorHAnsi"/>
              </w:rPr>
            </w:pPr>
            <w:r>
              <w:rPr>
                <w:rFonts w:ascii="Candara" w:eastAsia="Calibri" w:hAnsi="Candara" w:cstheme="majorHAnsi"/>
              </w:rPr>
              <w:t>Jose Vicente Cardozo V</w:t>
            </w:r>
            <w:r w:rsidRPr="00E576F1">
              <w:rPr>
                <w:rFonts w:ascii="Candara" w:eastAsia="Calibri" w:hAnsi="Candara" w:cstheme="majorHAnsi"/>
              </w:rPr>
              <w:t>arga</w:t>
            </w:r>
            <w:r>
              <w:rPr>
                <w:rFonts w:ascii="Candara" w:eastAsia="Calibri" w:hAnsi="Candara" w:cstheme="majorHAnsi"/>
              </w:rPr>
              <w:t xml:space="preserve">. </w:t>
            </w:r>
            <w:r w:rsidRPr="00E576F1">
              <w:rPr>
                <w:rFonts w:ascii="Candara" w:eastAsia="Calibri" w:hAnsi="Candara" w:cstheme="majorHAnsi"/>
              </w:rPr>
              <w:t>2013</w:t>
            </w:r>
            <w:r>
              <w:rPr>
                <w:rFonts w:ascii="Candara" w:eastAsia="Calibri" w:hAnsi="Candara" w:cstheme="majorHAnsi"/>
              </w:rPr>
              <w:t xml:space="preserve">. </w:t>
            </w:r>
            <w:r w:rsidRPr="00E576F1">
              <w:rPr>
                <w:spacing w:val="3"/>
                <w:sz w:val="21"/>
                <w:szCs w:val="21"/>
              </w:rPr>
              <w:t>El matarraton (</w:t>
            </w:r>
            <w:r w:rsidRPr="00E576F1">
              <w:rPr>
                <w:i/>
                <w:spacing w:val="3"/>
                <w:sz w:val="21"/>
                <w:szCs w:val="21"/>
              </w:rPr>
              <w:t>Gliricidia sepium</w:t>
            </w:r>
            <w:r w:rsidRPr="00E576F1">
              <w:rPr>
                <w:spacing w:val="3"/>
                <w:sz w:val="21"/>
                <w:szCs w:val="21"/>
              </w:rPr>
              <w:t>) en la alimentación de rumiante</w:t>
            </w:r>
            <w:r>
              <w:rPr>
                <w:spacing w:val="3"/>
                <w:sz w:val="21"/>
                <w:szCs w:val="21"/>
              </w:rPr>
              <w:t>s. Universidad Nacional Abierta y a Distancia Escuela de Ciencias Agrícolas, P</w:t>
            </w:r>
            <w:r w:rsidRPr="00E576F1">
              <w:rPr>
                <w:spacing w:val="3"/>
                <w:sz w:val="21"/>
                <w:szCs w:val="21"/>
              </w:rPr>
              <w:t>ecuar</w:t>
            </w:r>
            <w:r>
              <w:rPr>
                <w:spacing w:val="3"/>
                <w:sz w:val="21"/>
                <w:szCs w:val="21"/>
              </w:rPr>
              <w:t>ias y del Medio A</w:t>
            </w:r>
            <w:r w:rsidRPr="00E576F1">
              <w:rPr>
                <w:spacing w:val="3"/>
                <w:sz w:val="21"/>
                <w:szCs w:val="21"/>
              </w:rPr>
              <w:t xml:space="preserve">mbiente  especialización nutrición animal sostenible </w:t>
            </w:r>
            <w:r>
              <w:rPr>
                <w:spacing w:val="3"/>
                <w:sz w:val="21"/>
                <w:szCs w:val="21"/>
              </w:rPr>
              <w:t xml:space="preserve">Bogotá. </w:t>
            </w:r>
          </w:p>
        </w:tc>
        <w:tc>
          <w:tcPr>
            <w:tcW w:w="1093" w:type="dxa"/>
            <w:vAlign w:val="center"/>
          </w:tcPr>
          <w:p w14:paraId="072D6B5F" w14:textId="77777777" w:rsidR="00D1058E" w:rsidRDefault="00D1058E" w:rsidP="00D1058E">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bl>
    <w:p w14:paraId="729C3766" w14:textId="77777777" w:rsidR="00D1058E" w:rsidRPr="003A7533" w:rsidRDefault="00D1058E" w:rsidP="00D1058E">
      <w:pPr>
        <w:pBdr>
          <w:top w:val="nil"/>
          <w:left w:val="nil"/>
          <w:bottom w:val="nil"/>
          <w:right w:val="nil"/>
          <w:between w:val="nil"/>
        </w:pBdr>
        <w:spacing w:line="240" w:lineRule="auto"/>
        <w:rPr>
          <w:rFonts w:asciiTheme="majorHAnsi" w:eastAsia="Calibri" w:hAnsiTheme="majorHAnsi" w:cstheme="majorHAnsi"/>
          <w:color w:val="000000"/>
        </w:rPr>
      </w:pPr>
    </w:p>
    <w:p w14:paraId="6E063D83" w14:textId="77777777" w:rsidR="00D1058E" w:rsidRPr="003A7533" w:rsidRDefault="00D1058E" w:rsidP="00D1058E">
      <w:pPr>
        <w:pBdr>
          <w:top w:val="nil"/>
          <w:left w:val="nil"/>
          <w:bottom w:val="nil"/>
          <w:right w:val="nil"/>
          <w:between w:val="nil"/>
        </w:pBdr>
        <w:spacing w:line="240" w:lineRule="auto"/>
        <w:jc w:val="center"/>
        <w:rPr>
          <w:rFonts w:asciiTheme="majorHAnsi" w:eastAsia="Calibri" w:hAnsiTheme="majorHAnsi" w:cstheme="majorHAnsi"/>
          <w:color w:val="000000"/>
        </w:rPr>
      </w:pPr>
    </w:p>
    <w:p w14:paraId="0072B55E" w14:textId="77777777" w:rsidR="00D1058E" w:rsidRPr="003A7533" w:rsidRDefault="00D1058E" w:rsidP="00D1058E">
      <w:pPr>
        <w:pBdr>
          <w:top w:val="nil"/>
          <w:left w:val="nil"/>
          <w:bottom w:val="nil"/>
          <w:right w:val="nil"/>
          <w:between w:val="nil"/>
        </w:pBdr>
        <w:spacing w:line="240" w:lineRule="auto"/>
        <w:jc w:val="center"/>
        <w:rPr>
          <w:rFonts w:asciiTheme="majorHAnsi" w:eastAsia="Calibri" w:hAnsiTheme="majorHAnsi" w:cstheme="majorHAnsi"/>
          <w:color w:val="000000"/>
        </w:rPr>
      </w:pPr>
    </w:p>
    <w:p w14:paraId="4BA4847B" w14:textId="77777777" w:rsidR="00DA2A9C" w:rsidRPr="00D575C6" w:rsidRDefault="00DA2A9C" w:rsidP="00DA2A9C">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w:t>
      </w:r>
      <w:r>
        <w:rPr>
          <w:rFonts w:ascii="Candara" w:eastAsia="Calibri" w:hAnsi="Candara" w:cstheme="majorHAnsi"/>
          <w:color w:val="000000"/>
        </w:rPr>
        <w:t xml:space="preserve">SEMESTRE AGOSTO-DICIEMBRE </w:t>
      </w:r>
      <w:r w:rsidRPr="00D575C6">
        <w:rPr>
          <w:rFonts w:ascii="Candara" w:eastAsia="Calibri" w:hAnsi="Candara" w:cstheme="majorHAnsi"/>
          <w:color w:val="000000"/>
        </w:rPr>
        <w:t>202</w:t>
      </w:r>
      <w:r>
        <w:rPr>
          <w:rFonts w:ascii="Candara" w:eastAsia="Calibri" w:hAnsi="Candara" w:cstheme="majorHAnsi"/>
          <w:color w:val="000000"/>
        </w:rPr>
        <w:t>1</w:t>
      </w:r>
    </w:p>
    <w:p w14:paraId="017B3868" w14:textId="77777777" w:rsidR="00DA2A9C" w:rsidRPr="00D575C6" w:rsidRDefault="00DA2A9C" w:rsidP="00DA2A9C">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Maestro: </w:t>
      </w:r>
      <w:r>
        <w:rPr>
          <w:rFonts w:ascii="Candara" w:eastAsia="Calibri" w:hAnsi="Candara" w:cstheme="majorHAnsi"/>
          <w:color w:val="000000"/>
        </w:rPr>
        <w:t>Nicolás Salinas Ramírez</w:t>
      </w:r>
    </w:p>
    <w:p w14:paraId="6F2FA4ED" w14:textId="77777777" w:rsidR="00DA2A9C" w:rsidRPr="00D575C6" w:rsidRDefault="00DA2A9C" w:rsidP="00DA2A9C">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Apicultura</w:t>
      </w:r>
    </w:p>
    <w:p w14:paraId="11D70C51" w14:textId="77777777" w:rsidR="00DA2A9C" w:rsidRPr="00D575C6" w:rsidRDefault="00DA2A9C" w:rsidP="00DA2A9C">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 xml:space="preserve">Séptimo </w:t>
      </w:r>
    </w:p>
    <w:p w14:paraId="020033F4" w14:textId="77777777" w:rsidR="00DA2A9C" w:rsidRPr="00D575C6" w:rsidRDefault="00DA2A9C" w:rsidP="00DA2A9C">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Carrera:</w:t>
      </w:r>
      <w:r>
        <w:rPr>
          <w:rFonts w:ascii="Candara" w:eastAsia="Calibri" w:hAnsi="Candara" w:cstheme="majorHAnsi"/>
          <w:color w:val="000000"/>
        </w:rPr>
        <w:t xml:space="preserve"> Producción Agropecuaria Sustentable</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560"/>
        <w:gridCol w:w="4394"/>
        <w:gridCol w:w="1093"/>
      </w:tblGrid>
      <w:tr w:rsidR="00DA2A9C" w:rsidRPr="00D575C6" w14:paraId="12C3D9B8" w14:textId="77777777" w:rsidTr="009B041D">
        <w:tc>
          <w:tcPr>
            <w:tcW w:w="13279" w:type="dxa"/>
            <w:gridSpan w:val="7"/>
          </w:tcPr>
          <w:p w14:paraId="5CD5D7C7" w14:textId="77777777" w:rsidR="00DA2A9C" w:rsidRPr="00D575C6" w:rsidRDefault="00DA2A9C"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DA2A9C" w:rsidRPr="00D575C6" w14:paraId="61CCAE0F" w14:textId="77777777" w:rsidTr="009B041D">
        <w:tc>
          <w:tcPr>
            <w:tcW w:w="541" w:type="dxa"/>
            <w:shd w:val="clear" w:color="auto" w:fill="FBE5D5"/>
            <w:vAlign w:val="center"/>
          </w:tcPr>
          <w:p w14:paraId="7E842BF3" w14:textId="77777777" w:rsidR="00DA2A9C" w:rsidRPr="00D575C6" w:rsidRDefault="00DA2A9C"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14:paraId="2F970DC0" w14:textId="77777777" w:rsidR="00DA2A9C" w:rsidRPr="00D575C6" w:rsidRDefault="00DA2A9C"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14:paraId="50F75DFC" w14:textId="77777777" w:rsidR="00DA2A9C" w:rsidRPr="00D575C6" w:rsidRDefault="00DA2A9C"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409" w:type="dxa"/>
            <w:shd w:val="clear" w:color="auto" w:fill="FBE5D5"/>
            <w:vAlign w:val="center"/>
          </w:tcPr>
          <w:p w14:paraId="3CDD6137" w14:textId="77777777" w:rsidR="00DA2A9C" w:rsidRPr="00D575C6" w:rsidRDefault="00DA2A9C"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560" w:type="dxa"/>
            <w:shd w:val="clear" w:color="auto" w:fill="FBE5D5"/>
            <w:vAlign w:val="center"/>
          </w:tcPr>
          <w:p w14:paraId="13E75E90" w14:textId="77777777" w:rsidR="00DA2A9C" w:rsidRPr="00D575C6" w:rsidRDefault="00DA2A9C"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4394" w:type="dxa"/>
            <w:shd w:val="clear" w:color="auto" w:fill="FBE5D5"/>
            <w:vAlign w:val="center"/>
          </w:tcPr>
          <w:p w14:paraId="2E237D26" w14:textId="77777777" w:rsidR="00DA2A9C" w:rsidRPr="00D575C6" w:rsidRDefault="00DA2A9C"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w:t>
            </w:r>
            <w:r>
              <w:rPr>
                <w:rFonts w:ascii="Candara" w:eastAsia="Calibri" w:hAnsi="Candara" w:cstheme="majorHAnsi"/>
                <w:color w:val="000000"/>
              </w:rPr>
              <w:t>l</w:t>
            </w:r>
            <w:r w:rsidRPr="00D575C6">
              <w:rPr>
                <w:rFonts w:ascii="Candara" w:eastAsia="Calibri" w:hAnsi="Candara" w:cstheme="majorHAnsi"/>
                <w:color w:val="000000"/>
              </w:rPr>
              <w:t xml:space="preserve"> de apoyo</w:t>
            </w:r>
          </w:p>
        </w:tc>
        <w:tc>
          <w:tcPr>
            <w:tcW w:w="1093" w:type="dxa"/>
            <w:shd w:val="clear" w:color="auto" w:fill="FBE5D5"/>
            <w:vAlign w:val="center"/>
          </w:tcPr>
          <w:p w14:paraId="2284F58C" w14:textId="77777777" w:rsidR="00DA2A9C" w:rsidRPr="00D575C6" w:rsidRDefault="00DA2A9C"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DA2A9C" w:rsidRPr="00D575C6" w14:paraId="6B0EB72B" w14:textId="77777777" w:rsidTr="009B041D">
        <w:tc>
          <w:tcPr>
            <w:tcW w:w="541" w:type="dxa"/>
            <w:vAlign w:val="center"/>
          </w:tcPr>
          <w:p w14:paraId="043E6A1E" w14:textId="77777777" w:rsidR="00DA2A9C" w:rsidRPr="00D575C6" w:rsidRDefault="00DA2A9C" w:rsidP="009B041D">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14:paraId="6979AD41" w14:textId="77777777" w:rsidR="00DA2A9C" w:rsidRPr="005545A2"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Apicultura </w:t>
            </w:r>
          </w:p>
        </w:tc>
        <w:tc>
          <w:tcPr>
            <w:tcW w:w="1701" w:type="dxa"/>
            <w:vAlign w:val="center"/>
          </w:tcPr>
          <w:p w14:paraId="7BF884D4" w14:textId="77777777" w:rsidR="00DA2A9C" w:rsidRPr="005545A2"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Programa</w:t>
            </w:r>
          </w:p>
        </w:tc>
        <w:tc>
          <w:tcPr>
            <w:tcW w:w="2409" w:type="dxa"/>
            <w:vAlign w:val="center"/>
          </w:tcPr>
          <w:p w14:paraId="080CC0A4" w14:textId="77777777" w:rsidR="00DA2A9C" w:rsidRPr="005545A2" w:rsidRDefault="00DA2A9C" w:rsidP="009B041D">
            <w:pPr>
              <w:pBdr>
                <w:top w:val="nil"/>
                <w:left w:val="nil"/>
                <w:bottom w:val="nil"/>
                <w:right w:val="nil"/>
                <w:between w:val="nil"/>
              </w:pBdr>
              <w:rPr>
                <w:rFonts w:ascii="Candara" w:eastAsia="Calibri" w:hAnsi="Candara" w:cstheme="majorHAnsi"/>
                <w:color w:val="000000"/>
              </w:rPr>
            </w:pPr>
            <w:r w:rsidRPr="00704ACA">
              <w:rPr>
                <w:rFonts w:ascii="Arial" w:hAnsi="Arial" w:cs="Arial"/>
                <w:spacing w:val="3"/>
                <w:sz w:val="21"/>
                <w:szCs w:val="21"/>
              </w:rPr>
              <w:t>Con base al programa de la asignatura, copiar en su libreta el objetivo general y las unidades temáticas a fin de conocer los contenidos a desarrollar durante el semestre</w:t>
            </w:r>
          </w:p>
        </w:tc>
        <w:tc>
          <w:tcPr>
            <w:tcW w:w="1560" w:type="dxa"/>
            <w:vAlign w:val="center"/>
          </w:tcPr>
          <w:p w14:paraId="6C46FE5C" w14:textId="77777777" w:rsidR="00DA2A9C" w:rsidRPr="005545A2"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Programa </w:t>
            </w:r>
          </w:p>
        </w:tc>
        <w:tc>
          <w:tcPr>
            <w:tcW w:w="4394" w:type="dxa"/>
            <w:vAlign w:val="center"/>
          </w:tcPr>
          <w:p w14:paraId="7A9904C2" w14:textId="77777777" w:rsidR="00DA2A9C" w:rsidRPr="005545A2" w:rsidRDefault="00DA2A9C" w:rsidP="009B041D">
            <w:pPr>
              <w:pStyle w:val="Default"/>
              <w:spacing w:after="120"/>
              <w:jc w:val="both"/>
              <w:rPr>
                <w:rFonts w:ascii="Candara" w:eastAsia="Calibri" w:hAnsi="Candara" w:cstheme="majorHAnsi"/>
                <w:color w:val="auto"/>
                <w:lang w:val="en-US"/>
              </w:rPr>
            </w:pPr>
            <w:r>
              <w:rPr>
                <w:color w:val="3C4043"/>
                <w:spacing w:val="3"/>
                <w:sz w:val="21"/>
                <w:szCs w:val="21"/>
              </w:rPr>
              <w:t>Programa de la asignatura</w:t>
            </w:r>
          </w:p>
        </w:tc>
        <w:tc>
          <w:tcPr>
            <w:tcW w:w="1093" w:type="dxa"/>
            <w:vAlign w:val="center"/>
          </w:tcPr>
          <w:p w14:paraId="5B5871B3" w14:textId="77777777" w:rsidR="00DA2A9C" w:rsidRPr="005545A2"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4 días </w:t>
            </w:r>
          </w:p>
        </w:tc>
      </w:tr>
      <w:tr w:rsidR="00DA2A9C" w:rsidRPr="00D575C6" w14:paraId="0EEB7ECF" w14:textId="77777777" w:rsidTr="009B041D">
        <w:tc>
          <w:tcPr>
            <w:tcW w:w="541" w:type="dxa"/>
            <w:vAlign w:val="center"/>
          </w:tcPr>
          <w:p w14:paraId="2E95CFFA" w14:textId="77777777" w:rsidR="00DA2A9C" w:rsidRPr="00D575C6" w:rsidRDefault="00DA2A9C" w:rsidP="009B041D">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2</w:t>
            </w:r>
          </w:p>
        </w:tc>
        <w:tc>
          <w:tcPr>
            <w:tcW w:w="1581" w:type="dxa"/>
            <w:vAlign w:val="center"/>
          </w:tcPr>
          <w:p w14:paraId="44587E44" w14:textId="77777777" w:rsidR="00DA2A9C" w:rsidRPr="00D575C6"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Apicultura</w:t>
            </w:r>
          </w:p>
        </w:tc>
        <w:tc>
          <w:tcPr>
            <w:tcW w:w="1701" w:type="dxa"/>
            <w:vAlign w:val="center"/>
          </w:tcPr>
          <w:p w14:paraId="11F0C562" w14:textId="77777777" w:rsidR="00DA2A9C" w:rsidRPr="002B4381" w:rsidRDefault="00DA2A9C" w:rsidP="009B041D">
            <w:pPr>
              <w:pStyle w:val="Ttulo1"/>
              <w:spacing w:before="0" w:after="0"/>
              <w:ind w:left="-108"/>
              <w:jc w:val="center"/>
              <w:rPr>
                <w:rFonts w:ascii="Arial" w:hAnsi="Arial" w:cs="Arial"/>
                <w:b w:val="0"/>
                <w:sz w:val="22"/>
                <w:szCs w:val="22"/>
              </w:rPr>
            </w:pPr>
            <w:r w:rsidRPr="002B4381">
              <w:rPr>
                <w:rStyle w:val="nje5zd"/>
                <w:rFonts w:ascii="Arial" w:hAnsi="Arial" w:cs="Arial"/>
                <w:b w:val="0"/>
                <w:sz w:val="22"/>
                <w:szCs w:val="22"/>
              </w:rPr>
              <w:t>Historia de la apicultura</w:t>
            </w:r>
          </w:p>
          <w:p w14:paraId="5CD0E970" w14:textId="77777777" w:rsidR="00DA2A9C" w:rsidRPr="00D575C6" w:rsidRDefault="00DA2A9C" w:rsidP="009B041D">
            <w:pPr>
              <w:pBdr>
                <w:top w:val="nil"/>
                <w:left w:val="nil"/>
                <w:bottom w:val="nil"/>
                <w:right w:val="nil"/>
                <w:between w:val="nil"/>
              </w:pBdr>
              <w:rPr>
                <w:rFonts w:ascii="Candara" w:eastAsia="Calibri" w:hAnsi="Candara" w:cstheme="majorHAnsi"/>
                <w:color w:val="000000"/>
              </w:rPr>
            </w:pPr>
          </w:p>
        </w:tc>
        <w:tc>
          <w:tcPr>
            <w:tcW w:w="2409" w:type="dxa"/>
            <w:vAlign w:val="center"/>
          </w:tcPr>
          <w:p w14:paraId="5598474D" w14:textId="77777777" w:rsidR="00DA2A9C" w:rsidRPr="00D575C6" w:rsidRDefault="00DA2A9C" w:rsidP="009B041D">
            <w:pPr>
              <w:pBdr>
                <w:top w:val="nil"/>
                <w:left w:val="nil"/>
                <w:bottom w:val="nil"/>
                <w:right w:val="nil"/>
                <w:between w:val="nil"/>
              </w:pBdr>
              <w:rPr>
                <w:rFonts w:ascii="Candara" w:eastAsia="Calibri" w:hAnsi="Candara" w:cstheme="majorHAnsi"/>
                <w:color w:val="000000"/>
              </w:rPr>
            </w:pPr>
            <w:r w:rsidRPr="002B4381">
              <w:rPr>
                <w:rFonts w:ascii="Arial" w:hAnsi="Arial" w:cs="Arial"/>
                <w:spacing w:val="3"/>
                <w:sz w:val="20"/>
                <w:szCs w:val="20"/>
              </w:rPr>
              <w:t>Con base en la lectura "Algunas Anotaciones sobre la abeja y la miel en el mundo antiguo" de P. FERNÁNDEZ URIEL, realiza un resumen donde se describa su importancia alimenticia, mercantil y religiosa de esta especie</w:t>
            </w:r>
          </w:p>
        </w:tc>
        <w:tc>
          <w:tcPr>
            <w:tcW w:w="1560" w:type="dxa"/>
            <w:vAlign w:val="center"/>
          </w:tcPr>
          <w:p w14:paraId="4DF4381A" w14:textId="77777777" w:rsidR="00DA2A9C" w:rsidRPr="00D575C6" w:rsidRDefault="00DA2A9C" w:rsidP="009B041D">
            <w:pPr>
              <w:pBdr>
                <w:top w:val="nil"/>
                <w:left w:val="nil"/>
                <w:bottom w:val="nil"/>
                <w:right w:val="nil"/>
                <w:between w:val="nil"/>
              </w:pBdr>
              <w:rPr>
                <w:rFonts w:ascii="Candara" w:eastAsia="Calibri" w:hAnsi="Candara" w:cstheme="majorHAnsi"/>
                <w:color w:val="000000"/>
              </w:rPr>
            </w:pPr>
            <w:r w:rsidRPr="002B4381">
              <w:rPr>
                <w:rFonts w:ascii="Arial" w:hAnsi="Arial" w:cs="Arial"/>
                <w:spacing w:val="3"/>
                <w:sz w:val="20"/>
                <w:szCs w:val="20"/>
              </w:rPr>
              <w:t>Resumen</w:t>
            </w:r>
          </w:p>
        </w:tc>
        <w:tc>
          <w:tcPr>
            <w:tcW w:w="4394" w:type="dxa"/>
            <w:vAlign w:val="center"/>
          </w:tcPr>
          <w:p w14:paraId="2D192333" w14:textId="77777777" w:rsidR="00DA2A9C" w:rsidRPr="00371294" w:rsidRDefault="00DA2A9C" w:rsidP="009B041D">
            <w:pPr>
              <w:pStyle w:val="Default"/>
              <w:spacing w:after="120"/>
              <w:ind w:left="38"/>
              <w:jc w:val="both"/>
              <w:rPr>
                <w:rFonts w:ascii="Candara" w:eastAsia="Calibri" w:hAnsi="Candara" w:cstheme="majorHAnsi"/>
                <w:color w:val="auto"/>
                <w:lang w:val="en-US"/>
              </w:rPr>
            </w:pPr>
            <w:r w:rsidRPr="002B4381">
              <w:rPr>
                <w:rFonts w:ascii="Candara" w:eastAsia="Calibri" w:hAnsi="Candara" w:cstheme="majorHAnsi"/>
                <w:color w:val="auto"/>
              </w:rPr>
              <w:t xml:space="preserve">P. Fernández Uriel. 1988. </w:t>
            </w:r>
            <w:r w:rsidRPr="002B4381">
              <w:rPr>
                <w:color w:val="auto"/>
                <w:spacing w:val="3"/>
                <w:sz w:val="20"/>
                <w:szCs w:val="20"/>
              </w:rPr>
              <w:t>Algunas Anotaciones sobre la abeja y la miel en el mundo antiguo. Espacio, Tiempo y Forma, Serie II, págs. 185-208</w:t>
            </w:r>
          </w:p>
        </w:tc>
        <w:tc>
          <w:tcPr>
            <w:tcW w:w="1093" w:type="dxa"/>
            <w:vAlign w:val="center"/>
          </w:tcPr>
          <w:p w14:paraId="386828A1" w14:textId="77777777" w:rsidR="00DA2A9C" w:rsidRPr="00D575C6"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r w:rsidR="00DA2A9C" w:rsidRPr="00D575C6" w14:paraId="39E9CDA8" w14:textId="77777777" w:rsidTr="009B041D">
        <w:tc>
          <w:tcPr>
            <w:tcW w:w="541" w:type="dxa"/>
            <w:vAlign w:val="center"/>
          </w:tcPr>
          <w:p w14:paraId="7B6C8843" w14:textId="77777777" w:rsidR="00DA2A9C" w:rsidRPr="00D575C6"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p>
        </w:tc>
        <w:tc>
          <w:tcPr>
            <w:tcW w:w="1581" w:type="dxa"/>
            <w:vAlign w:val="center"/>
          </w:tcPr>
          <w:p w14:paraId="0DB473F8"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Apicultura</w:t>
            </w:r>
          </w:p>
        </w:tc>
        <w:tc>
          <w:tcPr>
            <w:tcW w:w="1701" w:type="dxa"/>
            <w:vAlign w:val="center"/>
          </w:tcPr>
          <w:p w14:paraId="5ED1ADDC" w14:textId="77777777" w:rsidR="00DA2A9C" w:rsidRPr="008D6A4E" w:rsidRDefault="00DA2A9C" w:rsidP="009B041D">
            <w:pPr>
              <w:pStyle w:val="Ttulo1"/>
              <w:spacing w:before="0" w:after="0"/>
              <w:ind w:left="-108"/>
              <w:rPr>
                <w:rFonts w:ascii="Arial" w:hAnsi="Arial" w:cs="Arial"/>
                <w:b w:val="0"/>
                <w:sz w:val="20"/>
                <w:szCs w:val="20"/>
              </w:rPr>
            </w:pPr>
            <w:r w:rsidRPr="008D6A4E">
              <w:rPr>
                <w:rStyle w:val="nje5zd"/>
                <w:rFonts w:ascii="Arial" w:hAnsi="Arial" w:cs="Arial"/>
                <w:b w:val="0"/>
                <w:sz w:val="20"/>
                <w:szCs w:val="20"/>
              </w:rPr>
              <w:t>Historia y tipos de abeja</w:t>
            </w:r>
          </w:p>
          <w:p w14:paraId="2D07B6AD" w14:textId="77777777" w:rsidR="00DA2A9C" w:rsidRDefault="00DA2A9C" w:rsidP="009B041D">
            <w:pPr>
              <w:pBdr>
                <w:top w:val="nil"/>
                <w:left w:val="nil"/>
                <w:bottom w:val="nil"/>
                <w:right w:val="nil"/>
                <w:between w:val="nil"/>
              </w:pBdr>
              <w:rPr>
                <w:rFonts w:ascii="Candara" w:eastAsia="Calibri" w:hAnsi="Candara" w:cstheme="majorHAnsi"/>
                <w:color w:val="000000"/>
              </w:rPr>
            </w:pPr>
          </w:p>
        </w:tc>
        <w:tc>
          <w:tcPr>
            <w:tcW w:w="2409" w:type="dxa"/>
            <w:vAlign w:val="center"/>
          </w:tcPr>
          <w:p w14:paraId="1BF7D7F4" w14:textId="77777777" w:rsidR="00DA2A9C" w:rsidRPr="00D575C6" w:rsidRDefault="00DA2A9C" w:rsidP="009B041D">
            <w:pPr>
              <w:pBdr>
                <w:top w:val="nil"/>
                <w:left w:val="nil"/>
                <w:bottom w:val="nil"/>
                <w:right w:val="nil"/>
                <w:between w:val="nil"/>
              </w:pBdr>
              <w:rPr>
                <w:rFonts w:ascii="Candara" w:eastAsia="Calibri" w:hAnsi="Candara" w:cstheme="majorHAnsi"/>
                <w:color w:val="000000"/>
              </w:rPr>
            </w:pPr>
            <w:r w:rsidRPr="008D6A4E">
              <w:rPr>
                <w:rStyle w:val="nje5zd"/>
                <w:rFonts w:ascii="Arial" w:hAnsi="Arial" w:cs="Arial"/>
                <w:spacing w:val="3"/>
                <w:sz w:val="20"/>
                <w:szCs w:val="20"/>
              </w:rPr>
              <w:t xml:space="preserve">Con base en el vídeo "Apicultura - Las Abejas - Producción de Miel de Abejas" que se encuentra en la siguiente liga: </w:t>
            </w:r>
            <w:hyperlink r:id="rId90" w:tgtFrame="_blank" w:history="1">
              <w:r w:rsidRPr="008D6A4E">
                <w:rPr>
                  <w:rStyle w:val="Hipervnculo"/>
                  <w:rFonts w:ascii="Arial" w:hAnsi="Arial" w:cs="Arial"/>
                  <w:spacing w:val="3"/>
                  <w:sz w:val="20"/>
                  <w:szCs w:val="20"/>
                </w:rPr>
                <w:t>https://www.facebook.com/watch/?ref=search&amp;v=238907007414299&amp;external_log_id=58a3860e-bd37-4bb3-860a-53e80f86e2c8&amp;q=cueva%20de%20la%20ara%C3%B1a</w:t>
              </w:r>
            </w:hyperlink>
            <w:r w:rsidRPr="008D6A4E">
              <w:rPr>
                <w:rStyle w:val="nje5zd"/>
                <w:rFonts w:ascii="Arial" w:hAnsi="Arial" w:cs="Arial"/>
                <w:spacing w:val="3"/>
                <w:sz w:val="20"/>
                <w:szCs w:val="20"/>
              </w:rPr>
              <w:t xml:space="preserve"> Ve dicho vídeo hasta el final y realiza un resumen</w:t>
            </w:r>
          </w:p>
        </w:tc>
        <w:tc>
          <w:tcPr>
            <w:tcW w:w="1560" w:type="dxa"/>
            <w:vAlign w:val="center"/>
          </w:tcPr>
          <w:p w14:paraId="0E245B99" w14:textId="77777777" w:rsidR="00DA2A9C" w:rsidRDefault="00DA2A9C" w:rsidP="009B041D">
            <w:pPr>
              <w:pBdr>
                <w:top w:val="nil"/>
                <w:left w:val="nil"/>
                <w:bottom w:val="nil"/>
                <w:right w:val="nil"/>
                <w:between w:val="nil"/>
              </w:pBdr>
              <w:rPr>
                <w:rFonts w:ascii="Candara" w:eastAsia="Calibri" w:hAnsi="Candara" w:cstheme="majorHAnsi"/>
                <w:color w:val="000000"/>
              </w:rPr>
            </w:pPr>
            <w:r w:rsidRPr="002B4381">
              <w:rPr>
                <w:rFonts w:ascii="Arial" w:hAnsi="Arial" w:cs="Arial"/>
                <w:spacing w:val="3"/>
                <w:sz w:val="20"/>
                <w:szCs w:val="20"/>
              </w:rPr>
              <w:t>Resumen</w:t>
            </w:r>
          </w:p>
        </w:tc>
        <w:tc>
          <w:tcPr>
            <w:tcW w:w="4394" w:type="dxa"/>
            <w:vAlign w:val="center"/>
          </w:tcPr>
          <w:p w14:paraId="23DAB9A7" w14:textId="77777777" w:rsidR="00DA2A9C" w:rsidRPr="00F014B0" w:rsidRDefault="008361BA" w:rsidP="009B041D">
            <w:pPr>
              <w:pStyle w:val="Default"/>
              <w:spacing w:after="120"/>
              <w:ind w:left="38"/>
              <w:jc w:val="both"/>
              <w:rPr>
                <w:rFonts w:ascii="Candara" w:eastAsia="Calibri" w:hAnsi="Candara" w:cstheme="majorHAnsi"/>
                <w:color w:val="auto"/>
              </w:rPr>
            </w:pPr>
            <w:hyperlink r:id="rId91" w:tgtFrame="_blank" w:history="1">
              <w:r w:rsidR="00DA2A9C">
                <w:rPr>
                  <w:rStyle w:val="Hipervnculo"/>
                  <w:spacing w:val="3"/>
                  <w:sz w:val="21"/>
                  <w:szCs w:val="21"/>
                </w:rPr>
                <w:t>https://www.facebook.com/watch/?ref=search&amp;v=238907007414299&amp;external_log_id=58a3860e-bd37-4bb3-860a-53e80f86e2c8&amp;q=cueva%20de%20la%20ara%C3%B1a</w:t>
              </w:r>
            </w:hyperlink>
          </w:p>
        </w:tc>
        <w:tc>
          <w:tcPr>
            <w:tcW w:w="1093" w:type="dxa"/>
            <w:vAlign w:val="center"/>
          </w:tcPr>
          <w:p w14:paraId="1910F092"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r w:rsidR="00DA2A9C" w:rsidRPr="00D575C6" w14:paraId="02083EC7" w14:textId="77777777" w:rsidTr="009B041D">
        <w:tc>
          <w:tcPr>
            <w:tcW w:w="541" w:type="dxa"/>
            <w:vAlign w:val="center"/>
          </w:tcPr>
          <w:p w14:paraId="59837DD9" w14:textId="77777777" w:rsidR="00DA2A9C" w:rsidRPr="00D575C6"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p>
        </w:tc>
        <w:tc>
          <w:tcPr>
            <w:tcW w:w="1581" w:type="dxa"/>
            <w:vAlign w:val="center"/>
          </w:tcPr>
          <w:p w14:paraId="247FC32D"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Apicultura</w:t>
            </w:r>
          </w:p>
        </w:tc>
        <w:tc>
          <w:tcPr>
            <w:tcW w:w="1701" w:type="dxa"/>
            <w:vAlign w:val="center"/>
          </w:tcPr>
          <w:p w14:paraId="546F6AEA" w14:textId="77777777" w:rsidR="00DA2A9C" w:rsidRDefault="00DA2A9C" w:rsidP="009B041D">
            <w:pPr>
              <w:pBdr>
                <w:top w:val="nil"/>
                <w:left w:val="nil"/>
                <w:bottom w:val="nil"/>
                <w:right w:val="nil"/>
                <w:between w:val="nil"/>
              </w:pBdr>
              <w:rPr>
                <w:rFonts w:ascii="Candara" w:eastAsia="Calibri" w:hAnsi="Candara" w:cstheme="majorHAnsi"/>
                <w:color w:val="000000"/>
              </w:rPr>
            </w:pPr>
            <w:r w:rsidRPr="00E62A04">
              <w:rPr>
                <w:rFonts w:ascii="Candara" w:eastAsia="Calibri" w:hAnsi="Candara" w:cstheme="majorHAnsi"/>
                <w:color w:val="000000"/>
                <w:sz w:val="20"/>
                <w:szCs w:val="20"/>
              </w:rPr>
              <w:t>Meliponicultura prehispánica y contemporánea</w:t>
            </w:r>
          </w:p>
        </w:tc>
        <w:tc>
          <w:tcPr>
            <w:tcW w:w="2409" w:type="dxa"/>
            <w:vAlign w:val="center"/>
          </w:tcPr>
          <w:p w14:paraId="51657D7B" w14:textId="77777777" w:rsidR="00DA2A9C" w:rsidRPr="00D575C6" w:rsidRDefault="00DA2A9C" w:rsidP="009B041D">
            <w:pPr>
              <w:pBdr>
                <w:top w:val="nil"/>
                <w:left w:val="nil"/>
                <w:bottom w:val="nil"/>
                <w:right w:val="nil"/>
                <w:between w:val="nil"/>
              </w:pBdr>
              <w:rPr>
                <w:rFonts w:ascii="Candara" w:eastAsia="Calibri" w:hAnsi="Candara" w:cstheme="majorHAnsi"/>
                <w:color w:val="000000"/>
              </w:rPr>
            </w:pPr>
            <w:r>
              <w:rPr>
                <w:rFonts w:ascii="Arial" w:hAnsi="Arial" w:cs="Arial"/>
                <w:spacing w:val="3"/>
                <w:sz w:val="21"/>
                <w:szCs w:val="21"/>
              </w:rPr>
              <w:t xml:space="preserve">Con base en la lectura </w:t>
            </w:r>
            <w:r>
              <w:t>La importancia de la meliponicultura en México, con énfasis en la Península de Yucatán, realice un mapa mental</w:t>
            </w:r>
          </w:p>
        </w:tc>
        <w:tc>
          <w:tcPr>
            <w:tcW w:w="1560" w:type="dxa"/>
            <w:vAlign w:val="center"/>
          </w:tcPr>
          <w:p w14:paraId="3D8BB5CB"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Arial" w:hAnsi="Arial" w:cs="Arial"/>
                <w:spacing w:val="3"/>
                <w:sz w:val="21"/>
                <w:szCs w:val="21"/>
              </w:rPr>
              <w:t>Mapa mental</w:t>
            </w:r>
          </w:p>
        </w:tc>
        <w:tc>
          <w:tcPr>
            <w:tcW w:w="4394" w:type="dxa"/>
            <w:vAlign w:val="center"/>
          </w:tcPr>
          <w:p w14:paraId="33CA0BFB" w14:textId="77777777" w:rsidR="00DA2A9C" w:rsidRPr="0099358A" w:rsidRDefault="00DA2A9C" w:rsidP="009B041D">
            <w:pPr>
              <w:pStyle w:val="Default"/>
              <w:spacing w:after="120"/>
              <w:ind w:left="38"/>
              <w:jc w:val="both"/>
              <w:rPr>
                <w:rFonts w:ascii="Candara" w:eastAsia="Calibri" w:hAnsi="Candara" w:cstheme="majorHAnsi"/>
                <w:color w:val="auto"/>
              </w:rPr>
            </w:pPr>
            <w:r>
              <w:t>Jorge A. González Acereto. 2012. La importancia de la meliponicultura en México, con énfasis en la Península de Yucatán. Bioagrociencias. Vol. 5. No. 1</w:t>
            </w:r>
          </w:p>
        </w:tc>
        <w:tc>
          <w:tcPr>
            <w:tcW w:w="1093" w:type="dxa"/>
            <w:vAlign w:val="center"/>
          </w:tcPr>
          <w:p w14:paraId="693A70DA"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r w:rsidR="00DA2A9C" w:rsidRPr="00D575C6" w14:paraId="6D8D277E" w14:textId="77777777" w:rsidTr="009B041D">
        <w:tc>
          <w:tcPr>
            <w:tcW w:w="541" w:type="dxa"/>
            <w:vAlign w:val="center"/>
          </w:tcPr>
          <w:p w14:paraId="115D1B22"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p>
        </w:tc>
        <w:tc>
          <w:tcPr>
            <w:tcW w:w="1581" w:type="dxa"/>
            <w:vAlign w:val="center"/>
          </w:tcPr>
          <w:p w14:paraId="3BE69BBB"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Apicultura</w:t>
            </w:r>
          </w:p>
        </w:tc>
        <w:tc>
          <w:tcPr>
            <w:tcW w:w="1701" w:type="dxa"/>
            <w:vAlign w:val="center"/>
          </w:tcPr>
          <w:p w14:paraId="18F11E24" w14:textId="77777777" w:rsidR="00DA2A9C" w:rsidRDefault="00DA2A9C" w:rsidP="009B041D">
            <w:pPr>
              <w:pBdr>
                <w:top w:val="nil"/>
                <w:left w:val="nil"/>
                <w:bottom w:val="nil"/>
                <w:right w:val="nil"/>
                <w:between w:val="nil"/>
              </w:pBdr>
              <w:rPr>
                <w:rFonts w:ascii="Candara" w:eastAsia="Calibri" w:hAnsi="Candara" w:cstheme="majorHAnsi"/>
                <w:color w:val="000000"/>
              </w:rPr>
            </w:pPr>
            <w:r w:rsidRPr="00270F0E">
              <w:rPr>
                <w:rFonts w:ascii="Candara" w:eastAsia="Calibri" w:hAnsi="Candara" w:cstheme="majorHAnsi"/>
                <w:color w:val="000000"/>
              </w:rPr>
              <w:t>Principales países productores y exportadores de miel</w:t>
            </w:r>
          </w:p>
        </w:tc>
        <w:tc>
          <w:tcPr>
            <w:tcW w:w="2409" w:type="dxa"/>
            <w:vAlign w:val="center"/>
          </w:tcPr>
          <w:p w14:paraId="751E104F" w14:textId="77777777" w:rsidR="00DA2A9C" w:rsidRDefault="00DA2A9C" w:rsidP="009B041D">
            <w:pPr>
              <w:pBdr>
                <w:top w:val="nil"/>
                <w:left w:val="nil"/>
                <w:bottom w:val="nil"/>
                <w:right w:val="nil"/>
                <w:between w:val="nil"/>
              </w:pBdr>
              <w:rPr>
                <w:rFonts w:ascii="Arial" w:hAnsi="Arial" w:cs="Arial"/>
                <w:spacing w:val="3"/>
                <w:sz w:val="21"/>
                <w:szCs w:val="21"/>
              </w:rPr>
            </w:pPr>
            <w:r>
              <w:rPr>
                <w:rFonts w:ascii="Arial" w:hAnsi="Arial" w:cs="Arial"/>
                <w:spacing w:val="3"/>
                <w:sz w:val="21"/>
                <w:szCs w:val="21"/>
              </w:rPr>
              <w:t>Con base en la lectura</w:t>
            </w:r>
          </w:p>
          <w:p w14:paraId="1D64A09C" w14:textId="77777777" w:rsidR="00DA2A9C" w:rsidRPr="00D575C6" w:rsidRDefault="00DA2A9C" w:rsidP="009B041D">
            <w:pPr>
              <w:pBdr>
                <w:top w:val="nil"/>
                <w:left w:val="nil"/>
                <w:bottom w:val="nil"/>
                <w:right w:val="nil"/>
                <w:between w:val="nil"/>
              </w:pBdr>
              <w:rPr>
                <w:rFonts w:ascii="Candara" w:eastAsia="Calibri" w:hAnsi="Candara" w:cstheme="majorHAnsi"/>
                <w:color w:val="000000"/>
              </w:rPr>
            </w:pPr>
            <w:r>
              <w:t xml:space="preserve">El Mercado Apícola Internacional, realice un mapa conceptual </w:t>
            </w:r>
          </w:p>
        </w:tc>
        <w:tc>
          <w:tcPr>
            <w:tcW w:w="1560" w:type="dxa"/>
            <w:vAlign w:val="center"/>
          </w:tcPr>
          <w:p w14:paraId="38724887" w14:textId="77777777" w:rsidR="00DA2A9C" w:rsidRDefault="00DA2A9C" w:rsidP="009B041D">
            <w:pPr>
              <w:pBdr>
                <w:top w:val="nil"/>
                <w:left w:val="nil"/>
                <w:bottom w:val="nil"/>
                <w:right w:val="nil"/>
                <w:between w:val="nil"/>
              </w:pBdr>
              <w:rPr>
                <w:rFonts w:ascii="Candara" w:eastAsia="Calibri" w:hAnsi="Candara" w:cstheme="majorHAnsi"/>
                <w:color w:val="000000"/>
              </w:rPr>
            </w:pPr>
            <w:r>
              <w:t>Mapa conceptual</w:t>
            </w:r>
          </w:p>
        </w:tc>
        <w:tc>
          <w:tcPr>
            <w:tcW w:w="4394" w:type="dxa"/>
            <w:vAlign w:val="center"/>
          </w:tcPr>
          <w:p w14:paraId="1355444E" w14:textId="77777777" w:rsidR="00DA2A9C" w:rsidRPr="0099358A" w:rsidRDefault="00DA2A9C" w:rsidP="009B041D">
            <w:pPr>
              <w:pStyle w:val="Default"/>
              <w:spacing w:after="120"/>
              <w:ind w:left="38"/>
              <w:jc w:val="both"/>
              <w:rPr>
                <w:rFonts w:ascii="Candara" w:eastAsia="Calibri" w:hAnsi="Candara" w:cstheme="majorHAnsi"/>
                <w:color w:val="auto"/>
              </w:rPr>
            </w:pPr>
            <w:r>
              <w:t>Autores: Sanchez, C; Castignani; Rabaglio, M. 2018. El Mercado Apícola Internacional. Instituto Nacional de Tecnología Agropecuaria. 23 p.</w:t>
            </w:r>
          </w:p>
        </w:tc>
        <w:tc>
          <w:tcPr>
            <w:tcW w:w="1093" w:type="dxa"/>
            <w:vAlign w:val="center"/>
          </w:tcPr>
          <w:p w14:paraId="492A0EF8"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r w:rsidR="00DA2A9C" w:rsidRPr="00D575C6" w14:paraId="000DE34A" w14:textId="77777777" w:rsidTr="009B041D">
        <w:tc>
          <w:tcPr>
            <w:tcW w:w="541" w:type="dxa"/>
            <w:vAlign w:val="center"/>
          </w:tcPr>
          <w:p w14:paraId="5B310016"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6</w:t>
            </w:r>
          </w:p>
        </w:tc>
        <w:tc>
          <w:tcPr>
            <w:tcW w:w="1581" w:type="dxa"/>
            <w:vAlign w:val="center"/>
          </w:tcPr>
          <w:p w14:paraId="01DD3AD1" w14:textId="77777777" w:rsidR="00DA2A9C" w:rsidRPr="00045867" w:rsidRDefault="00DA2A9C" w:rsidP="009B041D">
            <w:pPr>
              <w:pBdr>
                <w:top w:val="nil"/>
                <w:left w:val="nil"/>
                <w:bottom w:val="nil"/>
                <w:right w:val="nil"/>
                <w:between w:val="nil"/>
              </w:pBdr>
              <w:rPr>
                <w:rFonts w:ascii="Candara" w:eastAsia="Calibri" w:hAnsi="Candara" w:cstheme="majorHAnsi"/>
                <w:color w:val="000000"/>
                <w:sz w:val="20"/>
                <w:szCs w:val="20"/>
              </w:rPr>
            </w:pPr>
            <w:r w:rsidRPr="00D575C6">
              <w:rPr>
                <w:rFonts w:ascii="Candara" w:eastAsia="Calibri" w:hAnsi="Candara" w:cstheme="majorHAnsi"/>
                <w:color w:val="000000"/>
              </w:rPr>
              <w:t>Asignatura</w:t>
            </w:r>
          </w:p>
        </w:tc>
        <w:tc>
          <w:tcPr>
            <w:tcW w:w="1701" w:type="dxa"/>
            <w:vAlign w:val="center"/>
          </w:tcPr>
          <w:p w14:paraId="1F2609D8" w14:textId="77777777" w:rsidR="00DA2A9C" w:rsidRPr="00DF21BD" w:rsidRDefault="00DA2A9C" w:rsidP="009B041D">
            <w:pPr>
              <w:pBdr>
                <w:top w:val="nil"/>
                <w:left w:val="nil"/>
                <w:bottom w:val="nil"/>
                <w:right w:val="nil"/>
                <w:between w:val="nil"/>
              </w:pBdr>
              <w:rPr>
                <w:rFonts w:ascii="Candara" w:eastAsia="Calibri" w:hAnsi="Candara" w:cstheme="majorHAnsi"/>
                <w:color w:val="000000"/>
                <w:sz w:val="20"/>
                <w:szCs w:val="20"/>
              </w:rPr>
            </w:pPr>
            <w:r w:rsidRPr="00D575C6">
              <w:rPr>
                <w:rFonts w:ascii="Candara" w:eastAsia="Calibri" w:hAnsi="Candara" w:cstheme="majorHAnsi"/>
                <w:color w:val="000000"/>
              </w:rPr>
              <w:t>Tema</w:t>
            </w:r>
          </w:p>
        </w:tc>
        <w:tc>
          <w:tcPr>
            <w:tcW w:w="2409" w:type="dxa"/>
            <w:vAlign w:val="center"/>
          </w:tcPr>
          <w:p w14:paraId="11545381" w14:textId="77777777" w:rsidR="00DA2A9C" w:rsidRDefault="00DA2A9C" w:rsidP="009B041D">
            <w:pPr>
              <w:pBdr>
                <w:top w:val="nil"/>
                <w:left w:val="nil"/>
                <w:bottom w:val="nil"/>
                <w:right w:val="nil"/>
                <w:between w:val="nil"/>
              </w:pBdr>
              <w:rPr>
                <w:rFonts w:ascii="Arial" w:hAnsi="Arial" w:cs="Arial"/>
                <w:spacing w:val="3"/>
                <w:sz w:val="21"/>
                <w:szCs w:val="21"/>
              </w:rPr>
            </w:pPr>
            <w:r w:rsidRPr="00D575C6">
              <w:rPr>
                <w:rFonts w:ascii="Candara" w:eastAsia="Calibri" w:hAnsi="Candara" w:cstheme="majorHAnsi"/>
                <w:color w:val="000000"/>
              </w:rPr>
              <w:t>Descripción de actividad a desarrollar por el alumno</w:t>
            </w:r>
          </w:p>
        </w:tc>
        <w:tc>
          <w:tcPr>
            <w:tcW w:w="1560" w:type="dxa"/>
            <w:vAlign w:val="center"/>
          </w:tcPr>
          <w:p w14:paraId="6B143089" w14:textId="77777777" w:rsidR="00DA2A9C" w:rsidRDefault="00DA2A9C" w:rsidP="009B041D">
            <w:pPr>
              <w:pBdr>
                <w:top w:val="nil"/>
                <w:left w:val="nil"/>
                <w:bottom w:val="nil"/>
                <w:right w:val="nil"/>
                <w:between w:val="nil"/>
              </w:pBdr>
            </w:pPr>
            <w:r w:rsidRPr="00D575C6">
              <w:rPr>
                <w:rFonts w:ascii="Candara" w:eastAsia="Calibri" w:hAnsi="Candara" w:cstheme="majorHAnsi"/>
                <w:color w:val="000000"/>
              </w:rPr>
              <w:t>Producto esperado</w:t>
            </w:r>
          </w:p>
        </w:tc>
        <w:tc>
          <w:tcPr>
            <w:tcW w:w="4394" w:type="dxa"/>
            <w:vAlign w:val="center"/>
          </w:tcPr>
          <w:p w14:paraId="0096EC36" w14:textId="77777777" w:rsidR="00DA2A9C" w:rsidRDefault="00DA2A9C" w:rsidP="009B041D">
            <w:pPr>
              <w:pStyle w:val="Default"/>
              <w:spacing w:after="120"/>
              <w:ind w:left="38"/>
              <w:jc w:val="both"/>
              <w:rPr>
                <w:spacing w:val="3"/>
                <w:sz w:val="21"/>
                <w:szCs w:val="21"/>
              </w:rPr>
            </w:pPr>
            <w:r w:rsidRPr="00D575C6">
              <w:rPr>
                <w:rFonts w:ascii="Candara" w:eastAsia="Calibri" w:hAnsi="Candara" w:cstheme="majorHAnsi"/>
              </w:rPr>
              <w:t>Materia de apoyo</w:t>
            </w:r>
          </w:p>
        </w:tc>
        <w:tc>
          <w:tcPr>
            <w:tcW w:w="1093" w:type="dxa"/>
            <w:vAlign w:val="center"/>
          </w:tcPr>
          <w:p w14:paraId="38F09195" w14:textId="77777777" w:rsidR="00DA2A9C" w:rsidRDefault="00DA2A9C" w:rsidP="009B041D">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Tiempo</w:t>
            </w:r>
          </w:p>
        </w:tc>
      </w:tr>
      <w:tr w:rsidR="00DA2A9C" w:rsidRPr="00D575C6" w14:paraId="29372EE3" w14:textId="77777777" w:rsidTr="009B041D">
        <w:tc>
          <w:tcPr>
            <w:tcW w:w="541" w:type="dxa"/>
            <w:vAlign w:val="center"/>
          </w:tcPr>
          <w:p w14:paraId="2FD54AE0"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7</w:t>
            </w:r>
          </w:p>
        </w:tc>
        <w:tc>
          <w:tcPr>
            <w:tcW w:w="1581" w:type="dxa"/>
            <w:vAlign w:val="center"/>
          </w:tcPr>
          <w:p w14:paraId="24A647AC" w14:textId="77777777" w:rsidR="00DA2A9C" w:rsidRPr="00045867" w:rsidRDefault="00DA2A9C" w:rsidP="009B041D">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 xml:space="preserve">Apicultura </w:t>
            </w:r>
          </w:p>
        </w:tc>
        <w:tc>
          <w:tcPr>
            <w:tcW w:w="1701" w:type="dxa"/>
          </w:tcPr>
          <w:p w14:paraId="1A185FDD" w14:textId="77777777" w:rsidR="00DA2A9C" w:rsidRDefault="00DA2A9C" w:rsidP="009B041D">
            <w:pPr>
              <w:pBdr>
                <w:top w:val="nil"/>
                <w:left w:val="nil"/>
                <w:bottom w:val="nil"/>
                <w:right w:val="nil"/>
                <w:between w:val="nil"/>
              </w:pBdr>
              <w:jc w:val="center"/>
              <w:rPr>
                <w:rFonts w:cstheme="minorHAnsi"/>
                <w:bCs/>
                <w:szCs w:val="28"/>
              </w:rPr>
            </w:pPr>
          </w:p>
          <w:p w14:paraId="3422549D" w14:textId="77777777" w:rsidR="00DA2A9C" w:rsidRDefault="00DA2A9C" w:rsidP="009B041D">
            <w:pPr>
              <w:pBdr>
                <w:top w:val="nil"/>
                <w:left w:val="nil"/>
                <w:bottom w:val="nil"/>
                <w:right w:val="nil"/>
                <w:between w:val="nil"/>
              </w:pBdr>
              <w:jc w:val="center"/>
              <w:rPr>
                <w:rFonts w:cstheme="minorHAnsi"/>
                <w:bCs/>
                <w:szCs w:val="28"/>
              </w:rPr>
            </w:pPr>
          </w:p>
          <w:p w14:paraId="2414CEC6" w14:textId="77777777" w:rsidR="00DA2A9C" w:rsidRDefault="00DA2A9C" w:rsidP="009B041D">
            <w:pPr>
              <w:pBdr>
                <w:top w:val="nil"/>
                <w:left w:val="nil"/>
                <w:bottom w:val="nil"/>
                <w:right w:val="nil"/>
                <w:between w:val="nil"/>
              </w:pBdr>
              <w:jc w:val="center"/>
              <w:rPr>
                <w:rFonts w:cstheme="minorHAnsi"/>
                <w:bCs/>
                <w:sz w:val="20"/>
                <w:szCs w:val="20"/>
              </w:rPr>
            </w:pPr>
          </w:p>
          <w:p w14:paraId="4D4D3D33" w14:textId="77777777" w:rsidR="00DA2A9C" w:rsidRPr="008D55D5" w:rsidRDefault="00DA2A9C" w:rsidP="009B041D">
            <w:pPr>
              <w:pBdr>
                <w:top w:val="nil"/>
                <w:left w:val="nil"/>
                <w:bottom w:val="nil"/>
                <w:right w:val="nil"/>
                <w:between w:val="nil"/>
              </w:pBdr>
              <w:jc w:val="center"/>
              <w:rPr>
                <w:rFonts w:cstheme="minorHAnsi"/>
                <w:bCs/>
                <w:sz w:val="20"/>
                <w:szCs w:val="20"/>
              </w:rPr>
            </w:pPr>
          </w:p>
          <w:p w14:paraId="27319B01" w14:textId="77777777" w:rsidR="00DA2A9C" w:rsidRPr="00DF21BD" w:rsidRDefault="00DA2A9C" w:rsidP="009B041D">
            <w:pPr>
              <w:pBdr>
                <w:top w:val="nil"/>
                <w:left w:val="nil"/>
                <w:bottom w:val="nil"/>
                <w:right w:val="nil"/>
                <w:between w:val="nil"/>
              </w:pBdr>
              <w:rPr>
                <w:rFonts w:ascii="Candara" w:eastAsia="Calibri" w:hAnsi="Candara" w:cstheme="majorHAnsi"/>
                <w:color w:val="000000"/>
                <w:sz w:val="20"/>
                <w:szCs w:val="20"/>
              </w:rPr>
            </w:pPr>
            <w:r w:rsidRPr="008D55D5">
              <w:rPr>
                <w:rFonts w:cstheme="minorHAnsi"/>
                <w:bCs/>
                <w:sz w:val="20"/>
                <w:szCs w:val="20"/>
              </w:rPr>
              <w:t>Flora Melífera</w:t>
            </w:r>
          </w:p>
        </w:tc>
        <w:tc>
          <w:tcPr>
            <w:tcW w:w="2409" w:type="dxa"/>
          </w:tcPr>
          <w:p w14:paraId="35144829" w14:textId="77777777" w:rsidR="00DA2A9C" w:rsidRDefault="00DA2A9C" w:rsidP="009B041D">
            <w:pPr>
              <w:pBdr>
                <w:top w:val="nil"/>
                <w:left w:val="nil"/>
                <w:bottom w:val="nil"/>
                <w:right w:val="nil"/>
                <w:between w:val="nil"/>
              </w:pBdr>
              <w:rPr>
                <w:rFonts w:ascii="Arial" w:hAnsi="Arial" w:cs="Arial"/>
                <w:spacing w:val="3"/>
                <w:sz w:val="21"/>
                <w:szCs w:val="21"/>
              </w:rPr>
            </w:pPr>
            <w:r>
              <w:rPr>
                <w:rFonts w:asciiTheme="majorHAnsi" w:hAnsiTheme="majorHAnsi" w:cstheme="majorHAnsi"/>
                <w:spacing w:val="5"/>
                <w:sz w:val="20"/>
                <w:szCs w:val="20"/>
              </w:rPr>
              <w:t xml:space="preserve">Con base en </w:t>
            </w:r>
            <w:r>
              <w:rPr>
                <w:rFonts w:asciiTheme="majorHAnsi" w:hAnsiTheme="majorHAnsi" w:cs="Arial"/>
                <w:bCs/>
                <w:spacing w:val="5"/>
                <w:sz w:val="20"/>
                <w:szCs w:val="20"/>
              </w:rPr>
              <w:t xml:space="preserve">Manual Apícola, revisar </w:t>
            </w:r>
            <w:r w:rsidRPr="008D55D5">
              <w:rPr>
                <w:rFonts w:asciiTheme="majorHAnsi" w:hAnsiTheme="majorHAnsi" w:cstheme="majorHAnsi"/>
                <w:bCs/>
                <w:spacing w:val="5"/>
                <w:sz w:val="20"/>
                <w:szCs w:val="20"/>
              </w:rPr>
              <w:t>la lectura</w:t>
            </w:r>
            <w:r w:rsidRPr="008D55D5">
              <w:rPr>
                <w:rFonts w:asciiTheme="majorHAnsi" w:hAnsiTheme="majorHAnsi" w:cs="Arial"/>
                <w:bCs/>
                <w:spacing w:val="5"/>
                <w:sz w:val="20"/>
                <w:szCs w:val="20"/>
              </w:rPr>
              <w:t xml:space="preserve"> </w:t>
            </w:r>
            <w:r>
              <w:rPr>
                <w:rFonts w:asciiTheme="majorHAnsi" w:hAnsiTheme="majorHAnsi" w:cs="Arial"/>
                <w:bCs/>
                <w:spacing w:val="5"/>
                <w:sz w:val="20"/>
                <w:szCs w:val="20"/>
              </w:rPr>
              <w:t>“</w:t>
            </w:r>
            <w:r w:rsidRPr="008D55D5">
              <w:rPr>
                <w:rFonts w:asciiTheme="majorHAnsi" w:hAnsiTheme="majorHAnsi" w:cs="Arial"/>
                <w:bCs/>
                <w:sz w:val="20"/>
                <w:szCs w:val="20"/>
              </w:rPr>
              <w:t>Flora Melífera</w:t>
            </w:r>
            <w:r>
              <w:rPr>
                <w:rFonts w:asciiTheme="majorHAnsi" w:hAnsiTheme="majorHAnsi" w:cs="Arial"/>
                <w:bCs/>
                <w:sz w:val="20"/>
                <w:szCs w:val="20"/>
              </w:rPr>
              <w:t xml:space="preserve"> (Capítulo 3)”, misma que permitirá </w:t>
            </w:r>
            <w:r w:rsidRPr="00293283">
              <w:rPr>
                <w:rFonts w:asciiTheme="majorHAnsi" w:hAnsiTheme="majorHAnsi" w:cstheme="majorHAnsi"/>
                <w:spacing w:val="5"/>
                <w:sz w:val="20"/>
                <w:szCs w:val="20"/>
              </w:rPr>
              <w:t>generar un reporte donde se mencionen las principales especies usadas con este fin, así como identificar las de mayor uso en la región Otomí-Tepehua</w:t>
            </w:r>
          </w:p>
        </w:tc>
        <w:tc>
          <w:tcPr>
            <w:tcW w:w="1560" w:type="dxa"/>
          </w:tcPr>
          <w:p w14:paraId="66211BB8" w14:textId="77777777" w:rsidR="00DA2A9C" w:rsidRDefault="00DA2A9C" w:rsidP="009B041D">
            <w:pPr>
              <w:pBdr>
                <w:top w:val="nil"/>
                <w:left w:val="nil"/>
                <w:bottom w:val="nil"/>
                <w:right w:val="nil"/>
                <w:between w:val="nil"/>
              </w:pBdr>
              <w:jc w:val="center"/>
              <w:rPr>
                <w:rFonts w:ascii="Candara" w:eastAsia="Calibri" w:hAnsi="Candara" w:cstheme="majorHAnsi"/>
                <w:color w:val="000000"/>
              </w:rPr>
            </w:pPr>
          </w:p>
          <w:p w14:paraId="1F313EFB" w14:textId="77777777" w:rsidR="00DA2A9C" w:rsidRDefault="00DA2A9C" w:rsidP="009B041D">
            <w:pPr>
              <w:pBdr>
                <w:top w:val="nil"/>
                <w:left w:val="nil"/>
                <w:bottom w:val="nil"/>
                <w:right w:val="nil"/>
                <w:between w:val="nil"/>
              </w:pBdr>
              <w:jc w:val="center"/>
              <w:rPr>
                <w:rFonts w:ascii="Candara" w:eastAsia="Calibri" w:hAnsi="Candara" w:cstheme="majorHAnsi"/>
                <w:color w:val="000000"/>
              </w:rPr>
            </w:pPr>
          </w:p>
          <w:p w14:paraId="3F49F48E" w14:textId="77777777" w:rsidR="00DA2A9C" w:rsidRDefault="00DA2A9C" w:rsidP="009B041D">
            <w:pPr>
              <w:pBdr>
                <w:top w:val="nil"/>
                <w:left w:val="nil"/>
                <w:bottom w:val="nil"/>
                <w:right w:val="nil"/>
                <w:between w:val="nil"/>
              </w:pBdr>
              <w:jc w:val="center"/>
              <w:rPr>
                <w:rFonts w:ascii="Candara" w:eastAsia="Calibri" w:hAnsi="Candara" w:cstheme="majorHAnsi"/>
                <w:color w:val="000000"/>
              </w:rPr>
            </w:pPr>
          </w:p>
          <w:p w14:paraId="1337CF78" w14:textId="77777777" w:rsidR="00DA2A9C" w:rsidRDefault="00DA2A9C" w:rsidP="009B041D">
            <w:pPr>
              <w:pBdr>
                <w:top w:val="nil"/>
                <w:left w:val="nil"/>
                <w:bottom w:val="nil"/>
                <w:right w:val="nil"/>
                <w:between w:val="nil"/>
              </w:pBdr>
            </w:pPr>
            <w:r w:rsidRPr="008D55D5">
              <w:rPr>
                <w:rFonts w:ascii="Candara" w:eastAsia="Calibri" w:hAnsi="Candara" w:cstheme="majorHAnsi"/>
                <w:color w:val="000000"/>
                <w:sz w:val="20"/>
                <w:szCs w:val="20"/>
              </w:rPr>
              <w:t xml:space="preserve">Reporte de lectura </w:t>
            </w:r>
          </w:p>
        </w:tc>
        <w:tc>
          <w:tcPr>
            <w:tcW w:w="4394" w:type="dxa"/>
          </w:tcPr>
          <w:p w14:paraId="5F1EE6F0" w14:textId="77777777" w:rsidR="00DA2A9C" w:rsidRDefault="00DA2A9C" w:rsidP="009B041D">
            <w:pPr>
              <w:pBdr>
                <w:top w:val="nil"/>
                <w:left w:val="nil"/>
                <w:bottom w:val="nil"/>
                <w:right w:val="nil"/>
                <w:between w:val="nil"/>
              </w:pBdr>
              <w:jc w:val="center"/>
              <w:rPr>
                <w:rFonts w:asciiTheme="majorHAnsi" w:hAnsiTheme="majorHAnsi" w:cs="Arial"/>
                <w:bCs/>
                <w:sz w:val="20"/>
                <w:szCs w:val="20"/>
              </w:rPr>
            </w:pPr>
          </w:p>
          <w:p w14:paraId="3F8E75CE" w14:textId="77777777" w:rsidR="00DA2A9C" w:rsidRDefault="00DA2A9C" w:rsidP="009B041D">
            <w:pPr>
              <w:pBdr>
                <w:top w:val="nil"/>
                <w:left w:val="nil"/>
                <w:bottom w:val="nil"/>
                <w:right w:val="nil"/>
                <w:between w:val="nil"/>
              </w:pBdr>
              <w:jc w:val="center"/>
              <w:rPr>
                <w:rFonts w:asciiTheme="majorHAnsi" w:hAnsiTheme="majorHAnsi" w:cs="Arial"/>
                <w:bCs/>
                <w:sz w:val="20"/>
                <w:szCs w:val="20"/>
              </w:rPr>
            </w:pPr>
          </w:p>
          <w:p w14:paraId="574A39E6" w14:textId="77777777" w:rsidR="00DA2A9C" w:rsidRDefault="00DA2A9C" w:rsidP="009B041D">
            <w:pPr>
              <w:pBdr>
                <w:top w:val="nil"/>
                <w:left w:val="nil"/>
                <w:bottom w:val="nil"/>
                <w:right w:val="nil"/>
                <w:between w:val="nil"/>
              </w:pBdr>
              <w:jc w:val="center"/>
              <w:rPr>
                <w:rFonts w:asciiTheme="majorHAnsi" w:hAnsiTheme="majorHAnsi" w:cs="Arial"/>
                <w:bCs/>
                <w:sz w:val="20"/>
                <w:szCs w:val="20"/>
              </w:rPr>
            </w:pPr>
          </w:p>
          <w:p w14:paraId="559C1321" w14:textId="77777777" w:rsidR="00DA2A9C" w:rsidRPr="002D063B" w:rsidRDefault="00DA2A9C" w:rsidP="009B041D">
            <w:pPr>
              <w:pBdr>
                <w:top w:val="nil"/>
                <w:left w:val="nil"/>
                <w:bottom w:val="nil"/>
                <w:right w:val="nil"/>
                <w:between w:val="nil"/>
              </w:pBdr>
              <w:jc w:val="center"/>
              <w:rPr>
                <w:rFonts w:ascii="Arial" w:hAnsi="Arial" w:cs="Arial"/>
                <w:spacing w:val="3"/>
                <w:sz w:val="21"/>
                <w:szCs w:val="21"/>
              </w:rPr>
            </w:pPr>
            <w:r w:rsidRPr="002D063B">
              <w:rPr>
                <w:rFonts w:ascii="Arial" w:hAnsi="Arial" w:cs="Arial"/>
                <w:spacing w:val="3"/>
                <w:sz w:val="21"/>
                <w:szCs w:val="21"/>
                <w:highlight w:val="red"/>
              </w:rPr>
              <w:t>(</w:t>
            </w:r>
            <w:r>
              <w:rPr>
                <w:rFonts w:ascii="Arial" w:hAnsi="Arial" w:cs="Arial"/>
                <w:spacing w:val="3"/>
                <w:sz w:val="21"/>
                <w:szCs w:val="21"/>
                <w:highlight w:val="red"/>
              </w:rPr>
              <w:t>Lectura 4</w:t>
            </w:r>
            <w:r w:rsidRPr="002D063B">
              <w:rPr>
                <w:rFonts w:ascii="Arial" w:hAnsi="Arial" w:cs="Arial"/>
                <w:spacing w:val="3"/>
                <w:sz w:val="21"/>
                <w:szCs w:val="21"/>
                <w:highlight w:val="red"/>
              </w:rPr>
              <w:t>)</w:t>
            </w:r>
          </w:p>
          <w:p w14:paraId="5F96CC60" w14:textId="77777777" w:rsidR="00DA2A9C" w:rsidRDefault="00DA2A9C" w:rsidP="009B041D">
            <w:pPr>
              <w:pBdr>
                <w:top w:val="nil"/>
                <w:left w:val="nil"/>
                <w:bottom w:val="nil"/>
                <w:right w:val="nil"/>
                <w:between w:val="nil"/>
              </w:pBdr>
              <w:jc w:val="center"/>
              <w:rPr>
                <w:rFonts w:asciiTheme="majorHAnsi" w:hAnsiTheme="majorHAnsi" w:cs="Arial"/>
                <w:bCs/>
                <w:sz w:val="20"/>
                <w:szCs w:val="20"/>
              </w:rPr>
            </w:pPr>
          </w:p>
          <w:p w14:paraId="372B7497" w14:textId="77777777" w:rsidR="00DA2A9C" w:rsidRDefault="00DA2A9C" w:rsidP="009B041D">
            <w:pPr>
              <w:pStyle w:val="Default"/>
              <w:spacing w:after="120"/>
              <w:ind w:left="38"/>
              <w:jc w:val="both"/>
              <w:rPr>
                <w:spacing w:val="3"/>
                <w:sz w:val="21"/>
                <w:szCs w:val="21"/>
              </w:rPr>
            </w:pPr>
            <w:r>
              <w:rPr>
                <w:rFonts w:asciiTheme="majorHAnsi" w:hAnsiTheme="majorHAnsi"/>
                <w:bCs/>
                <w:sz w:val="20"/>
                <w:szCs w:val="20"/>
              </w:rPr>
              <w:t>Gloria M</w:t>
            </w:r>
            <w:r w:rsidRPr="008D55D5">
              <w:rPr>
                <w:rFonts w:asciiTheme="majorHAnsi" w:hAnsiTheme="majorHAnsi"/>
                <w:bCs/>
                <w:sz w:val="20"/>
                <w:szCs w:val="20"/>
              </w:rPr>
              <w:t>ontenegr</w:t>
            </w:r>
            <w:r>
              <w:rPr>
                <w:rFonts w:asciiTheme="majorHAnsi" w:hAnsiTheme="majorHAnsi"/>
                <w:bCs/>
                <w:sz w:val="20"/>
                <w:szCs w:val="20"/>
              </w:rPr>
              <w:t xml:space="preserve">o. </w:t>
            </w:r>
            <w:r w:rsidRPr="008D55D5">
              <w:rPr>
                <w:rFonts w:asciiTheme="majorHAnsi" w:hAnsiTheme="majorHAnsi"/>
                <w:bCs/>
                <w:sz w:val="20"/>
                <w:szCs w:val="20"/>
              </w:rPr>
              <w:t>2016</w:t>
            </w:r>
            <w:r>
              <w:rPr>
                <w:rFonts w:asciiTheme="majorHAnsi" w:hAnsiTheme="majorHAnsi"/>
                <w:bCs/>
                <w:sz w:val="20"/>
                <w:szCs w:val="20"/>
              </w:rPr>
              <w:t xml:space="preserve">. </w:t>
            </w:r>
            <w:r w:rsidRPr="008D55D5">
              <w:rPr>
                <w:rFonts w:asciiTheme="majorHAnsi" w:hAnsiTheme="majorHAnsi"/>
                <w:bCs/>
                <w:sz w:val="20"/>
                <w:szCs w:val="20"/>
              </w:rPr>
              <w:t>Flora Melífera</w:t>
            </w:r>
            <w:r>
              <w:rPr>
                <w:rFonts w:asciiTheme="majorHAnsi" w:hAnsiTheme="majorHAnsi"/>
                <w:bCs/>
                <w:sz w:val="20"/>
                <w:szCs w:val="20"/>
              </w:rPr>
              <w:t xml:space="preserve">. </w:t>
            </w:r>
          </w:p>
        </w:tc>
        <w:tc>
          <w:tcPr>
            <w:tcW w:w="1093" w:type="dxa"/>
            <w:vAlign w:val="center"/>
          </w:tcPr>
          <w:p w14:paraId="1924860C"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r w:rsidR="00DA2A9C" w:rsidRPr="00D575C6" w14:paraId="33090561" w14:textId="77777777" w:rsidTr="009B041D">
        <w:tc>
          <w:tcPr>
            <w:tcW w:w="541" w:type="dxa"/>
            <w:vAlign w:val="center"/>
          </w:tcPr>
          <w:p w14:paraId="450E7A9A"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p>
        </w:tc>
        <w:tc>
          <w:tcPr>
            <w:tcW w:w="1581" w:type="dxa"/>
            <w:vAlign w:val="center"/>
          </w:tcPr>
          <w:p w14:paraId="5782525E" w14:textId="77777777" w:rsidR="00DA2A9C" w:rsidRPr="00045867" w:rsidRDefault="00DA2A9C" w:rsidP="009B041D">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Apicultura</w:t>
            </w:r>
          </w:p>
        </w:tc>
        <w:tc>
          <w:tcPr>
            <w:tcW w:w="1701" w:type="dxa"/>
          </w:tcPr>
          <w:p w14:paraId="3D9EB39E" w14:textId="77777777" w:rsidR="00DA2A9C" w:rsidRDefault="00DA2A9C" w:rsidP="009B041D">
            <w:pPr>
              <w:pBdr>
                <w:top w:val="nil"/>
                <w:left w:val="nil"/>
                <w:bottom w:val="nil"/>
                <w:right w:val="nil"/>
                <w:between w:val="nil"/>
              </w:pBdr>
              <w:jc w:val="center"/>
              <w:rPr>
                <w:rFonts w:cstheme="minorHAnsi"/>
                <w:bCs/>
                <w:szCs w:val="28"/>
              </w:rPr>
            </w:pPr>
          </w:p>
          <w:p w14:paraId="0C5D9B94" w14:textId="77777777" w:rsidR="00DA2A9C" w:rsidRDefault="00DA2A9C" w:rsidP="009B041D">
            <w:pPr>
              <w:pBdr>
                <w:top w:val="nil"/>
                <w:left w:val="nil"/>
                <w:bottom w:val="nil"/>
                <w:right w:val="nil"/>
                <w:between w:val="nil"/>
              </w:pBdr>
              <w:jc w:val="center"/>
              <w:rPr>
                <w:rFonts w:cstheme="minorHAnsi"/>
                <w:bCs/>
                <w:szCs w:val="28"/>
              </w:rPr>
            </w:pPr>
          </w:p>
          <w:p w14:paraId="7E2634CF" w14:textId="77777777" w:rsidR="00DA2A9C" w:rsidRDefault="00DA2A9C" w:rsidP="009B041D">
            <w:pPr>
              <w:pBdr>
                <w:top w:val="nil"/>
                <w:left w:val="nil"/>
                <w:bottom w:val="nil"/>
                <w:right w:val="nil"/>
                <w:between w:val="nil"/>
              </w:pBdr>
              <w:jc w:val="center"/>
              <w:rPr>
                <w:rFonts w:cstheme="minorHAnsi"/>
                <w:bCs/>
                <w:szCs w:val="28"/>
              </w:rPr>
            </w:pPr>
          </w:p>
          <w:p w14:paraId="1AC4E44F" w14:textId="77777777" w:rsidR="00DA2A9C" w:rsidRDefault="00DA2A9C" w:rsidP="009B041D">
            <w:pPr>
              <w:pBdr>
                <w:top w:val="nil"/>
                <w:left w:val="nil"/>
                <w:bottom w:val="nil"/>
                <w:right w:val="nil"/>
                <w:between w:val="nil"/>
              </w:pBdr>
              <w:jc w:val="center"/>
              <w:rPr>
                <w:rFonts w:cstheme="minorHAnsi"/>
                <w:bCs/>
                <w:szCs w:val="28"/>
              </w:rPr>
            </w:pPr>
          </w:p>
          <w:p w14:paraId="0E776EF6" w14:textId="77777777" w:rsidR="00DA2A9C" w:rsidRPr="00DF21BD" w:rsidRDefault="00DA2A9C" w:rsidP="009B041D">
            <w:pPr>
              <w:pBdr>
                <w:top w:val="nil"/>
                <w:left w:val="nil"/>
                <w:bottom w:val="nil"/>
                <w:right w:val="nil"/>
                <w:between w:val="nil"/>
              </w:pBdr>
              <w:rPr>
                <w:rFonts w:ascii="Candara" w:eastAsia="Calibri" w:hAnsi="Candara" w:cstheme="majorHAnsi"/>
                <w:color w:val="000000"/>
                <w:sz w:val="20"/>
                <w:szCs w:val="20"/>
              </w:rPr>
            </w:pPr>
            <w:r>
              <w:rPr>
                <w:rFonts w:cstheme="minorHAnsi"/>
                <w:bCs/>
                <w:szCs w:val="28"/>
              </w:rPr>
              <w:t xml:space="preserve">Flora Melifera y polinización </w:t>
            </w:r>
          </w:p>
        </w:tc>
        <w:tc>
          <w:tcPr>
            <w:tcW w:w="2409" w:type="dxa"/>
          </w:tcPr>
          <w:p w14:paraId="16E8990E" w14:textId="77777777" w:rsidR="00DA2A9C" w:rsidRPr="006418E4" w:rsidRDefault="00DA2A9C" w:rsidP="009B041D">
            <w:pPr>
              <w:pStyle w:val="Default"/>
              <w:jc w:val="center"/>
              <w:rPr>
                <w:rFonts w:asciiTheme="minorHAnsi" w:hAnsiTheme="minorHAnsi" w:cstheme="minorHAnsi"/>
                <w:bCs/>
                <w:sz w:val="22"/>
                <w:szCs w:val="22"/>
              </w:rPr>
            </w:pPr>
            <w:r w:rsidRPr="006418E4">
              <w:rPr>
                <w:rFonts w:asciiTheme="minorHAnsi" w:hAnsiTheme="minorHAnsi" w:cstheme="minorHAnsi"/>
                <w:bCs/>
                <w:sz w:val="22"/>
                <w:szCs w:val="22"/>
              </w:rPr>
              <w:t>Con base en el manual de apicultura de Gloria Montenegro y del artículo “Relevamiento de la flora apícola e identificación de cargas de polen en el sureste de la provincia de Córdoba, Argentina</w:t>
            </w:r>
            <w:r>
              <w:rPr>
                <w:rFonts w:asciiTheme="minorHAnsi" w:hAnsiTheme="minorHAnsi" w:cstheme="minorHAnsi"/>
                <w:bCs/>
                <w:sz w:val="22"/>
                <w:szCs w:val="22"/>
              </w:rPr>
              <w:t xml:space="preserve">” de </w:t>
            </w:r>
            <w:r w:rsidRPr="006418E4">
              <w:rPr>
                <w:rFonts w:asciiTheme="minorHAnsi" w:hAnsiTheme="minorHAnsi" w:cstheme="minorHAnsi"/>
                <w:bCs/>
                <w:sz w:val="22"/>
                <w:szCs w:val="22"/>
              </w:rPr>
              <w:t>Faye</w:t>
            </w:r>
            <w:r>
              <w:rPr>
                <w:rFonts w:asciiTheme="minorHAnsi" w:hAnsiTheme="minorHAnsi" w:cstheme="minorHAnsi"/>
                <w:bCs/>
                <w:sz w:val="22"/>
                <w:szCs w:val="22"/>
              </w:rPr>
              <w:t>,</w:t>
            </w:r>
            <w:r w:rsidRPr="006418E4">
              <w:rPr>
                <w:rFonts w:asciiTheme="minorHAnsi" w:hAnsiTheme="minorHAnsi" w:cstheme="minorHAnsi"/>
                <w:bCs/>
                <w:sz w:val="22"/>
                <w:szCs w:val="22"/>
              </w:rPr>
              <w:t xml:space="preserve"> realizar</w:t>
            </w:r>
          </w:p>
          <w:p w14:paraId="74445EB6" w14:textId="77777777" w:rsidR="00DA2A9C" w:rsidRPr="006418E4" w:rsidRDefault="00DA2A9C" w:rsidP="009B041D">
            <w:pPr>
              <w:pStyle w:val="Default"/>
              <w:jc w:val="center"/>
              <w:rPr>
                <w:rFonts w:asciiTheme="minorHAnsi" w:hAnsiTheme="minorHAnsi" w:cstheme="minorHAnsi"/>
                <w:bCs/>
                <w:sz w:val="22"/>
                <w:szCs w:val="22"/>
              </w:rPr>
            </w:pPr>
            <w:r w:rsidRPr="006418E4">
              <w:rPr>
                <w:rFonts w:asciiTheme="minorHAnsi" w:hAnsiTheme="minorHAnsi" w:cstheme="minorHAnsi"/>
                <w:bCs/>
                <w:sz w:val="22"/>
                <w:szCs w:val="22"/>
              </w:rPr>
              <w:t xml:space="preserve">un resumen </w:t>
            </w:r>
            <w:r>
              <w:rPr>
                <w:rFonts w:asciiTheme="minorHAnsi" w:hAnsiTheme="minorHAnsi" w:cstheme="minorHAnsi"/>
                <w:bCs/>
                <w:sz w:val="22"/>
                <w:szCs w:val="22"/>
              </w:rPr>
              <w:t>de la</w:t>
            </w:r>
          </w:p>
          <w:p w14:paraId="7DF267E5" w14:textId="77777777" w:rsidR="00DA2A9C" w:rsidRPr="006418E4" w:rsidRDefault="00DA2A9C" w:rsidP="009B041D">
            <w:pPr>
              <w:pStyle w:val="Default"/>
              <w:jc w:val="center"/>
              <w:rPr>
                <w:rFonts w:asciiTheme="minorHAnsi" w:hAnsiTheme="minorHAnsi" w:cstheme="minorHAnsi"/>
                <w:bCs/>
                <w:sz w:val="22"/>
                <w:szCs w:val="22"/>
              </w:rPr>
            </w:pPr>
            <w:r w:rsidRPr="006418E4">
              <w:rPr>
                <w:rFonts w:asciiTheme="minorHAnsi" w:hAnsiTheme="minorHAnsi" w:cstheme="minorHAnsi"/>
                <w:bCs/>
                <w:sz w:val="22"/>
                <w:szCs w:val="22"/>
              </w:rPr>
              <w:t>Flora melífera y polinización.</w:t>
            </w:r>
          </w:p>
          <w:p w14:paraId="5788BF17" w14:textId="77777777" w:rsidR="00DA2A9C" w:rsidRDefault="00DA2A9C" w:rsidP="009B041D">
            <w:pPr>
              <w:pBdr>
                <w:top w:val="nil"/>
                <w:left w:val="nil"/>
                <w:bottom w:val="nil"/>
                <w:right w:val="nil"/>
                <w:between w:val="nil"/>
              </w:pBdr>
              <w:rPr>
                <w:rFonts w:ascii="Arial" w:hAnsi="Arial" w:cs="Arial"/>
                <w:spacing w:val="3"/>
                <w:sz w:val="21"/>
                <w:szCs w:val="21"/>
              </w:rPr>
            </w:pPr>
          </w:p>
        </w:tc>
        <w:tc>
          <w:tcPr>
            <w:tcW w:w="1560" w:type="dxa"/>
          </w:tcPr>
          <w:p w14:paraId="3417BBC9" w14:textId="77777777" w:rsidR="00DA2A9C" w:rsidRDefault="00DA2A9C" w:rsidP="009B041D">
            <w:pPr>
              <w:pStyle w:val="Default"/>
              <w:jc w:val="center"/>
              <w:rPr>
                <w:rFonts w:asciiTheme="minorHAnsi" w:hAnsiTheme="minorHAnsi" w:cstheme="minorHAnsi"/>
                <w:bCs/>
                <w:szCs w:val="28"/>
              </w:rPr>
            </w:pPr>
          </w:p>
          <w:p w14:paraId="0D8BCD1D" w14:textId="77777777" w:rsidR="00DA2A9C" w:rsidRDefault="00DA2A9C" w:rsidP="009B041D">
            <w:pPr>
              <w:pStyle w:val="Default"/>
              <w:jc w:val="center"/>
              <w:rPr>
                <w:rFonts w:asciiTheme="minorHAnsi" w:hAnsiTheme="minorHAnsi" w:cstheme="minorHAnsi"/>
                <w:bCs/>
                <w:szCs w:val="28"/>
              </w:rPr>
            </w:pPr>
          </w:p>
          <w:p w14:paraId="474882C3" w14:textId="77777777" w:rsidR="00DA2A9C" w:rsidRDefault="00DA2A9C" w:rsidP="009B041D">
            <w:pPr>
              <w:pBdr>
                <w:top w:val="nil"/>
                <w:left w:val="nil"/>
                <w:bottom w:val="nil"/>
                <w:right w:val="nil"/>
                <w:between w:val="nil"/>
              </w:pBdr>
              <w:jc w:val="center"/>
              <w:rPr>
                <w:rFonts w:cstheme="minorHAnsi"/>
                <w:bCs/>
                <w:szCs w:val="28"/>
              </w:rPr>
            </w:pPr>
          </w:p>
          <w:p w14:paraId="43CD59A4" w14:textId="77777777" w:rsidR="00DA2A9C" w:rsidRDefault="00DA2A9C" w:rsidP="009B041D">
            <w:pPr>
              <w:pBdr>
                <w:top w:val="nil"/>
                <w:left w:val="nil"/>
                <w:bottom w:val="nil"/>
                <w:right w:val="nil"/>
                <w:between w:val="nil"/>
              </w:pBdr>
            </w:pPr>
            <w:r>
              <w:rPr>
                <w:rFonts w:cstheme="minorHAnsi"/>
                <w:bCs/>
                <w:szCs w:val="28"/>
              </w:rPr>
              <w:t xml:space="preserve">Resumen </w:t>
            </w:r>
          </w:p>
        </w:tc>
        <w:tc>
          <w:tcPr>
            <w:tcW w:w="4394" w:type="dxa"/>
          </w:tcPr>
          <w:p w14:paraId="37F4CA83" w14:textId="77777777" w:rsidR="00DA2A9C" w:rsidRPr="002D063B" w:rsidRDefault="00DA2A9C" w:rsidP="009B041D">
            <w:pPr>
              <w:pBdr>
                <w:top w:val="nil"/>
                <w:left w:val="nil"/>
                <w:bottom w:val="nil"/>
                <w:right w:val="nil"/>
                <w:between w:val="nil"/>
              </w:pBdr>
              <w:jc w:val="center"/>
              <w:rPr>
                <w:rFonts w:ascii="Arial" w:hAnsi="Arial" w:cs="Arial"/>
                <w:spacing w:val="3"/>
                <w:sz w:val="21"/>
                <w:szCs w:val="21"/>
              </w:rPr>
            </w:pPr>
            <w:r w:rsidRPr="002D063B">
              <w:rPr>
                <w:rFonts w:ascii="Arial" w:hAnsi="Arial" w:cs="Arial"/>
                <w:spacing w:val="3"/>
                <w:sz w:val="21"/>
                <w:szCs w:val="21"/>
                <w:highlight w:val="red"/>
              </w:rPr>
              <w:t>(</w:t>
            </w:r>
            <w:r>
              <w:rPr>
                <w:rFonts w:ascii="Arial" w:hAnsi="Arial" w:cs="Arial"/>
                <w:spacing w:val="3"/>
                <w:sz w:val="21"/>
                <w:szCs w:val="21"/>
                <w:highlight w:val="red"/>
              </w:rPr>
              <w:t>Lectura 5</w:t>
            </w:r>
            <w:r w:rsidRPr="002D063B">
              <w:rPr>
                <w:rFonts w:ascii="Arial" w:hAnsi="Arial" w:cs="Arial"/>
                <w:spacing w:val="3"/>
                <w:sz w:val="21"/>
                <w:szCs w:val="21"/>
                <w:highlight w:val="red"/>
              </w:rPr>
              <w:t>)</w:t>
            </w:r>
          </w:p>
          <w:p w14:paraId="4509C693" w14:textId="77777777" w:rsidR="00DA2A9C" w:rsidRDefault="00DA2A9C" w:rsidP="009B041D">
            <w:pPr>
              <w:pStyle w:val="Default"/>
              <w:jc w:val="center"/>
              <w:rPr>
                <w:rFonts w:asciiTheme="minorHAnsi" w:hAnsiTheme="minorHAnsi" w:cstheme="minorHAnsi"/>
                <w:bCs/>
                <w:sz w:val="22"/>
                <w:szCs w:val="22"/>
              </w:rPr>
            </w:pPr>
          </w:p>
          <w:p w14:paraId="2313DE14" w14:textId="77777777" w:rsidR="00DA2A9C" w:rsidRPr="006418E4" w:rsidRDefault="00DA2A9C" w:rsidP="009B041D">
            <w:pPr>
              <w:pStyle w:val="Default"/>
              <w:jc w:val="center"/>
              <w:rPr>
                <w:rFonts w:asciiTheme="minorHAnsi" w:hAnsiTheme="minorHAnsi" w:cstheme="minorHAnsi"/>
                <w:bCs/>
                <w:sz w:val="22"/>
                <w:szCs w:val="22"/>
              </w:rPr>
            </w:pPr>
            <w:r>
              <w:rPr>
                <w:rFonts w:asciiTheme="minorHAnsi" w:hAnsiTheme="minorHAnsi" w:cstheme="minorHAnsi"/>
                <w:bCs/>
                <w:sz w:val="22"/>
                <w:szCs w:val="22"/>
              </w:rPr>
              <w:t xml:space="preserve">- </w:t>
            </w:r>
            <w:r w:rsidRPr="006418E4">
              <w:rPr>
                <w:rFonts w:asciiTheme="minorHAnsi" w:hAnsiTheme="minorHAnsi" w:cstheme="minorHAnsi"/>
                <w:bCs/>
                <w:sz w:val="22"/>
                <w:szCs w:val="22"/>
              </w:rPr>
              <w:t>Manual Apícola de Gloria Montenegro Facultad de Agronomía e Ingeniería Forestal Pontificia Universidad Católica.</w:t>
            </w:r>
          </w:p>
          <w:p w14:paraId="4C3B7597" w14:textId="77777777" w:rsidR="00DA2A9C" w:rsidRDefault="00DA2A9C" w:rsidP="009B041D">
            <w:pPr>
              <w:pStyle w:val="Default"/>
              <w:jc w:val="center"/>
              <w:rPr>
                <w:rFonts w:asciiTheme="minorHAnsi" w:hAnsiTheme="minorHAnsi" w:cstheme="minorHAnsi"/>
                <w:bCs/>
                <w:sz w:val="22"/>
                <w:szCs w:val="22"/>
              </w:rPr>
            </w:pPr>
            <w:r w:rsidRPr="006418E4">
              <w:rPr>
                <w:rFonts w:asciiTheme="minorHAnsi" w:hAnsiTheme="minorHAnsi" w:cstheme="minorHAnsi"/>
                <w:bCs/>
                <w:sz w:val="22"/>
                <w:szCs w:val="22"/>
              </w:rPr>
              <w:t>2016</w:t>
            </w:r>
          </w:p>
          <w:p w14:paraId="201AF0E8" w14:textId="77777777" w:rsidR="00DA2A9C" w:rsidRDefault="00DA2A9C" w:rsidP="009B041D">
            <w:pPr>
              <w:pStyle w:val="Default"/>
              <w:spacing w:after="120"/>
              <w:ind w:left="38"/>
              <w:jc w:val="both"/>
              <w:rPr>
                <w:spacing w:val="3"/>
                <w:sz w:val="21"/>
                <w:szCs w:val="21"/>
              </w:rPr>
            </w:pPr>
            <w:r>
              <w:rPr>
                <w:rFonts w:asciiTheme="minorHAnsi" w:hAnsiTheme="minorHAnsi" w:cstheme="minorHAnsi"/>
                <w:bCs/>
                <w:sz w:val="22"/>
                <w:szCs w:val="22"/>
              </w:rPr>
              <w:t xml:space="preserve">-  </w:t>
            </w:r>
            <w:r w:rsidRPr="006418E4">
              <w:rPr>
                <w:rFonts w:asciiTheme="minorHAnsi" w:hAnsiTheme="minorHAnsi" w:cstheme="minorHAnsi"/>
                <w:bCs/>
                <w:sz w:val="22"/>
                <w:szCs w:val="22"/>
              </w:rPr>
              <w:t xml:space="preserve">Faye, P. F.; A. M. Planchuelo y M. L. Molinelli; Relevamiento de la flora apícola e identifi- </w:t>
            </w:r>
            <w:r w:rsidRPr="00A67607">
              <w:rPr>
                <w:rFonts w:ascii="Calibri" w:hAnsi="Calibri" w:cstheme="minorHAnsi"/>
                <w:bCs/>
                <w:sz w:val="22"/>
                <w:szCs w:val="22"/>
              </w:rPr>
              <w:t>cación de cargas de polen en el sureste de la provincia de Córdoba, Argentina. AGRISCIENTIA, 2002, VOL. XIX : 19-30</w:t>
            </w:r>
          </w:p>
        </w:tc>
        <w:tc>
          <w:tcPr>
            <w:tcW w:w="1093" w:type="dxa"/>
            <w:vAlign w:val="center"/>
          </w:tcPr>
          <w:p w14:paraId="4498BFF5"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4 días </w:t>
            </w:r>
          </w:p>
        </w:tc>
      </w:tr>
      <w:tr w:rsidR="00DA2A9C" w:rsidRPr="00D575C6" w14:paraId="51AB0A88" w14:textId="77777777" w:rsidTr="009B041D">
        <w:tc>
          <w:tcPr>
            <w:tcW w:w="541" w:type="dxa"/>
            <w:vAlign w:val="center"/>
          </w:tcPr>
          <w:p w14:paraId="7C2018E0"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9</w:t>
            </w:r>
          </w:p>
        </w:tc>
        <w:tc>
          <w:tcPr>
            <w:tcW w:w="1581" w:type="dxa"/>
            <w:vAlign w:val="center"/>
          </w:tcPr>
          <w:p w14:paraId="766743E1" w14:textId="77777777" w:rsidR="00DA2A9C" w:rsidRPr="00045867" w:rsidRDefault="00DA2A9C" w:rsidP="009B041D">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Apicultura</w:t>
            </w:r>
          </w:p>
        </w:tc>
        <w:tc>
          <w:tcPr>
            <w:tcW w:w="1701" w:type="dxa"/>
            <w:vAlign w:val="center"/>
          </w:tcPr>
          <w:p w14:paraId="72A40E57" w14:textId="77777777" w:rsidR="00DA2A9C" w:rsidRDefault="00DA2A9C" w:rsidP="009B041D">
            <w:pPr>
              <w:pStyle w:val="Default"/>
              <w:jc w:val="center"/>
              <w:rPr>
                <w:rFonts w:asciiTheme="minorHAnsi" w:hAnsiTheme="minorHAnsi" w:cstheme="minorHAnsi"/>
                <w:bCs/>
                <w:szCs w:val="28"/>
              </w:rPr>
            </w:pPr>
            <w:r>
              <w:rPr>
                <w:rFonts w:asciiTheme="minorHAnsi" w:hAnsiTheme="minorHAnsi" w:cstheme="minorHAnsi"/>
                <w:bCs/>
                <w:szCs w:val="28"/>
              </w:rPr>
              <w:t xml:space="preserve">Equipo apícola </w:t>
            </w:r>
          </w:p>
          <w:p w14:paraId="1AC70656" w14:textId="77777777" w:rsidR="00DA2A9C" w:rsidRPr="00DF21BD" w:rsidRDefault="00DA2A9C" w:rsidP="009B041D">
            <w:pPr>
              <w:pBdr>
                <w:top w:val="nil"/>
                <w:left w:val="nil"/>
                <w:bottom w:val="nil"/>
                <w:right w:val="nil"/>
                <w:between w:val="nil"/>
              </w:pBdr>
              <w:rPr>
                <w:rFonts w:ascii="Candara" w:eastAsia="Calibri" w:hAnsi="Candara" w:cstheme="majorHAnsi"/>
                <w:color w:val="000000"/>
                <w:sz w:val="20"/>
                <w:szCs w:val="20"/>
              </w:rPr>
            </w:pPr>
          </w:p>
        </w:tc>
        <w:tc>
          <w:tcPr>
            <w:tcW w:w="2409" w:type="dxa"/>
            <w:vAlign w:val="center"/>
          </w:tcPr>
          <w:p w14:paraId="604AC5EA" w14:textId="77777777" w:rsidR="00DA2A9C" w:rsidRPr="006418E4" w:rsidRDefault="00DA2A9C" w:rsidP="009B041D">
            <w:pPr>
              <w:pStyle w:val="Default"/>
              <w:jc w:val="center"/>
              <w:rPr>
                <w:rFonts w:asciiTheme="minorHAnsi" w:hAnsiTheme="minorHAnsi" w:cstheme="minorHAnsi"/>
                <w:bCs/>
                <w:sz w:val="22"/>
                <w:szCs w:val="22"/>
              </w:rPr>
            </w:pPr>
            <w:r w:rsidRPr="006418E4">
              <w:rPr>
                <w:rFonts w:asciiTheme="minorHAnsi" w:hAnsiTheme="minorHAnsi" w:cstheme="minorHAnsi"/>
                <w:bCs/>
                <w:sz w:val="22"/>
                <w:szCs w:val="22"/>
              </w:rPr>
              <w:t xml:space="preserve">Con base en el manual </w:t>
            </w:r>
            <w:r>
              <w:rPr>
                <w:rFonts w:asciiTheme="minorHAnsi" w:hAnsiTheme="minorHAnsi" w:cstheme="minorHAnsi"/>
                <w:bCs/>
                <w:sz w:val="22"/>
                <w:szCs w:val="22"/>
              </w:rPr>
              <w:t xml:space="preserve">básico de apicultura de la SAGARPA </w:t>
            </w:r>
            <w:r w:rsidRPr="006418E4">
              <w:rPr>
                <w:rFonts w:asciiTheme="minorHAnsi" w:hAnsiTheme="minorHAnsi" w:cstheme="minorHAnsi"/>
                <w:bCs/>
                <w:sz w:val="22"/>
                <w:szCs w:val="22"/>
              </w:rPr>
              <w:t xml:space="preserve">y del manual </w:t>
            </w:r>
            <w:r>
              <w:rPr>
                <w:rFonts w:asciiTheme="minorHAnsi" w:hAnsiTheme="minorHAnsi" w:cstheme="minorHAnsi"/>
                <w:bCs/>
                <w:sz w:val="22"/>
                <w:szCs w:val="22"/>
              </w:rPr>
              <w:t>de apicultura,</w:t>
            </w:r>
            <w:r w:rsidRPr="006418E4">
              <w:rPr>
                <w:rFonts w:asciiTheme="minorHAnsi" w:hAnsiTheme="minorHAnsi" w:cstheme="minorHAnsi"/>
                <w:bCs/>
                <w:sz w:val="22"/>
                <w:szCs w:val="22"/>
              </w:rPr>
              <w:t xml:space="preserve"> realizar</w:t>
            </w:r>
          </w:p>
          <w:p w14:paraId="2F979673" w14:textId="77777777" w:rsidR="00DA2A9C" w:rsidRDefault="00DA2A9C" w:rsidP="009B041D">
            <w:pPr>
              <w:pStyle w:val="Default"/>
              <w:jc w:val="center"/>
              <w:rPr>
                <w:rFonts w:asciiTheme="minorHAnsi" w:hAnsiTheme="minorHAnsi" w:cstheme="minorHAnsi"/>
                <w:bCs/>
                <w:szCs w:val="28"/>
              </w:rPr>
            </w:pPr>
            <w:r w:rsidRPr="006418E4">
              <w:rPr>
                <w:rFonts w:asciiTheme="minorHAnsi" w:hAnsiTheme="minorHAnsi" w:cstheme="minorHAnsi"/>
                <w:bCs/>
                <w:sz w:val="22"/>
                <w:szCs w:val="22"/>
              </w:rPr>
              <w:t xml:space="preserve">un resumen </w:t>
            </w:r>
            <w:r>
              <w:rPr>
                <w:rFonts w:asciiTheme="minorHAnsi" w:hAnsiTheme="minorHAnsi" w:cstheme="minorHAnsi"/>
                <w:bCs/>
                <w:sz w:val="22"/>
                <w:szCs w:val="22"/>
              </w:rPr>
              <w:t xml:space="preserve">del </w:t>
            </w:r>
            <w:r>
              <w:rPr>
                <w:rFonts w:asciiTheme="minorHAnsi" w:hAnsiTheme="minorHAnsi" w:cstheme="minorHAnsi"/>
                <w:bCs/>
                <w:szCs w:val="28"/>
              </w:rPr>
              <w:t xml:space="preserve">Equipo apícola </w:t>
            </w:r>
          </w:p>
          <w:p w14:paraId="65737797" w14:textId="77777777" w:rsidR="00DA2A9C" w:rsidRDefault="00DA2A9C" w:rsidP="009B041D">
            <w:pPr>
              <w:pBdr>
                <w:top w:val="nil"/>
                <w:left w:val="nil"/>
                <w:bottom w:val="nil"/>
                <w:right w:val="nil"/>
                <w:between w:val="nil"/>
              </w:pBdr>
              <w:rPr>
                <w:rFonts w:ascii="Arial" w:hAnsi="Arial" w:cs="Arial"/>
                <w:spacing w:val="3"/>
                <w:sz w:val="21"/>
                <w:szCs w:val="21"/>
              </w:rPr>
            </w:pPr>
          </w:p>
        </w:tc>
        <w:tc>
          <w:tcPr>
            <w:tcW w:w="1560" w:type="dxa"/>
            <w:vAlign w:val="center"/>
          </w:tcPr>
          <w:p w14:paraId="19BFD671" w14:textId="77777777" w:rsidR="00DA2A9C" w:rsidRDefault="00DA2A9C" w:rsidP="009B041D">
            <w:pPr>
              <w:pBdr>
                <w:top w:val="nil"/>
                <w:left w:val="nil"/>
                <w:bottom w:val="nil"/>
                <w:right w:val="nil"/>
                <w:between w:val="nil"/>
              </w:pBdr>
            </w:pPr>
            <w:r>
              <w:rPr>
                <w:rFonts w:cstheme="minorHAnsi"/>
                <w:bCs/>
                <w:szCs w:val="28"/>
              </w:rPr>
              <w:t>Resumen</w:t>
            </w:r>
          </w:p>
        </w:tc>
        <w:tc>
          <w:tcPr>
            <w:tcW w:w="4394" w:type="dxa"/>
            <w:vAlign w:val="center"/>
          </w:tcPr>
          <w:p w14:paraId="6F9266D1" w14:textId="77777777" w:rsidR="00DA2A9C" w:rsidRPr="002D063B" w:rsidRDefault="00DA2A9C" w:rsidP="009B041D">
            <w:pPr>
              <w:pBdr>
                <w:top w:val="nil"/>
                <w:left w:val="nil"/>
                <w:bottom w:val="nil"/>
                <w:right w:val="nil"/>
                <w:between w:val="nil"/>
              </w:pBdr>
              <w:jc w:val="center"/>
              <w:rPr>
                <w:rFonts w:ascii="Arial" w:hAnsi="Arial" w:cs="Arial"/>
                <w:spacing w:val="3"/>
                <w:sz w:val="21"/>
                <w:szCs w:val="21"/>
              </w:rPr>
            </w:pPr>
            <w:r w:rsidRPr="002D063B">
              <w:rPr>
                <w:rFonts w:ascii="Arial" w:hAnsi="Arial" w:cs="Arial"/>
                <w:spacing w:val="3"/>
                <w:sz w:val="21"/>
                <w:szCs w:val="21"/>
                <w:highlight w:val="red"/>
              </w:rPr>
              <w:t>(</w:t>
            </w:r>
            <w:r>
              <w:rPr>
                <w:rFonts w:ascii="Arial" w:hAnsi="Arial" w:cs="Arial"/>
                <w:spacing w:val="3"/>
                <w:sz w:val="21"/>
                <w:szCs w:val="21"/>
                <w:highlight w:val="red"/>
              </w:rPr>
              <w:t>Lectura 6.1 y 6.2</w:t>
            </w:r>
            <w:r w:rsidRPr="002D063B">
              <w:rPr>
                <w:rFonts w:ascii="Arial" w:hAnsi="Arial" w:cs="Arial"/>
                <w:spacing w:val="3"/>
                <w:sz w:val="21"/>
                <w:szCs w:val="21"/>
                <w:highlight w:val="red"/>
              </w:rPr>
              <w:t>)</w:t>
            </w:r>
          </w:p>
          <w:p w14:paraId="5E7F61DA" w14:textId="77777777" w:rsidR="00DA2A9C" w:rsidRDefault="00DA2A9C" w:rsidP="009B041D">
            <w:pPr>
              <w:pStyle w:val="Default"/>
              <w:jc w:val="center"/>
              <w:rPr>
                <w:rFonts w:asciiTheme="minorHAnsi" w:hAnsiTheme="minorHAnsi" w:cstheme="minorHAnsi"/>
                <w:bCs/>
                <w:sz w:val="22"/>
                <w:szCs w:val="22"/>
              </w:rPr>
            </w:pPr>
          </w:p>
          <w:p w14:paraId="57D9C0D6" w14:textId="77777777" w:rsidR="00DA2A9C" w:rsidRPr="006418E4" w:rsidRDefault="00DA2A9C" w:rsidP="009B041D">
            <w:pPr>
              <w:pStyle w:val="Default"/>
              <w:jc w:val="center"/>
              <w:rPr>
                <w:rFonts w:asciiTheme="minorHAnsi" w:hAnsiTheme="minorHAnsi" w:cstheme="minorHAnsi"/>
                <w:bCs/>
                <w:sz w:val="22"/>
                <w:szCs w:val="22"/>
              </w:rPr>
            </w:pPr>
            <w:r w:rsidRPr="006418E4">
              <w:rPr>
                <w:rFonts w:asciiTheme="minorHAnsi" w:hAnsiTheme="minorHAnsi" w:cstheme="minorHAnsi"/>
                <w:bCs/>
                <w:sz w:val="22"/>
                <w:szCs w:val="22"/>
              </w:rPr>
              <w:t xml:space="preserve">Manual </w:t>
            </w:r>
            <w:r>
              <w:rPr>
                <w:rFonts w:asciiTheme="minorHAnsi" w:hAnsiTheme="minorHAnsi" w:cstheme="minorHAnsi"/>
                <w:bCs/>
                <w:sz w:val="22"/>
                <w:szCs w:val="22"/>
              </w:rPr>
              <w:t>básico de Apícultura</w:t>
            </w:r>
            <w:r w:rsidRPr="006418E4">
              <w:rPr>
                <w:rFonts w:asciiTheme="minorHAnsi" w:hAnsiTheme="minorHAnsi" w:cstheme="minorHAnsi"/>
                <w:bCs/>
                <w:sz w:val="22"/>
                <w:szCs w:val="22"/>
              </w:rPr>
              <w:t xml:space="preserve"> de </w:t>
            </w:r>
            <w:r>
              <w:rPr>
                <w:rFonts w:asciiTheme="minorHAnsi" w:hAnsiTheme="minorHAnsi" w:cstheme="minorHAnsi"/>
                <w:bCs/>
                <w:sz w:val="22"/>
                <w:szCs w:val="22"/>
              </w:rPr>
              <w:t xml:space="preserve">la SAGARPA, 2001. 45 p. </w:t>
            </w:r>
          </w:p>
          <w:p w14:paraId="57C7A702" w14:textId="77777777" w:rsidR="00DA2A9C" w:rsidRDefault="00DA2A9C" w:rsidP="009B041D">
            <w:pPr>
              <w:pStyle w:val="Default"/>
              <w:spacing w:after="120"/>
              <w:ind w:left="38"/>
              <w:jc w:val="both"/>
              <w:rPr>
                <w:spacing w:val="3"/>
                <w:sz w:val="21"/>
                <w:szCs w:val="21"/>
              </w:rPr>
            </w:pPr>
            <w:r>
              <w:rPr>
                <w:rFonts w:asciiTheme="minorHAnsi" w:hAnsiTheme="minorHAnsi" w:cstheme="minorHAnsi"/>
                <w:bCs/>
                <w:sz w:val="22"/>
                <w:szCs w:val="22"/>
              </w:rPr>
              <w:t xml:space="preserve">Manual de apicultura, La montaña, la abeja y nuestros hermanos: </w:t>
            </w:r>
            <w:proofErr w:type="gramStart"/>
            <w:r>
              <w:rPr>
                <w:rFonts w:asciiTheme="minorHAnsi" w:hAnsiTheme="minorHAnsi" w:cstheme="minorHAnsi"/>
                <w:bCs/>
                <w:sz w:val="22"/>
                <w:szCs w:val="22"/>
              </w:rPr>
              <w:t>un procesos autóctono</w:t>
            </w:r>
            <w:proofErr w:type="gramEnd"/>
            <w:r>
              <w:rPr>
                <w:rFonts w:asciiTheme="minorHAnsi" w:hAnsiTheme="minorHAnsi" w:cstheme="minorHAnsi"/>
                <w:bCs/>
                <w:sz w:val="22"/>
                <w:szCs w:val="22"/>
              </w:rPr>
              <w:t xml:space="preserve"> y autosuficiencia. 2016   </w:t>
            </w:r>
          </w:p>
        </w:tc>
        <w:tc>
          <w:tcPr>
            <w:tcW w:w="1093" w:type="dxa"/>
            <w:vAlign w:val="center"/>
          </w:tcPr>
          <w:p w14:paraId="215EECB1"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r w:rsidR="00DA2A9C" w:rsidRPr="00D575C6" w14:paraId="31A4579B" w14:textId="77777777" w:rsidTr="009B041D">
        <w:tc>
          <w:tcPr>
            <w:tcW w:w="541" w:type="dxa"/>
            <w:vAlign w:val="center"/>
          </w:tcPr>
          <w:p w14:paraId="29BFE125"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10</w:t>
            </w:r>
          </w:p>
        </w:tc>
        <w:tc>
          <w:tcPr>
            <w:tcW w:w="1581" w:type="dxa"/>
            <w:vAlign w:val="center"/>
          </w:tcPr>
          <w:p w14:paraId="412D04D5" w14:textId="77777777" w:rsidR="00DA2A9C" w:rsidRPr="00045867" w:rsidRDefault="00DA2A9C" w:rsidP="009B041D">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Apicultura</w:t>
            </w:r>
          </w:p>
        </w:tc>
        <w:tc>
          <w:tcPr>
            <w:tcW w:w="1701" w:type="dxa"/>
            <w:vAlign w:val="center"/>
          </w:tcPr>
          <w:p w14:paraId="771F48A6" w14:textId="77777777" w:rsidR="00DA2A9C" w:rsidRPr="00DF21BD" w:rsidRDefault="00DA2A9C" w:rsidP="009B041D">
            <w:pPr>
              <w:pBdr>
                <w:top w:val="nil"/>
                <w:left w:val="nil"/>
                <w:bottom w:val="nil"/>
                <w:right w:val="nil"/>
                <w:between w:val="nil"/>
              </w:pBdr>
              <w:rPr>
                <w:rFonts w:ascii="Candara" w:eastAsia="Calibri" w:hAnsi="Candara" w:cstheme="majorHAnsi"/>
                <w:color w:val="000000"/>
                <w:sz w:val="20"/>
                <w:szCs w:val="20"/>
              </w:rPr>
            </w:pPr>
            <w:r w:rsidRPr="0004589C">
              <w:rPr>
                <w:rStyle w:val="nje5zd"/>
                <w:rFonts w:asciiTheme="majorHAnsi" w:hAnsiTheme="majorHAnsi" w:cstheme="majorHAnsi"/>
                <w:color w:val="202124"/>
              </w:rPr>
              <w:t>Enjambrazón de la colmena y División de la colmena</w:t>
            </w:r>
          </w:p>
        </w:tc>
        <w:tc>
          <w:tcPr>
            <w:tcW w:w="2409" w:type="dxa"/>
            <w:vAlign w:val="center"/>
          </w:tcPr>
          <w:p w14:paraId="06331061" w14:textId="77777777" w:rsidR="00DA2A9C" w:rsidRDefault="00DA2A9C" w:rsidP="009B041D">
            <w:pPr>
              <w:pBdr>
                <w:top w:val="nil"/>
                <w:left w:val="nil"/>
                <w:bottom w:val="nil"/>
                <w:right w:val="nil"/>
                <w:between w:val="nil"/>
              </w:pBdr>
              <w:rPr>
                <w:rFonts w:ascii="Arial" w:hAnsi="Arial" w:cs="Arial"/>
                <w:spacing w:val="3"/>
                <w:sz w:val="21"/>
                <w:szCs w:val="21"/>
              </w:rPr>
            </w:pPr>
            <w:r w:rsidRPr="0004589C">
              <w:rPr>
                <w:rFonts w:asciiTheme="majorHAnsi" w:hAnsiTheme="majorHAnsi" w:cstheme="majorHAnsi"/>
                <w:spacing w:val="5"/>
              </w:rPr>
              <w:t>Con base en el Manual de apicultura “La montaña, la abeja y nuestros hermanos: un proceso autóctono y autosuficiente”, realizar un resumen donde se mencionen las principales causas que originan la enjambrazón de la colmena</w:t>
            </w:r>
          </w:p>
        </w:tc>
        <w:tc>
          <w:tcPr>
            <w:tcW w:w="1560" w:type="dxa"/>
            <w:vAlign w:val="center"/>
          </w:tcPr>
          <w:p w14:paraId="70080751" w14:textId="77777777" w:rsidR="00DA2A9C" w:rsidRDefault="00DA2A9C" w:rsidP="009B041D">
            <w:pPr>
              <w:pBdr>
                <w:top w:val="nil"/>
                <w:left w:val="nil"/>
                <w:bottom w:val="nil"/>
                <w:right w:val="nil"/>
                <w:between w:val="nil"/>
              </w:pBdr>
            </w:pPr>
            <w:r>
              <w:rPr>
                <w:rFonts w:cstheme="minorHAnsi"/>
                <w:bCs/>
                <w:szCs w:val="28"/>
              </w:rPr>
              <w:t>Resumen</w:t>
            </w:r>
          </w:p>
        </w:tc>
        <w:tc>
          <w:tcPr>
            <w:tcW w:w="4394" w:type="dxa"/>
            <w:vAlign w:val="center"/>
          </w:tcPr>
          <w:p w14:paraId="7F0DA376" w14:textId="77777777" w:rsidR="00DA2A9C" w:rsidRPr="002D063B" w:rsidRDefault="00DA2A9C" w:rsidP="009B041D">
            <w:pPr>
              <w:pBdr>
                <w:top w:val="nil"/>
                <w:left w:val="nil"/>
                <w:bottom w:val="nil"/>
                <w:right w:val="nil"/>
                <w:between w:val="nil"/>
              </w:pBdr>
              <w:jc w:val="center"/>
              <w:rPr>
                <w:rFonts w:ascii="Arial" w:hAnsi="Arial" w:cs="Arial"/>
                <w:spacing w:val="3"/>
                <w:sz w:val="21"/>
                <w:szCs w:val="21"/>
              </w:rPr>
            </w:pPr>
            <w:r w:rsidRPr="002D063B">
              <w:rPr>
                <w:rFonts w:ascii="Arial" w:hAnsi="Arial" w:cs="Arial"/>
                <w:spacing w:val="3"/>
                <w:sz w:val="21"/>
                <w:szCs w:val="21"/>
                <w:highlight w:val="red"/>
              </w:rPr>
              <w:t>(</w:t>
            </w:r>
            <w:r>
              <w:rPr>
                <w:rFonts w:ascii="Arial" w:hAnsi="Arial" w:cs="Arial"/>
                <w:spacing w:val="3"/>
                <w:sz w:val="21"/>
                <w:szCs w:val="21"/>
                <w:highlight w:val="red"/>
              </w:rPr>
              <w:t>Lectura 6.1</w:t>
            </w:r>
            <w:r w:rsidRPr="002D063B">
              <w:rPr>
                <w:rFonts w:ascii="Arial" w:hAnsi="Arial" w:cs="Arial"/>
                <w:spacing w:val="3"/>
                <w:sz w:val="21"/>
                <w:szCs w:val="21"/>
                <w:highlight w:val="red"/>
              </w:rPr>
              <w:t>)</w:t>
            </w:r>
          </w:p>
          <w:p w14:paraId="4944DB94" w14:textId="77777777" w:rsidR="00DA2A9C" w:rsidRDefault="00DA2A9C" w:rsidP="009B041D">
            <w:pPr>
              <w:pStyle w:val="Default"/>
              <w:spacing w:after="120"/>
              <w:ind w:left="38"/>
              <w:jc w:val="both"/>
              <w:rPr>
                <w:rFonts w:ascii="Candara" w:eastAsia="Calibri" w:hAnsi="Candara" w:cstheme="majorHAnsi"/>
              </w:rPr>
            </w:pPr>
          </w:p>
          <w:p w14:paraId="71A8A464" w14:textId="77777777" w:rsidR="00DA2A9C" w:rsidRDefault="00DA2A9C" w:rsidP="009B041D">
            <w:pPr>
              <w:pStyle w:val="Default"/>
              <w:spacing w:after="120"/>
              <w:ind w:left="38"/>
              <w:jc w:val="both"/>
              <w:rPr>
                <w:spacing w:val="3"/>
                <w:sz w:val="21"/>
                <w:szCs w:val="21"/>
              </w:rPr>
            </w:pPr>
            <w:r w:rsidRPr="0091791F">
              <w:rPr>
                <w:rFonts w:ascii="Candara" w:eastAsia="Calibri" w:hAnsi="Candara" w:cstheme="majorHAnsi"/>
              </w:rPr>
              <w:t>José Contreras Hernández</w:t>
            </w:r>
            <w:r>
              <w:rPr>
                <w:rFonts w:ascii="Candara" w:eastAsia="Calibri" w:hAnsi="Candara" w:cstheme="majorHAnsi"/>
              </w:rPr>
              <w:t xml:space="preserve">. </w:t>
            </w:r>
            <w:r w:rsidRPr="0091791F">
              <w:rPr>
                <w:rFonts w:ascii="Candara" w:eastAsia="Calibri" w:hAnsi="Candara" w:cstheme="majorHAnsi"/>
              </w:rPr>
              <w:t>201</w:t>
            </w:r>
            <w:r>
              <w:rPr>
                <w:rFonts w:ascii="Candara" w:eastAsia="Calibri" w:hAnsi="Candara" w:cstheme="majorHAnsi"/>
              </w:rPr>
              <w:t xml:space="preserve">7. </w:t>
            </w:r>
            <w:r w:rsidRPr="0091791F">
              <w:rPr>
                <w:rFonts w:ascii="Candara" w:eastAsia="Calibri" w:hAnsi="Candara" w:cstheme="majorHAnsi"/>
              </w:rPr>
              <w:t>Manual de apicultura</w:t>
            </w:r>
            <w:r>
              <w:rPr>
                <w:rFonts w:ascii="Candara" w:eastAsia="Calibri" w:hAnsi="Candara" w:cstheme="majorHAnsi"/>
              </w:rPr>
              <w:t>,</w:t>
            </w:r>
            <w:r w:rsidRPr="0091791F">
              <w:rPr>
                <w:rFonts w:ascii="Candara" w:eastAsia="Calibri" w:hAnsi="Candara" w:cstheme="majorHAnsi"/>
              </w:rPr>
              <w:t xml:space="preserve"> La montaña, la abeja y nuestros hermanos: un proceso autóctono y autosuficiente.</w:t>
            </w:r>
            <w:r>
              <w:rPr>
                <w:rFonts w:ascii="Candara" w:eastAsia="Calibri" w:hAnsi="Candara" w:cstheme="majorHAnsi"/>
              </w:rPr>
              <w:t xml:space="preserve"> 61 p.</w:t>
            </w:r>
          </w:p>
        </w:tc>
        <w:tc>
          <w:tcPr>
            <w:tcW w:w="1093" w:type="dxa"/>
            <w:vAlign w:val="center"/>
          </w:tcPr>
          <w:p w14:paraId="6DB7722F"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r w:rsidR="00DA2A9C" w:rsidRPr="00D575C6" w14:paraId="37FFE800" w14:textId="77777777" w:rsidTr="009B041D">
        <w:tc>
          <w:tcPr>
            <w:tcW w:w="541" w:type="dxa"/>
            <w:vAlign w:val="center"/>
          </w:tcPr>
          <w:p w14:paraId="08C1A9C2"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w:t>
            </w:r>
          </w:p>
        </w:tc>
        <w:tc>
          <w:tcPr>
            <w:tcW w:w="1581" w:type="dxa"/>
            <w:vAlign w:val="center"/>
          </w:tcPr>
          <w:p w14:paraId="089A1FCB" w14:textId="77777777" w:rsidR="00DA2A9C" w:rsidRPr="00045867" w:rsidRDefault="00DA2A9C" w:rsidP="009B041D">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Apicultura</w:t>
            </w:r>
          </w:p>
        </w:tc>
        <w:tc>
          <w:tcPr>
            <w:tcW w:w="1701" w:type="dxa"/>
            <w:vAlign w:val="center"/>
          </w:tcPr>
          <w:p w14:paraId="1BC25796" w14:textId="77777777" w:rsidR="00DA2A9C" w:rsidRDefault="00DA2A9C" w:rsidP="009B041D">
            <w:pPr>
              <w:pBdr>
                <w:top w:val="nil"/>
                <w:left w:val="nil"/>
                <w:bottom w:val="nil"/>
                <w:right w:val="nil"/>
                <w:between w:val="nil"/>
              </w:pBdr>
              <w:rPr>
                <w:rFonts w:ascii="Segoe UI" w:hAnsi="Segoe UI" w:cs="Segoe UI"/>
                <w:bCs/>
                <w:color w:val="050505"/>
                <w:sz w:val="26"/>
                <w:szCs w:val="26"/>
                <w:shd w:val="clear" w:color="auto" w:fill="FFFFFF"/>
              </w:rPr>
            </w:pPr>
            <w:r w:rsidRPr="0004589C">
              <w:rPr>
                <w:rStyle w:val="nje5zd"/>
                <w:rFonts w:asciiTheme="majorHAnsi" w:hAnsiTheme="majorHAnsi" w:cstheme="majorHAnsi"/>
              </w:rPr>
              <w:t>Cría de abeja Reina</w:t>
            </w:r>
          </w:p>
        </w:tc>
        <w:tc>
          <w:tcPr>
            <w:tcW w:w="2409" w:type="dxa"/>
            <w:vAlign w:val="center"/>
          </w:tcPr>
          <w:p w14:paraId="09A6C8BF" w14:textId="77777777" w:rsidR="00DA2A9C" w:rsidRDefault="00DA2A9C" w:rsidP="009B041D">
            <w:pPr>
              <w:pBdr>
                <w:top w:val="nil"/>
                <w:left w:val="nil"/>
                <w:bottom w:val="nil"/>
                <w:right w:val="nil"/>
                <w:between w:val="nil"/>
              </w:pBdr>
              <w:rPr>
                <w:rFonts w:ascii="Candara" w:eastAsia="Calibri" w:hAnsi="Candara" w:cstheme="majorHAnsi"/>
                <w:color w:val="000000"/>
                <w:sz w:val="20"/>
                <w:szCs w:val="20"/>
              </w:rPr>
            </w:pPr>
            <w:r w:rsidRPr="0004589C">
              <w:rPr>
                <w:rFonts w:asciiTheme="majorHAnsi" w:hAnsiTheme="majorHAnsi" w:cstheme="majorHAnsi"/>
                <w:spacing w:val="5"/>
              </w:rPr>
              <w:t>Con base en el manual básico d</w:t>
            </w:r>
            <w:r>
              <w:rPr>
                <w:rFonts w:asciiTheme="majorHAnsi" w:hAnsiTheme="majorHAnsi" w:cstheme="majorHAnsi"/>
                <w:spacing w:val="5"/>
              </w:rPr>
              <w:t>e apicultura realizar un mapa mental</w:t>
            </w:r>
            <w:r w:rsidRPr="0004589C">
              <w:rPr>
                <w:rFonts w:asciiTheme="majorHAnsi" w:hAnsiTheme="majorHAnsi" w:cstheme="majorHAnsi"/>
                <w:spacing w:val="5"/>
              </w:rPr>
              <w:t xml:space="preserve"> donde se m</w:t>
            </w:r>
            <w:r>
              <w:rPr>
                <w:rFonts w:asciiTheme="majorHAnsi" w:hAnsiTheme="majorHAnsi" w:cstheme="majorHAnsi"/>
                <w:spacing w:val="5"/>
              </w:rPr>
              <w:t>uestre</w:t>
            </w:r>
            <w:r w:rsidRPr="0004589C">
              <w:rPr>
                <w:rFonts w:asciiTheme="majorHAnsi" w:hAnsiTheme="majorHAnsi" w:cstheme="majorHAnsi"/>
                <w:spacing w:val="5"/>
              </w:rPr>
              <w:t xml:space="preserve"> la importancia de la cría de abeja reina, así como el momento propicio y los beneficios obtenidos por la realización de esta práctica</w:t>
            </w:r>
          </w:p>
        </w:tc>
        <w:tc>
          <w:tcPr>
            <w:tcW w:w="1560" w:type="dxa"/>
            <w:vAlign w:val="center"/>
          </w:tcPr>
          <w:p w14:paraId="5E700427"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Theme="majorHAnsi" w:hAnsiTheme="majorHAnsi" w:cstheme="majorHAnsi"/>
                <w:spacing w:val="5"/>
              </w:rPr>
              <w:t>Mapa mental</w:t>
            </w:r>
          </w:p>
        </w:tc>
        <w:tc>
          <w:tcPr>
            <w:tcW w:w="4394" w:type="dxa"/>
            <w:vAlign w:val="center"/>
          </w:tcPr>
          <w:p w14:paraId="0A5C31ED" w14:textId="77777777" w:rsidR="00DA2A9C" w:rsidRPr="002D063B" w:rsidRDefault="00DA2A9C" w:rsidP="009B041D">
            <w:pPr>
              <w:pBdr>
                <w:top w:val="nil"/>
                <w:left w:val="nil"/>
                <w:bottom w:val="nil"/>
                <w:right w:val="nil"/>
                <w:between w:val="nil"/>
              </w:pBdr>
              <w:jc w:val="center"/>
              <w:rPr>
                <w:rFonts w:ascii="Arial" w:hAnsi="Arial" w:cs="Arial"/>
                <w:spacing w:val="3"/>
                <w:sz w:val="21"/>
                <w:szCs w:val="21"/>
              </w:rPr>
            </w:pPr>
            <w:r w:rsidRPr="002D063B">
              <w:rPr>
                <w:rFonts w:ascii="Arial" w:hAnsi="Arial" w:cs="Arial"/>
                <w:spacing w:val="3"/>
                <w:sz w:val="21"/>
                <w:szCs w:val="21"/>
                <w:highlight w:val="red"/>
              </w:rPr>
              <w:t>(</w:t>
            </w:r>
            <w:r>
              <w:rPr>
                <w:rFonts w:ascii="Arial" w:hAnsi="Arial" w:cs="Arial"/>
                <w:spacing w:val="3"/>
                <w:sz w:val="21"/>
                <w:szCs w:val="21"/>
                <w:highlight w:val="red"/>
              </w:rPr>
              <w:t>Lectura 6.1</w:t>
            </w:r>
            <w:r w:rsidRPr="002D063B">
              <w:rPr>
                <w:rFonts w:ascii="Arial" w:hAnsi="Arial" w:cs="Arial"/>
                <w:spacing w:val="3"/>
                <w:sz w:val="21"/>
                <w:szCs w:val="21"/>
                <w:highlight w:val="red"/>
              </w:rPr>
              <w:t>)</w:t>
            </w:r>
          </w:p>
          <w:p w14:paraId="0DF3F7D7" w14:textId="77777777" w:rsidR="00DA2A9C" w:rsidRDefault="00DA2A9C" w:rsidP="009B041D">
            <w:pPr>
              <w:pStyle w:val="Default"/>
              <w:spacing w:after="120"/>
              <w:ind w:left="38"/>
              <w:jc w:val="both"/>
              <w:rPr>
                <w:rFonts w:ascii="Candara" w:eastAsia="Calibri" w:hAnsi="Candara" w:cstheme="majorHAnsi"/>
              </w:rPr>
            </w:pPr>
          </w:p>
          <w:p w14:paraId="6377A30F" w14:textId="77777777" w:rsidR="00DA2A9C" w:rsidRPr="00556140" w:rsidRDefault="00DA2A9C" w:rsidP="009B041D">
            <w:pPr>
              <w:pStyle w:val="Default"/>
              <w:spacing w:after="120"/>
              <w:ind w:left="38"/>
              <w:jc w:val="both"/>
              <w:rPr>
                <w:rFonts w:ascii="Candara" w:eastAsia="Calibri" w:hAnsi="Candara" w:cstheme="majorHAnsi"/>
              </w:rPr>
            </w:pPr>
            <w:r w:rsidRPr="0091791F">
              <w:rPr>
                <w:rFonts w:ascii="Candara" w:eastAsia="Calibri" w:hAnsi="Candara" w:cstheme="majorHAnsi"/>
              </w:rPr>
              <w:t>José Contreras Hernández</w:t>
            </w:r>
            <w:r>
              <w:rPr>
                <w:rFonts w:ascii="Candara" w:eastAsia="Calibri" w:hAnsi="Candara" w:cstheme="majorHAnsi"/>
              </w:rPr>
              <w:t xml:space="preserve">. </w:t>
            </w:r>
            <w:r w:rsidRPr="0091791F">
              <w:rPr>
                <w:rFonts w:ascii="Candara" w:eastAsia="Calibri" w:hAnsi="Candara" w:cstheme="majorHAnsi"/>
              </w:rPr>
              <w:t>201</w:t>
            </w:r>
            <w:r>
              <w:rPr>
                <w:rFonts w:ascii="Candara" w:eastAsia="Calibri" w:hAnsi="Candara" w:cstheme="majorHAnsi"/>
              </w:rPr>
              <w:t xml:space="preserve">7. </w:t>
            </w:r>
            <w:r w:rsidRPr="0091791F">
              <w:rPr>
                <w:rFonts w:ascii="Candara" w:eastAsia="Calibri" w:hAnsi="Candara" w:cstheme="majorHAnsi"/>
              </w:rPr>
              <w:t>Manual de apicultura</w:t>
            </w:r>
            <w:r>
              <w:rPr>
                <w:rFonts w:ascii="Candara" w:eastAsia="Calibri" w:hAnsi="Candara" w:cstheme="majorHAnsi"/>
              </w:rPr>
              <w:t>,</w:t>
            </w:r>
            <w:r w:rsidRPr="0091791F">
              <w:rPr>
                <w:rFonts w:ascii="Candara" w:eastAsia="Calibri" w:hAnsi="Candara" w:cstheme="majorHAnsi"/>
              </w:rPr>
              <w:t xml:space="preserve"> La montaña, la abeja y nuestros hermanos: un proceso autóctono y autosuficiente.</w:t>
            </w:r>
            <w:r>
              <w:rPr>
                <w:rFonts w:ascii="Candara" w:eastAsia="Calibri" w:hAnsi="Candara" w:cstheme="majorHAnsi"/>
              </w:rPr>
              <w:t xml:space="preserve"> 61 p.</w:t>
            </w:r>
          </w:p>
        </w:tc>
        <w:tc>
          <w:tcPr>
            <w:tcW w:w="1093" w:type="dxa"/>
            <w:vAlign w:val="center"/>
          </w:tcPr>
          <w:p w14:paraId="7FB759E0"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 días</w:t>
            </w:r>
          </w:p>
        </w:tc>
      </w:tr>
      <w:tr w:rsidR="00DA2A9C" w:rsidRPr="00D575C6" w14:paraId="226535BA" w14:textId="77777777" w:rsidTr="009B041D">
        <w:tc>
          <w:tcPr>
            <w:tcW w:w="541" w:type="dxa"/>
            <w:vAlign w:val="center"/>
          </w:tcPr>
          <w:p w14:paraId="6F742B21"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12</w:t>
            </w:r>
          </w:p>
        </w:tc>
        <w:tc>
          <w:tcPr>
            <w:tcW w:w="1581" w:type="dxa"/>
            <w:vAlign w:val="center"/>
          </w:tcPr>
          <w:p w14:paraId="56A776BD" w14:textId="77777777" w:rsidR="00DA2A9C" w:rsidRPr="00045867" w:rsidRDefault="00DA2A9C" w:rsidP="009B041D">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 xml:space="preserve">Apicultura </w:t>
            </w:r>
          </w:p>
        </w:tc>
        <w:tc>
          <w:tcPr>
            <w:tcW w:w="1701" w:type="dxa"/>
            <w:vAlign w:val="center"/>
          </w:tcPr>
          <w:p w14:paraId="71832446" w14:textId="77777777" w:rsidR="00DA2A9C" w:rsidRDefault="00DA2A9C" w:rsidP="009B041D">
            <w:pPr>
              <w:pBdr>
                <w:top w:val="nil"/>
                <w:left w:val="nil"/>
                <w:bottom w:val="nil"/>
                <w:right w:val="nil"/>
                <w:between w:val="nil"/>
              </w:pBdr>
              <w:rPr>
                <w:rFonts w:ascii="Segoe UI" w:hAnsi="Segoe UI" w:cs="Segoe UI"/>
                <w:bCs/>
                <w:color w:val="050505"/>
                <w:sz w:val="26"/>
                <w:szCs w:val="26"/>
                <w:shd w:val="clear" w:color="auto" w:fill="FFFFFF"/>
              </w:rPr>
            </w:pPr>
            <w:r w:rsidRPr="004D0887">
              <w:rPr>
                <w:rFonts w:eastAsia="Calibri"/>
                <w:color w:val="000000"/>
                <w:sz w:val="20"/>
                <w:szCs w:val="20"/>
              </w:rPr>
              <w:t xml:space="preserve">Tipos de colmenas </w:t>
            </w:r>
          </w:p>
        </w:tc>
        <w:tc>
          <w:tcPr>
            <w:tcW w:w="2409" w:type="dxa"/>
            <w:vAlign w:val="center"/>
          </w:tcPr>
          <w:p w14:paraId="4F1375AF" w14:textId="77777777" w:rsidR="00DA2A9C" w:rsidRDefault="00DA2A9C" w:rsidP="009B041D">
            <w:pPr>
              <w:pBdr>
                <w:top w:val="nil"/>
                <w:left w:val="nil"/>
                <w:bottom w:val="nil"/>
                <w:right w:val="nil"/>
                <w:between w:val="nil"/>
              </w:pBdr>
              <w:rPr>
                <w:rFonts w:ascii="Candara" w:eastAsia="Calibri" w:hAnsi="Candara" w:cstheme="majorHAnsi"/>
                <w:color w:val="000000"/>
                <w:sz w:val="20"/>
                <w:szCs w:val="20"/>
              </w:rPr>
            </w:pPr>
            <w:r w:rsidRPr="004D0887">
              <w:rPr>
                <w:spacing w:val="3"/>
                <w:sz w:val="20"/>
                <w:szCs w:val="20"/>
              </w:rPr>
              <w:t xml:space="preserve">Con base en la lectura "Informe técnico para la construcción de una colmena y portanúcleo tipo Langstroth  "  realiza un resumen donde se resalten las principales características que diferencian a los principales tipos de colmenas </w:t>
            </w:r>
          </w:p>
        </w:tc>
        <w:tc>
          <w:tcPr>
            <w:tcW w:w="1560" w:type="dxa"/>
            <w:vAlign w:val="center"/>
          </w:tcPr>
          <w:p w14:paraId="389695EA" w14:textId="77777777" w:rsidR="00DA2A9C" w:rsidRDefault="00DA2A9C" w:rsidP="009B041D">
            <w:pPr>
              <w:pBdr>
                <w:top w:val="nil"/>
                <w:left w:val="nil"/>
                <w:bottom w:val="nil"/>
                <w:right w:val="nil"/>
                <w:between w:val="nil"/>
              </w:pBdr>
              <w:rPr>
                <w:rFonts w:ascii="Candara" w:eastAsia="Calibri" w:hAnsi="Candara" w:cstheme="majorHAnsi"/>
                <w:color w:val="000000"/>
              </w:rPr>
            </w:pPr>
            <w:r w:rsidRPr="004D0887">
              <w:rPr>
                <w:spacing w:val="3"/>
                <w:sz w:val="20"/>
                <w:szCs w:val="20"/>
              </w:rPr>
              <w:t>Resumen</w:t>
            </w:r>
          </w:p>
        </w:tc>
        <w:tc>
          <w:tcPr>
            <w:tcW w:w="4394" w:type="dxa"/>
            <w:vAlign w:val="center"/>
          </w:tcPr>
          <w:p w14:paraId="0401F599" w14:textId="77777777" w:rsidR="00DA2A9C" w:rsidRPr="00556140" w:rsidRDefault="00DA2A9C" w:rsidP="009B041D">
            <w:pPr>
              <w:pStyle w:val="Default"/>
              <w:spacing w:after="120"/>
              <w:ind w:left="38"/>
              <w:jc w:val="both"/>
              <w:rPr>
                <w:rFonts w:ascii="Candara" w:eastAsia="Calibri" w:hAnsi="Candara" w:cstheme="majorHAnsi"/>
              </w:rPr>
            </w:pPr>
            <w:r w:rsidRPr="004D0887">
              <w:rPr>
                <w:rFonts w:eastAsia="Calibri"/>
                <w:sz w:val="20"/>
                <w:szCs w:val="20"/>
              </w:rPr>
              <w:t xml:space="preserve">Jordi Besora Magem. 2012. </w:t>
            </w:r>
            <w:r w:rsidRPr="004D0887">
              <w:rPr>
                <w:spacing w:val="3"/>
                <w:sz w:val="20"/>
                <w:szCs w:val="20"/>
              </w:rPr>
              <w:t>Informe técnico para la construcción de una colmena y portanúcleo tipo Langstroth. 22p.</w:t>
            </w:r>
          </w:p>
        </w:tc>
        <w:tc>
          <w:tcPr>
            <w:tcW w:w="1093" w:type="dxa"/>
            <w:vAlign w:val="center"/>
          </w:tcPr>
          <w:p w14:paraId="5A379BEA" w14:textId="77777777" w:rsidR="00DA2A9C" w:rsidRDefault="00DA2A9C" w:rsidP="009B041D">
            <w:pPr>
              <w:pBdr>
                <w:top w:val="nil"/>
                <w:left w:val="nil"/>
                <w:bottom w:val="nil"/>
                <w:right w:val="nil"/>
                <w:between w:val="nil"/>
              </w:pBdr>
              <w:rPr>
                <w:rFonts w:ascii="Candara" w:eastAsia="Calibri" w:hAnsi="Candara" w:cstheme="majorHAnsi"/>
                <w:color w:val="000000"/>
              </w:rPr>
            </w:pPr>
            <w:r w:rsidRPr="004D0887">
              <w:rPr>
                <w:rFonts w:eastAsia="Calibri"/>
                <w:color w:val="000000"/>
                <w:sz w:val="20"/>
                <w:szCs w:val="20"/>
              </w:rPr>
              <w:t xml:space="preserve">4 días </w:t>
            </w:r>
          </w:p>
        </w:tc>
      </w:tr>
      <w:tr w:rsidR="00DA2A9C" w:rsidRPr="00D575C6" w14:paraId="23715751" w14:textId="77777777" w:rsidTr="009B041D">
        <w:tc>
          <w:tcPr>
            <w:tcW w:w="541" w:type="dxa"/>
            <w:vAlign w:val="center"/>
          </w:tcPr>
          <w:p w14:paraId="1FCAF29E"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w:t>
            </w:r>
          </w:p>
        </w:tc>
        <w:tc>
          <w:tcPr>
            <w:tcW w:w="1581" w:type="dxa"/>
            <w:vAlign w:val="center"/>
          </w:tcPr>
          <w:p w14:paraId="47CA6D44" w14:textId="77777777" w:rsidR="00DA2A9C" w:rsidRPr="00045867" w:rsidRDefault="00DA2A9C" w:rsidP="009B041D">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Apicultura</w:t>
            </w:r>
          </w:p>
        </w:tc>
        <w:tc>
          <w:tcPr>
            <w:tcW w:w="1701" w:type="dxa"/>
            <w:vAlign w:val="center"/>
          </w:tcPr>
          <w:p w14:paraId="3BCEA9B0" w14:textId="77777777" w:rsidR="00DA2A9C" w:rsidRDefault="00DA2A9C" w:rsidP="009B041D">
            <w:pPr>
              <w:pBdr>
                <w:top w:val="nil"/>
                <w:left w:val="nil"/>
                <w:bottom w:val="nil"/>
                <w:right w:val="nil"/>
                <w:between w:val="nil"/>
              </w:pBdr>
              <w:rPr>
                <w:rFonts w:ascii="Segoe UI" w:hAnsi="Segoe UI" w:cs="Segoe UI"/>
                <w:bCs/>
                <w:color w:val="050505"/>
                <w:sz w:val="26"/>
                <w:szCs w:val="26"/>
                <w:shd w:val="clear" w:color="auto" w:fill="FFFFFF"/>
              </w:rPr>
            </w:pPr>
            <w:r w:rsidRPr="004D0887">
              <w:rPr>
                <w:rFonts w:eastAsia="Calibri"/>
                <w:color w:val="000000"/>
                <w:sz w:val="20"/>
                <w:szCs w:val="20"/>
              </w:rPr>
              <w:t>Ubicación del apiario</w:t>
            </w:r>
          </w:p>
        </w:tc>
        <w:tc>
          <w:tcPr>
            <w:tcW w:w="2409" w:type="dxa"/>
            <w:vAlign w:val="center"/>
          </w:tcPr>
          <w:p w14:paraId="02509291" w14:textId="77777777" w:rsidR="00DA2A9C" w:rsidRDefault="00DA2A9C" w:rsidP="009B041D">
            <w:pPr>
              <w:pBdr>
                <w:top w:val="nil"/>
                <w:left w:val="nil"/>
                <w:bottom w:val="nil"/>
                <w:right w:val="nil"/>
                <w:between w:val="nil"/>
              </w:pBdr>
              <w:rPr>
                <w:rFonts w:ascii="Candara" w:eastAsia="Calibri" w:hAnsi="Candara" w:cstheme="majorHAnsi"/>
                <w:color w:val="000000"/>
                <w:sz w:val="20"/>
                <w:szCs w:val="20"/>
              </w:rPr>
            </w:pPr>
            <w:r w:rsidRPr="004D0887">
              <w:rPr>
                <w:spacing w:val="3"/>
                <w:sz w:val="20"/>
                <w:szCs w:val="20"/>
              </w:rPr>
              <w:t>Con base en la lectura "</w:t>
            </w:r>
            <w:r w:rsidRPr="004D0887">
              <w:rPr>
                <w:sz w:val="20"/>
                <w:szCs w:val="20"/>
              </w:rPr>
              <w:t xml:space="preserve"> </w:t>
            </w:r>
            <w:r w:rsidRPr="004D0887">
              <w:rPr>
                <w:spacing w:val="3"/>
                <w:sz w:val="20"/>
                <w:szCs w:val="20"/>
              </w:rPr>
              <w:t xml:space="preserve">Manual de buenas prácticas apícolas para la producción de miel de abejas " de, </w:t>
            </w:r>
            <w:r w:rsidRPr="004D0887">
              <w:rPr>
                <w:rFonts w:eastAsia="Calibri"/>
                <w:sz w:val="20"/>
                <w:szCs w:val="20"/>
              </w:rPr>
              <w:t>Oscar García Suárez</w:t>
            </w:r>
            <w:r w:rsidRPr="004D0887">
              <w:rPr>
                <w:spacing w:val="3"/>
                <w:sz w:val="20"/>
                <w:szCs w:val="20"/>
              </w:rPr>
              <w:t xml:space="preserve"> realiza un resumen donde se describan las características que tienen que guardar el lugar designado</w:t>
            </w:r>
          </w:p>
        </w:tc>
        <w:tc>
          <w:tcPr>
            <w:tcW w:w="1560" w:type="dxa"/>
            <w:vAlign w:val="center"/>
          </w:tcPr>
          <w:p w14:paraId="68137F0B" w14:textId="77777777" w:rsidR="00DA2A9C" w:rsidRDefault="00DA2A9C" w:rsidP="009B041D">
            <w:pPr>
              <w:pBdr>
                <w:top w:val="nil"/>
                <w:left w:val="nil"/>
                <w:bottom w:val="nil"/>
                <w:right w:val="nil"/>
                <w:between w:val="nil"/>
              </w:pBdr>
              <w:rPr>
                <w:rFonts w:ascii="Candara" w:eastAsia="Calibri" w:hAnsi="Candara" w:cstheme="majorHAnsi"/>
                <w:color w:val="000000"/>
              </w:rPr>
            </w:pPr>
            <w:r w:rsidRPr="004D0887">
              <w:rPr>
                <w:rFonts w:eastAsia="Calibri"/>
                <w:sz w:val="20"/>
                <w:szCs w:val="20"/>
              </w:rPr>
              <w:t xml:space="preserve">Resumen </w:t>
            </w:r>
          </w:p>
        </w:tc>
        <w:tc>
          <w:tcPr>
            <w:tcW w:w="4394" w:type="dxa"/>
            <w:vAlign w:val="center"/>
          </w:tcPr>
          <w:p w14:paraId="4EFDB5F2" w14:textId="77777777" w:rsidR="00DA2A9C" w:rsidRPr="00556140" w:rsidRDefault="00DA2A9C" w:rsidP="009B041D">
            <w:pPr>
              <w:pStyle w:val="Default"/>
              <w:spacing w:after="120"/>
              <w:ind w:left="38"/>
              <w:jc w:val="both"/>
              <w:rPr>
                <w:rFonts w:ascii="Candara" w:eastAsia="Calibri" w:hAnsi="Candara" w:cstheme="majorHAnsi"/>
              </w:rPr>
            </w:pPr>
            <w:r w:rsidRPr="004D0887">
              <w:rPr>
                <w:rFonts w:ascii="Times New Roman" w:eastAsia="Calibri" w:hAnsi="Times New Roman" w:cs="Times New Roman"/>
                <w:color w:val="auto"/>
                <w:sz w:val="20"/>
                <w:szCs w:val="20"/>
              </w:rPr>
              <w:t xml:space="preserve">Oscar García Suárez. 2015. </w:t>
            </w:r>
            <w:r w:rsidRPr="004D0887">
              <w:rPr>
                <w:rFonts w:ascii="Times New Roman" w:hAnsi="Times New Roman" w:cs="Times New Roman"/>
                <w:spacing w:val="3"/>
                <w:sz w:val="20"/>
                <w:szCs w:val="20"/>
              </w:rPr>
              <w:t>Manual de buenas prácticas apícolas para la producción de miel de abejas. Financiado con recursos del Banco Interamericano de Desarrollo (BID). Santo Domingo, República Dominicana. 45 p.</w:t>
            </w:r>
          </w:p>
        </w:tc>
        <w:tc>
          <w:tcPr>
            <w:tcW w:w="1093" w:type="dxa"/>
            <w:vAlign w:val="center"/>
          </w:tcPr>
          <w:p w14:paraId="7639D370" w14:textId="77777777" w:rsidR="00DA2A9C" w:rsidRDefault="00DA2A9C" w:rsidP="009B041D">
            <w:pPr>
              <w:pBdr>
                <w:top w:val="nil"/>
                <w:left w:val="nil"/>
                <w:bottom w:val="nil"/>
                <w:right w:val="nil"/>
                <w:between w:val="nil"/>
              </w:pBdr>
              <w:rPr>
                <w:rFonts w:ascii="Candara" w:eastAsia="Calibri" w:hAnsi="Candara" w:cstheme="majorHAnsi"/>
                <w:color w:val="000000"/>
              </w:rPr>
            </w:pPr>
            <w:r w:rsidRPr="004D0887">
              <w:rPr>
                <w:rFonts w:eastAsia="Calibri"/>
                <w:color w:val="000000"/>
                <w:sz w:val="20"/>
                <w:szCs w:val="20"/>
              </w:rPr>
              <w:t>4 días</w:t>
            </w:r>
          </w:p>
        </w:tc>
      </w:tr>
      <w:tr w:rsidR="00DA2A9C" w:rsidRPr="00D575C6" w14:paraId="0517C20E" w14:textId="77777777" w:rsidTr="009B041D">
        <w:tc>
          <w:tcPr>
            <w:tcW w:w="541" w:type="dxa"/>
            <w:vAlign w:val="center"/>
          </w:tcPr>
          <w:p w14:paraId="4E2F79FE"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14</w:t>
            </w:r>
          </w:p>
        </w:tc>
        <w:tc>
          <w:tcPr>
            <w:tcW w:w="1581" w:type="dxa"/>
            <w:vAlign w:val="center"/>
          </w:tcPr>
          <w:p w14:paraId="0E67EEA0" w14:textId="77777777" w:rsidR="00DA2A9C" w:rsidRPr="00045867" w:rsidRDefault="00DA2A9C" w:rsidP="009B041D">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Apicultura</w:t>
            </w:r>
          </w:p>
        </w:tc>
        <w:tc>
          <w:tcPr>
            <w:tcW w:w="1701" w:type="dxa"/>
            <w:vAlign w:val="center"/>
          </w:tcPr>
          <w:p w14:paraId="443A3270" w14:textId="77777777" w:rsidR="00DA2A9C" w:rsidRDefault="00DA2A9C" w:rsidP="009B041D">
            <w:pPr>
              <w:pBdr>
                <w:top w:val="nil"/>
                <w:left w:val="nil"/>
                <w:bottom w:val="nil"/>
                <w:right w:val="nil"/>
                <w:between w:val="nil"/>
              </w:pBdr>
              <w:rPr>
                <w:rFonts w:ascii="Segoe UI" w:hAnsi="Segoe UI" w:cs="Segoe UI"/>
                <w:bCs/>
                <w:color w:val="050505"/>
                <w:sz w:val="26"/>
                <w:szCs w:val="26"/>
                <w:shd w:val="clear" w:color="auto" w:fill="FFFFFF"/>
              </w:rPr>
            </w:pPr>
            <w:r w:rsidRPr="004D0887">
              <w:rPr>
                <w:rFonts w:eastAsia="Calibri"/>
                <w:color w:val="000000"/>
                <w:sz w:val="20"/>
                <w:szCs w:val="20"/>
              </w:rPr>
              <w:t>Problemas sanitarios con Varroa</w:t>
            </w:r>
          </w:p>
        </w:tc>
        <w:tc>
          <w:tcPr>
            <w:tcW w:w="2409" w:type="dxa"/>
            <w:vAlign w:val="center"/>
          </w:tcPr>
          <w:p w14:paraId="07ADC304" w14:textId="77777777" w:rsidR="00DA2A9C" w:rsidRDefault="00DA2A9C" w:rsidP="009B041D">
            <w:pPr>
              <w:pBdr>
                <w:top w:val="nil"/>
                <w:left w:val="nil"/>
                <w:bottom w:val="nil"/>
                <w:right w:val="nil"/>
                <w:between w:val="nil"/>
              </w:pBdr>
              <w:rPr>
                <w:rFonts w:ascii="Candara" w:eastAsia="Calibri" w:hAnsi="Candara" w:cstheme="majorHAnsi"/>
                <w:color w:val="000000"/>
                <w:sz w:val="20"/>
                <w:szCs w:val="20"/>
              </w:rPr>
            </w:pPr>
            <w:r w:rsidRPr="004D0887">
              <w:rPr>
                <w:rStyle w:val="nje5zd"/>
                <w:spacing w:val="3"/>
                <w:sz w:val="20"/>
                <w:szCs w:val="20"/>
              </w:rPr>
              <w:t xml:space="preserve">Con base en “El manual de prácticas de apicultura I” de </w:t>
            </w:r>
            <w:r w:rsidRPr="004D0887">
              <w:rPr>
                <w:rFonts w:eastAsia="Calibri"/>
                <w:sz w:val="20"/>
                <w:szCs w:val="20"/>
              </w:rPr>
              <w:t>Juan Ramón Silva Hernández, realiza un mapa mental</w:t>
            </w:r>
            <w:r w:rsidRPr="004D0887">
              <w:rPr>
                <w:rStyle w:val="nje5zd"/>
                <w:spacing w:val="3"/>
                <w:sz w:val="20"/>
                <w:szCs w:val="20"/>
              </w:rPr>
              <w:t xml:space="preserve"> (Pag. 28)</w:t>
            </w:r>
          </w:p>
        </w:tc>
        <w:tc>
          <w:tcPr>
            <w:tcW w:w="1560" w:type="dxa"/>
            <w:vAlign w:val="center"/>
          </w:tcPr>
          <w:p w14:paraId="301F1924" w14:textId="77777777" w:rsidR="00DA2A9C" w:rsidRDefault="00DA2A9C" w:rsidP="009B041D">
            <w:pPr>
              <w:pBdr>
                <w:top w:val="nil"/>
                <w:left w:val="nil"/>
                <w:bottom w:val="nil"/>
                <w:right w:val="nil"/>
                <w:between w:val="nil"/>
              </w:pBdr>
              <w:rPr>
                <w:rFonts w:ascii="Candara" w:eastAsia="Calibri" w:hAnsi="Candara" w:cstheme="majorHAnsi"/>
                <w:color w:val="000000"/>
              </w:rPr>
            </w:pPr>
            <w:r w:rsidRPr="004D0887">
              <w:rPr>
                <w:spacing w:val="3"/>
                <w:sz w:val="20"/>
                <w:szCs w:val="20"/>
              </w:rPr>
              <w:t>Mapa mental</w:t>
            </w:r>
          </w:p>
        </w:tc>
        <w:tc>
          <w:tcPr>
            <w:tcW w:w="4394" w:type="dxa"/>
            <w:vAlign w:val="center"/>
          </w:tcPr>
          <w:p w14:paraId="341445C2" w14:textId="77777777" w:rsidR="00DA2A9C" w:rsidRPr="00556140" w:rsidRDefault="00DA2A9C" w:rsidP="009B041D">
            <w:pPr>
              <w:pStyle w:val="Default"/>
              <w:spacing w:after="120"/>
              <w:ind w:left="38"/>
              <w:jc w:val="both"/>
              <w:rPr>
                <w:rFonts w:ascii="Candara" w:eastAsia="Calibri" w:hAnsi="Candara" w:cstheme="majorHAnsi"/>
              </w:rPr>
            </w:pPr>
            <w:r w:rsidRPr="004D0887">
              <w:rPr>
                <w:rFonts w:ascii="Times New Roman" w:eastAsia="Calibri" w:hAnsi="Times New Roman" w:cs="Times New Roman"/>
                <w:sz w:val="20"/>
                <w:szCs w:val="20"/>
              </w:rPr>
              <w:t xml:space="preserve">Juan Ramón Silva Hernández. 2015. </w:t>
            </w:r>
            <w:r w:rsidRPr="004D0887">
              <w:rPr>
                <w:rStyle w:val="nje5zd"/>
                <w:rFonts w:ascii="Times New Roman" w:hAnsi="Times New Roman" w:cs="Times New Roman"/>
                <w:spacing w:val="3"/>
                <w:sz w:val="20"/>
                <w:szCs w:val="20"/>
              </w:rPr>
              <w:t xml:space="preserve">Manual de prácticas de apicultura I. Tuxpan Veracruz. </w:t>
            </w:r>
          </w:p>
        </w:tc>
        <w:tc>
          <w:tcPr>
            <w:tcW w:w="1093" w:type="dxa"/>
            <w:vAlign w:val="center"/>
          </w:tcPr>
          <w:p w14:paraId="08C4E87D" w14:textId="77777777" w:rsidR="00DA2A9C" w:rsidRDefault="00DA2A9C" w:rsidP="009B041D">
            <w:pPr>
              <w:pBdr>
                <w:top w:val="nil"/>
                <w:left w:val="nil"/>
                <w:bottom w:val="nil"/>
                <w:right w:val="nil"/>
                <w:between w:val="nil"/>
              </w:pBdr>
              <w:rPr>
                <w:rFonts w:ascii="Candara" w:eastAsia="Calibri" w:hAnsi="Candara" w:cstheme="majorHAnsi"/>
                <w:color w:val="000000"/>
              </w:rPr>
            </w:pPr>
            <w:r w:rsidRPr="004D0887">
              <w:rPr>
                <w:rFonts w:eastAsia="Calibri"/>
                <w:color w:val="000000"/>
                <w:sz w:val="20"/>
                <w:szCs w:val="20"/>
              </w:rPr>
              <w:t>4 días</w:t>
            </w:r>
          </w:p>
        </w:tc>
      </w:tr>
      <w:tr w:rsidR="00DA2A9C" w:rsidRPr="00D575C6" w14:paraId="750D96E0" w14:textId="77777777" w:rsidTr="009B041D">
        <w:tc>
          <w:tcPr>
            <w:tcW w:w="541" w:type="dxa"/>
            <w:vAlign w:val="center"/>
          </w:tcPr>
          <w:p w14:paraId="7B7C40DD"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15</w:t>
            </w:r>
          </w:p>
        </w:tc>
        <w:tc>
          <w:tcPr>
            <w:tcW w:w="1581" w:type="dxa"/>
            <w:vAlign w:val="center"/>
          </w:tcPr>
          <w:p w14:paraId="68D15DD0" w14:textId="77777777" w:rsidR="00DA2A9C" w:rsidRPr="00045867" w:rsidRDefault="00DA2A9C" w:rsidP="009B041D">
            <w:pPr>
              <w:pBdr>
                <w:top w:val="nil"/>
                <w:left w:val="nil"/>
                <w:bottom w:val="nil"/>
                <w:right w:val="nil"/>
                <w:between w:val="nil"/>
              </w:pBdr>
              <w:rPr>
                <w:rFonts w:ascii="Candara" w:eastAsia="Calibri" w:hAnsi="Candara" w:cstheme="majorHAnsi"/>
                <w:color w:val="000000"/>
                <w:sz w:val="20"/>
                <w:szCs w:val="20"/>
              </w:rPr>
            </w:pPr>
            <w:r>
              <w:rPr>
                <w:rFonts w:ascii="Candara" w:eastAsia="Calibri" w:hAnsi="Candara" w:cstheme="majorHAnsi"/>
                <w:color w:val="000000"/>
              </w:rPr>
              <w:t>Apicultura</w:t>
            </w:r>
          </w:p>
        </w:tc>
        <w:tc>
          <w:tcPr>
            <w:tcW w:w="1701" w:type="dxa"/>
            <w:vAlign w:val="center"/>
          </w:tcPr>
          <w:p w14:paraId="4308D465" w14:textId="77777777" w:rsidR="00DA2A9C" w:rsidRDefault="00DA2A9C" w:rsidP="009B041D">
            <w:pPr>
              <w:pBdr>
                <w:top w:val="nil"/>
                <w:left w:val="nil"/>
                <w:bottom w:val="nil"/>
                <w:right w:val="nil"/>
                <w:between w:val="nil"/>
              </w:pBdr>
              <w:rPr>
                <w:rFonts w:ascii="Segoe UI" w:hAnsi="Segoe UI" w:cs="Segoe UI"/>
                <w:bCs/>
                <w:color w:val="050505"/>
                <w:sz w:val="26"/>
                <w:szCs w:val="26"/>
                <w:shd w:val="clear" w:color="auto" w:fill="FFFFFF"/>
              </w:rPr>
            </w:pPr>
            <w:r w:rsidRPr="004D0887">
              <w:rPr>
                <w:rFonts w:eastAsia="Calibri"/>
                <w:color w:val="000000"/>
                <w:sz w:val="20"/>
                <w:szCs w:val="20"/>
              </w:rPr>
              <w:t>Problemas sanitarios con Varroa</w:t>
            </w:r>
          </w:p>
        </w:tc>
        <w:tc>
          <w:tcPr>
            <w:tcW w:w="2409" w:type="dxa"/>
            <w:vAlign w:val="center"/>
          </w:tcPr>
          <w:p w14:paraId="44C90CBE" w14:textId="77777777" w:rsidR="00DA2A9C" w:rsidRDefault="00DA2A9C" w:rsidP="009B041D">
            <w:pPr>
              <w:pBdr>
                <w:top w:val="nil"/>
                <w:left w:val="nil"/>
                <w:bottom w:val="nil"/>
                <w:right w:val="nil"/>
                <w:between w:val="nil"/>
              </w:pBdr>
              <w:rPr>
                <w:rFonts w:ascii="Candara" w:eastAsia="Calibri" w:hAnsi="Candara" w:cstheme="majorHAnsi"/>
                <w:color w:val="000000"/>
                <w:sz w:val="20"/>
                <w:szCs w:val="20"/>
              </w:rPr>
            </w:pPr>
            <w:r w:rsidRPr="004D0887">
              <w:rPr>
                <w:spacing w:val="3"/>
                <w:sz w:val="20"/>
                <w:szCs w:val="20"/>
              </w:rPr>
              <w:t>Con base en el video “</w:t>
            </w:r>
            <w:r w:rsidRPr="004D0887">
              <w:rPr>
                <w:bCs/>
                <w:color w:val="050505"/>
                <w:sz w:val="20"/>
                <w:szCs w:val="20"/>
                <w:shd w:val="clear" w:color="auto" w:fill="FFFFFF"/>
              </w:rPr>
              <w:t xml:space="preserve">Control de Varroasis en el Área Apícola”, realiza un resumen donde se mencione el proceso para la eliminación de este acaro </w:t>
            </w:r>
          </w:p>
        </w:tc>
        <w:tc>
          <w:tcPr>
            <w:tcW w:w="1560" w:type="dxa"/>
            <w:vAlign w:val="center"/>
          </w:tcPr>
          <w:p w14:paraId="6FFABDFF" w14:textId="77777777" w:rsidR="00DA2A9C" w:rsidRDefault="00DA2A9C" w:rsidP="009B041D">
            <w:pPr>
              <w:pBdr>
                <w:top w:val="nil"/>
                <w:left w:val="nil"/>
                <w:bottom w:val="nil"/>
                <w:right w:val="nil"/>
                <w:between w:val="nil"/>
              </w:pBdr>
              <w:rPr>
                <w:rFonts w:ascii="Candara" w:eastAsia="Calibri" w:hAnsi="Candara" w:cstheme="majorHAnsi"/>
                <w:color w:val="000000"/>
              </w:rPr>
            </w:pPr>
            <w:r w:rsidRPr="004D0887">
              <w:rPr>
                <w:spacing w:val="3"/>
                <w:sz w:val="20"/>
                <w:szCs w:val="20"/>
              </w:rPr>
              <w:t xml:space="preserve">Resumen </w:t>
            </w:r>
          </w:p>
        </w:tc>
        <w:tc>
          <w:tcPr>
            <w:tcW w:w="4394" w:type="dxa"/>
            <w:vAlign w:val="center"/>
          </w:tcPr>
          <w:p w14:paraId="0157CBD6" w14:textId="77777777" w:rsidR="00DA2A9C" w:rsidRPr="00556140" w:rsidRDefault="00DA2A9C" w:rsidP="009B041D">
            <w:pPr>
              <w:pStyle w:val="Default"/>
              <w:spacing w:after="120"/>
              <w:ind w:left="38"/>
              <w:jc w:val="both"/>
              <w:rPr>
                <w:rFonts w:ascii="Candara" w:eastAsia="Calibri" w:hAnsi="Candara" w:cstheme="majorHAnsi"/>
              </w:rPr>
            </w:pPr>
            <w:r w:rsidRPr="004D0887">
              <w:rPr>
                <w:rFonts w:ascii="Times New Roman" w:eastAsia="Calibri" w:hAnsi="Times New Roman" w:cs="Times New Roman"/>
                <w:sz w:val="20"/>
                <w:szCs w:val="20"/>
              </w:rPr>
              <w:t>https://www.facebook.com/watch/?ref=search&amp;v=1872495412761267&amp;external_log_id=2f6bee1e-1a55-48b8-a735-288db31591bc&amp;q=varroasis</w:t>
            </w:r>
          </w:p>
        </w:tc>
        <w:tc>
          <w:tcPr>
            <w:tcW w:w="1093" w:type="dxa"/>
            <w:vAlign w:val="center"/>
          </w:tcPr>
          <w:p w14:paraId="20338F4F" w14:textId="77777777" w:rsidR="00DA2A9C" w:rsidRDefault="00DA2A9C" w:rsidP="009B041D">
            <w:pPr>
              <w:pBdr>
                <w:top w:val="nil"/>
                <w:left w:val="nil"/>
                <w:bottom w:val="nil"/>
                <w:right w:val="nil"/>
                <w:between w:val="nil"/>
              </w:pBdr>
              <w:rPr>
                <w:rFonts w:ascii="Candara" w:eastAsia="Calibri" w:hAnsi="Candara" w:cstheme="majorHAnsi"/>
                <w:color w:val="000000"/>
              </w:rPr>
            </w:pPr>
            <w:r w:rsidRPr="004D0887">
              <w:rPr>
                <w:rFonts w:eastAsia="Calibri"/>
                <w:color w:val="000000"/>
                <w:sz w:val="20"/>
                <w:szCs w:val="20"/>
              </w:rPr>
              <w:t>4 días</w:t>
            </w:r>
          </w:p>
        </w:tc>
      </w:tr>
      <w:tr w:rsidR="00DA2A9C" w:rsidRPr="00D575C6" w14:paraId="7E21476E" w14:textId="77777777" w:rsidTr="009B041D">
        <w:tc>
          <w:tcPr>
            <w:tcW w:w="541" w:type="dxa"/>
            <w:vAlign w:val="center"/>
          </w:tcPr>
          <w:p w14:paraId="2561F82A"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16</w:t>
            </w:r>
          </w:p>
        </w:tc>
        <w:tc>
          <w:tcPr>
            <w:tcW w:w="1581" w:type="dxa"/>
            <w:vAlign w:val="center"/>
          </w:tcPr>
          <w:p w14:paraId="3A7A2AF7"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Apicultura</w:t>
            </w:r>
          </w:p>
        </w:tc>
        <w:tc>
          <w:tcPr>
            <w:tcW w:w="1701" w:type="dxa"/>
            <w:vAlign w:val="center"/>
          </w:tcPr>
          <w:p w14:paraId="7BCF190C" w14:textId="77777777" w:rsidR="00DA2A9C" w:rsidRPr="004D0887" w:rsidRDefault="00DA2A9C" w:rsidP="009B041D">
            <w:pPr>
              <w:pBdr>
                <w:top w:val="nil"/>
                <w:left w:val="nil"/>
                <w:bottom w:val="nil"/>
                <w:right w:val="nil"/>
                <w:between w:val="nil"/>
              </w:pBdr>
              <w:rPr>
                <w:rFonts w:eastAsia="Calibri"/>
                <w:color w:val="000000"/>
                <w:sz w:val="20"/>
                <w:szCs w:val="20"/>
              </w:rPr>
            </w:pPr>
            <w:r w:rsidRPr="004D0887">
              <w:rPr>
                <w:rFonts w:eastAsia="Calibri"/>
                <w:color w:val="000000"/>
                <w:sz w:val="20"/>
                <w:szCs w:val="20"/>
              </w:rPr>
              <w:t xml:space="preserve">Africanización de la colmena </w:t>
            </w:r>
          </w:p>
        </w:tc>
        <w:tc>
          <w:tcPr>
            <w:tcW w:w="2409" w:type="dxa"/>
            <w:vAlign w:val="center"/>
          </w:tcPr>
          <w:p w14:paraId="5300E0F6" w14:textId="77777777" w:rsidR="00DA2A9C" w:rsidRPr="004D0887" w:rsidRDefault="00DA2A9C" w:rsidP="009B041D">
            <w:pPr>
              <w:pBdr>
                <w:top w:val="nil"/>
                <w:left w:val="nil"/>
                <w:bottom w:val="nil"/>
                <w:right w:val="nil"/>
                <w:between w:val="nil"/>
              </w:pBdr>
              <w:rPr>
                <w:spacing w:val="3"/>
                <w:sz w:val="20"/>
                <w:szCs w:val="20"/>
              </w:rPr>
            </w:pPr>
            <w:r w:rsidRPr="004D0887">
              <w:rPr>
                <w:spacing w:val="3"/>
                <w:sz w:val="20"/>
                <w:szCs w:val="20"/>
              </w:rPr>
              <w:t>Con base en la lectura</w:t>
            </w:r>
          </w:p>
          <w:p w14:paraId="63C32418" w14:textId="77777777" w:rsidR="00DA2A9C" w:rsidRPr="004D0887" w:rsidRDefault="00DA2A9C" w:rsidP="009B041D">
            <w:pPr>
              <w:pBdr>
                <w:top w:val="nil"/>
                <w:left w:val="nil"/>
                <w:bottom w:val="nil"/>
                <w:right w:val="nil"/>
                <w:between w:val="nil"/>
              </w:pBdr>
              <w:rPr>
                <w:spacing w:val="3"/>
                <w:sz w:val="20"/>
                <w:szCs w:val="20"/>
              </w:rPr>
            </w:pPr>
            <w:r w:rsidRPr="004D0887">
              <w:rPr>
                <w:sz w:val="20"/>
                <w:szCs w:val="20"/>
              </w:rPr>
              <w:t xml:space="preserve">“Colonización, impacto y control de las abejas melíferas africanizadas en México” realice un mapa conceptual </w:t>
            </w:r>
          </w:p>
        </w:tc>
        <w:tc>
          <w:tcPr>
            <w:tcW w:w="1560" w:type="dxa"/>
            <w:vAlign w:val="center"/>
          </w:tcPr>
          <w:p w14:paraId="504C87AE" w14:textId="77777777" w:rsidR="00DA2A9C" w:rsidRPr="004D0887" w:rsidRDefault="00DA2A9C" w:rsidP="009B041D">
            <w:pPr>
              <w:pBdr>
                <w:top w:val="nil"/>
                <w:left w:val="nil"/>
                <w:bottom w:val="nil"/>
                <w:right w:val="nil"/>
                <w:between w:val="nil"/>
              </w:pBdr>
              <w:rPr>
                <w:spacing w:val="3"/>
                <w:sz w:val="20"/>
                <w:szCs w:val="20"/>
              </w:rPr>
            </w:pPr>
            <w:r w:rsidRPr="004D0887">
              <w:rPr>
                <w:sz w:val="20"/>
                <w:szCs w:val="20"/>
              </w:rPr>
              <w:t>Mapa conceptual</w:t>
            </w:r>
          </w:p>
        </w:tc>
        <w:tc>
          <w:tcPr>
            <w:tcW w:w="4394" w:type="dxa"/>
            <w:vAlign w:val="center"/>
          </w:tcPr>
          <w:p w14:paraId="22FE0BAF" w14:textId="77777777" w:rsidR="00DA2A9C" w:rsidRPr="004D0887" w:rsidRDefault="00DA2A9C" w:rsidP="009B041D">
            <w:pPr>
              <w:pStyle w:val="Default"/>
              <w:spacing w:after="120"/>
              <w:ind w:left="38"/>
              <w:jc w:val="both"/>
              <w:rPr>
                <w:rFonts w:ascii="Times New Roman" w:eastAsia="Calibri" w:hAnsi="Times New Roman" w:cs="Times New Roman"/>
                <w:sz w:val="20"/>
                <w:szCs w:val="20"/>
              </w:rPr>
            </w:pPr>
            <w:r w:rsidRPr="004D0887">
              <w:rPr>
                <w:rFonts w:ascii="Times New Roman" w:eastAsia="Calibri" w:hAnsi="Times New Roman" w:cs="Times New Roman"/>
                <w:sz w:val="20"/>
                <w:szCs w:val="20"/>
              </w:rPr>
              <w:t>Guzmán, N.E; Correa, B.A; Espinosa, M.L.G     y Guzmán, N.G. Vet. Méx., 42 (2): 149-178.</w:t>
            </w:r>
          </w:p>
        </w:tc>
        <w:tc>
          <w:tcPr>
            <w:tcW w:w="1093" w:type="dxa"/>
            <w:vAlign w:val="center"/>
          </w:tcPr>
          <w:p w14:paraId="0712FA84" w14:textId="77777777" w:rsidR="00DA2A9C" w:rsidRPr="004D0887" w:rsidRDefault="00DA2A9C" w:rsidP="009B041D">
            <w:pPr>
              <w:pBdr>
                <w:top w:val="nil"/>
                <w:left w:val="nil"/>
                <w:bottom w:val="nil"/>
                <w:right w:val="nil"/>
                <w:between w:val="nil"/>
              </w:pBdr>
              <w:rPr>
                <w:rFonts w:eastAsia="Calibri"/>
                <w:color w:val="000000"/>
                <w:sz w:val="20"/>
                <w:szCs w:val="20"/>
              </w:rPr>
            </w:pPr>
            <w:r w:rsidRPr="004D0887">
              <w:rPr>
                <w:rFonts w:eastAsia="Calibri"/>
                <w:color w:val="000000"/>
                <w:sz w:val="20"/>
                <w:szCs w:val="20"/>
              </w:rPr>
              <w:t>4 días</w:t>
            </w:r>
          </w:p>
        </w:tc>
      </w:tr>
      <w:tr w:rsidR="00DA2A9C" w:rsidRPr="00D575C6" w14:paraId="70B0F715" w14:textId="77777777" w:rsidTr="009B041D">
        <w:tc>
          <w:tcPr>
            <w:tcW w:w="541" w:type="dxa"/>
            <w:vAlign w:val="center"/>
          </w:tcPr>
          <w:p w14:paraId="5DBE50FA"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17</w:t>
            </w:r>
          </w:p>
        </w:tc>
        <w:tc>
          <w:tcPr>
            <w:tcW w:w="1581" w:type="dxa"/>
            <w:vAlign w:val="center"/>
          </w:tcPr>
          <w:p w14:paraId="69357723" w14:textId="77777777" w:rsidR="00DA2A9C" w:rsidRDefault="00DA2A9C"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Apicultura</w:t>
            </w:r>
          </w:p>
        </w:tc>
        <w:tc>
          <w:tcPr>
            <w:tcW w:w="1701" w:type="dxa"/>
            <w:vAlign w:val="center"/>
          </w:tcPr>
          <w:p w14:paraId="43285E45" w14:textId="77777777" w:rsidR="00DA2A9C" w:rsidRPr="004D0887" w:rsidRDefault="00DA2A9C" w:rsidP="009B041D">
            <w:pPr>
              <w:pBdr>
                <w:top w:val="nil"/>
                <w:left w:val="nil"/>
                <w:bottom w:val="nil"/>
                <w:right w:val="nil"/>
                <w:between w:val="nil"/>
              </w:pBdr>
              <w:rPr>
                <w:rFonts w:eastAsia="Calibri"/>
                <w:color w:val="000000"/>
                <w:sz w:val="20"/>
                <w:szCs w:val="20"/>
              </w:rPr>
            </w:pPr>
            <w:r w:rsidRPr="004D0887">
              <w:rPr>
                <w:rFonts w:eastAsia="Calibri"/>
                <w:color w:val="000000"/>
                <w:sz w:val="20"/>
                <w:szCs w:val="20"/>
              </w:rPr>
              <w:t xml:space="preserve">Abejas Africanas </w:t>
            </w:r>
          </w:p>
        </w:tc>
        <w:tc>
          <w:tcPr>
            <w:tcW w:w="2409" w:type="dxa"/>
            <w:vAlign w:val="center"/>
          </w:tcPr>
          <w:p w14:paraId="7EB54DC3" w14:textId="77777777" w:rsidR="00DA2A9C" w:rsidRPr="004D0887" w:rsidRDefault="00DA2A9C" w:rsidP="009B041D">
            <w:pPr>
              <w:pBdr>
                <w:top w:val="nil"/>
                <w:left w:val="nil"/>
                <w:bottom w:val="nil"/>
                <w:right w:val="nil"/>
                <w:between w:val="nil"/>
              </w:pBdr>
              <w:rPr>
                <w:spacing w:val="3"/>
                <w:sz w:val="20"/>
                <w:szCs w:val="20"/>
              </w:rPr>
            </w:pPr>
            <w:r w:rsidRPr="004D0887">
              <w:rPr>
                <w:spacing w:val="3"/>
                <w:sz w:val="20"/>
                <w:szCs w:val="20"/>
              </w:rPr>
              <w:t xml:space="preserve">Con base en el video “Abejas africanas asesinas” realiza un resumen donde se muestre su origen e importancia económica y ecosistémica de esta especie </w:t>
            </w:r>
          </w:p>
        </w:tc>
        <w:tc>
          <w:tcPr>
            <w:tcW w:w="1560" w:type="dxa"/>
            <w:vAlign w:val="center"/>
          </w:tcPr>
          <w:p w14:paraId="0C7523BC" w14:textId="77777777" w:rsidR="00DA2A9C" w:rsidRPr="004D0887" w:rsidRDefault="00DA2A9C" w:rsidP="009B041D">
            <w:pPr>
              <w:pBdr>
                <w:top w:val="nil"/>
                <w:left w:val="nil"/>
                <w:bottom w:val="nil"/>
                <w:right w:val="nil"/>
                <w:between w:val="nil"/>
              </w:pBdr>
              <w:rPr>
                <w:sz w:val="20"/>
                <w:szCs w:val="20"/>
              </w:rPr>
            </w:pPr>
            <w:r w:rsidRPr="004D0887">
              <w:rPr>
                <w:spacing w:val="3"/>
                <w:sz w:val="20"/>
                <w:szCs w:val="20"/>
              </w:rPr>
              <w:t>Resumen</w:t>
            </w:r>
          </w:p>
        </w:tc>
        <w:tc>
          <w:tcPr>
            <w:tcW w:w="4394" w:type="dxa"/>
            <w:vAlign w:val="center"/>
          </w:tcPr>
          <w:p w14:paraId="04E89A60" w14:textId="77777777" w:rsidR="00DA2A9C" w:rsidRPr="004D0887" w:rsidRDefault="00DA2A9C" w:rsidP="009B041D">
            <w:pPr>
              <w:pStyle w:val="Default"/>
              <w:spacing w:after="120"/>
              <w:ind w:left="38"/>
              <w:jc w:val="both"/>
              <w:rPr>
                <w:rFonts w:ascii="Times New Roman" w:eastAsia="Calibri" w:hAnsi="Times New Roman" w:cs="Times New Roman"/>
                <w:sz w:val="20"/>
                <w:szCs w:val="20"/>
              </w:rPr>
            </w:pPr>
            <w:r w:rsidRPr="004D0887">
              <w:rPr>
                <w:rFonts w:ascii="Times New Roman" w:eastAsia="Calibri" w:hAnsi="Times New Roman" w:cs="Times New Roman"/>
                <w:sz w:val="20"/>
                <w:szCs w:val="20"/>
              </w:rPr>
              <w:t>https://www.facebook.com/watch?ref=search&amp;v=242093833166673&amp;external_log_id=15d223d2-9064-4a2a-aa77-fbcdb6a629d3&amp;q=abejas%20africanas</w:t>
            </w:r>
          </w:p>
        </w:tc>
        <w:tc>
          <w:tcPr>
            <w:tcW w:w="1093" w:type="dxa"/>
            <w:vAlign w:val="center"/>
          </w:tcPr>
          <w:p w14:paraId="6A76F564" w14:textId="77777777" w:rsidR="00DA2A9C" w:rsidRPr="004D0887" w:rsidRDefault="00DA2A9C" w:rsidP="009B041D">
            <w:pPr>
              <w:pBdr>
                <w:top w:val="nil"/>
                <w:left w:val="nil"/>
                <w:bottom w:val="nil"/>
                <w:right w:val="nil"/>
                <w:between w:val="nil"/>
              </w:pBdr>
              <w:rPr>
                <w:rFonts w:eastAsia="Calibri"/>
                <w:color w:val="000000"/>
                <w:sz w:val="20"/>
                <w:szCs w:val="20"/>
              </w:rPr>
            </w:pPr>
            <w:r w:rsidRPr="004D0887">
              <w:rPr>
                <w:rFonts w:eastAsia="Calibri"/>
                <w:color w:val="000000"/>
                <w:sz w:val="20"/>
                <w:szCs w:val="20"/>
              </w:rPr>
              <w:t>4 días</w:t>
            </w:r>
          </w:p>
        </w:tc>
      </w:tr>
    </w:tbl>
    <w:p w14:paraId="5003E733" w14:textId="77777777" w:rsidR="00DA2A9C" w:rsidRPr="003A7533" w:rsidRDefault="00DA2A9C" w:rsidP="00DA2A9C">
      <w:pPr>
        <w:pBdr>
          <w:top w:val="nil"/>
          <w:left w:val="nil"/>
          <w:bottom w:val="nil"/>
          <w:right w:val="nil"/>
          <w:between w:val="nil"/>
        </w:pBdr>
        <w:spacing w:line="240" w:lineRule="auto"/>
        <w:rPr>
          <w:rFonts w:asciiTheme="majorHAnsi" w:eastAsia="Calibri" w:hAnsiTheme="majorHAnsi" w:cstheme="majorHAnsi"/>
          <w:color w:val="000000"/>
        </w:rPr>
      </w:pPr>
    </w:p>
    <w:p w14:paraId="40C9720F" w14:textId="77777777" w:rsidR="0053574C" w:rsidRDefault="0053574C" w:rsidP="00054C89">
      <w:pPr>
        <w:ind w:right="-234"/>
      </w:pPr>
    </w:p>
    <w:p w14:paraId="0B297DD2" w14:textId="77777777" w:rsidR="004B1B92" w:rsidRDefault="004B1B92" w:rsidP="00054C89">
      <w:pPr>
        <w:ind w:right="-234"/>
      </w:pPr>
    </w:p>
    <w:p w14:paraId="51CCA8FF" w14:textId="77777777" w:rsidR="004B1B92" w:rsidRDefault="004B1B92" w:rsidP="00054C89">
      <w:pPr>
        <w:ind w:right="-234"/>
      </w:pPr>
    </w:p>
    <w:p w14:paraId="337C11F5" w14:textId="77777777" w:rsidR="004B1B92" w:rsidRDefault="004B1B92" w:rsidP="00054C89">
      <w:pPr>
        <w:ind w:right="-234"/>
      </w:pPr>
    </w:p>
    <w:p w14:paraId="39C9BD3F" w14:textId="77777777" w:rsidR="004B1B92" w:rsidRDefault="004B1B92" w:rsidP="00054C89">
      <w:pPr>
        <w:ind w:right="-234"/>
      </w:pPr>
    </w:p>
    <w:p w14:paraId="0B6DDA2E" w14:textId="77777777" w:rsidR="004B1B92" w:rsidRDefault="004B1B92" w:rsidP="00054C89">
      <w:pPr>
        <w:ind w:right="-234"/>
      </w:pPr>
    </w:p>
    <w:p w14:paraId="1057C458" w14:textId="77777777" w:rsidR="004B1B92" w:rsidRDefault="004B1B92" w:rsidP="00054C89">
      <w:pPr>
        <w:ind w:right="-234"/>
      </w:pPr>
    </w:p>
    <w:p w14:paraId="12142F33" w14:textId="77777777" w:rsidR="004B1B92" w:rsidRDefault="004B1B92" w:rsidP="00054C89">
      <w:pPr>
        <w:ind w:right="-234"/>
      </w:pPr>
    </w:p>
    <w:p w14:paraId="2B637917" w14:textId="77777777" w:rsidR="004B1B92" w:rsidRDefault="004B1B92" w:rsidP="00054C89">
      <w:pPr>
        <w:ind w:right="-234"/>
      </w:pPr>
    </w:p>
    <w:p w14:paraId="22293EB9" w14:textId="77777777" w:rsidR="004B1B92" w:rsidRPr="00D575C6" w:rsidRDefault="004B1B92" w:rsidP="004B1B92">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w:t>
      </w:r>
      <w:r>
        <w:rPr>
          <w:rFonts w:ascii="Candara" w:eastAsia="Calibri" w:hAnsi="Candara" w:cstheme="majorHAnsi"/>
          <w:color w:val="000000"/>
        </w:rPr>
        <w:t xml:space="preserve">SEMESTRE AGOSTO-DICIEMBRE </w:t>
      </w:r>
      <w:r w:rsidRPr="00D575C6">
        <w:rPr>
          <w:rFonts w:ascii="Candara" w:eastAsia="Calibri" w:hAnsi="Candara" w:cstheme="majorHAnsi"/>
          <w:color w:val="000000"/>
        </w:rPr>
        <w:t>202</w:t>
      </w:r>
      <w:r>
        <w:rPr>
          <w:rFonts w:ascii="Candara" w:eastAsia="Calibri" w:hAnsi="Candara" w:cstheme="majorHAnsi"/>
          <w:color w:val="000000"/>
        </w:rPr>
        <w:t>1</w:t>
      </w:r>
    </w:p>
    <w:p w14:paraId="2358111B" w14:textId="77777777" w:rsidR="004B1B92" w:rsidRPr="00D575C6" w:rsidRDefault="004B1B92" w:rsidP="004B1B92">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Maestro: </w:t>
      </w:r>
      <w:r>
        <w:rPr>
          <w:rFonts w:ascii="Candara" w:eastAsia="Calibri" w:hAnsi="Candara" w:cstheme="majorHAnsi"/>
          <w:color w:val="000000"/>
        </w:rPr>
        <w:t>Rosita Deny Romero Santos</w:t>
      </w:r>
    </w:p>
    <w:p w14:paraId="049500BE" w14:textId="77777777" w:rsidR="004B1B92" w:rsidRPr="00D575C6" w:rsidRDefault="004B1B92" w:rsidP="004B1B92">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Producción de Pequeños Rumiantes</w:t>
      </w:r>
    </w:p>
    <w:p w14:paraId="634A3AE2" w14:textId="77777777" w:rsidR="004B1B92" w:rsidRPr="00D575C6" w:rsidRDefault="004B1B92" w:rsidP="004B1B92">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Séptimo</w:t>
      </w:r>
    </w:p>
    <w:p w14:paraId="31C1E358" w14:textId="77777777" w:rsidR="004B1B92" w:rsidRPr="00D575C6" w:rsidRDefault="004B1B92" w:rsidP="004B1B92">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Carrera:</w:t>
      </w:r>
      <w:r>
        <w:rPr>
          <w:rFonts w:ascii="Candara" w:eastAsia="Calibri" w:hAnsi="Candara" w:cstheme="majorHAnsi"/>
          <w:color w:val="000000"/>
        </w:rPr>
        <w:t xml:space="preserve"> Producción Agropecuaria Sustentable</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560"/>
        <w:gridCol w:w="4394"/>
        <w:gridCol w:w="1093"/>
      </w:tblGrid>
      <w:tr w:rsidR="004B1B92" w:rsidRPr="00D575C6" w14:paraId="60204108" w14:textId="77777777" w:rsidTr="009B041D">
        <w:tc>
          <w:tcPr>
            <w:tcW w:w="13279" w:type="dxa"/>
            <w:gridSpan w:val="7"/>
          </w:tcPr>
          <w:p w14:paraId="763B6861" w14:textId="77777777" w:rsidR="004B1B92" w:rsidRPr="00D575C6" w:rsidRDefault="004B1B92"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4B1B92" w:rsidRPr="00D575C6" w14:paraId="3D2C28A8" w14:textId="77777777" w:rsidTr="009B041D">
        <w:tc>
          <w:tcPr>
            <w:tcW w:w="541" w:type="dxa"/>
            <w:shd w:val="clear" w:color="auto" w:fill="FBE5D5"/>
            <w:vAlign w:val="center"/>
          </w:tcPr>
          <w:p w14:paraId="506BAA0B" w14:textId="77777777" w:rsidR="004B1B92" w:rsidRPr="00D575C6" w:rsidRDefault="004B1B92"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14:paraId="4D67558A" w14:textId="77777777" w:rsidR="004B1B92" w:rsidRPr="00D575C6" w:rsidRDefault="004B1B92"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14:paraId="10497E68" w14:textId="77777777" w:rsidR="004B1B92" w:rsidRPr="00D575C6" w:rsidRDefault="004B1B92"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409" w:type="dxa"/>
            <w:shd w:val="clear" w:color="auto" w:fill="FBE5D5"/>
            <w:vAlign w:val="center"/>
          </w:tcPr>
          <w:p w14:paraId="6E830524" w14:textId="77777777" w:rsidR="004B1B92" w:rsidRPr="00D575C6" w:rsidRDefault="004B1B92"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 xml:space="preserve">Descripción de actividad a desarrollar por el </w:t>
            </w:r>
            <w:r>
              <w:rPr>
                <w:rFonts w:ascii="Candara" w:eastAsia="Calibri" w:hAnsi="Candara" w:cstheme="majorHAnsi"/>
                <w:color w:val="000000"/>
              </w:rPr>
              <w:t>estudiante</w:t>
            </w:r>
          </w:p>
        </w:tc>
        <w:tc>
          <w:tcPr>
            <w:tcW w:w="1560" w:type="dxa"/>
            <w:shd w:val="clear" w:color="auto" w:fill="FBE5D5"/>
            <w:vAlign w:val="center"/>
          </w:tcPr>
          <w:p w14:paraId="33691A1C" w14:textId="77777777" w:rsidR="004B1B92" w:rsidRPr="00D575C6" w:rsidRDefault="004B1B92"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4394" w:type="dxa"/>
            <w:shd w:val="clear" w:color="auto" w:fill="FBE5D5"/>
            <w:vAlign w:val="center"/>
          </w:tcPr>
          <w:p w14:paraId="621B6A87" w14:textId="77777777" w:rsidR="004B1B92" w:rsidRPr="00D575C6" w:rsidRDefault="004B1B92"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w:t>
            </w:r>
            <w:r>
              <w:rPr>
                <w:rFonts w:ascii="Candara" w:eastAsia="Calibri" w:hAnsi="Candara" w:cstheme="majorHAnsi"/>
                <w:color w:val="000000"/>
              </w:rPr>
              <w:t>l</w:t>
            </w:r>
            <w:r w:rsidRPr="00D575C6">
              <w:rPr>
                <w:rFonts w:ascii="Candara" w:eastAsia="Calibri" w:hAnsi="Candara" w:cstheme="majorHAnsi"/>
                <w:color w:val="000000"/>
              </w:rPr>
              <w:t xml:space="preserve"> de apoyo</w:t>
            </w:r>
          </w:p>
        </w:tc>
        <w:tc>
          <w:tcPr>
            <w:tcW w:w="1093" w:type="dxa"/>
            <w:shd w:val="clear" w:color="auto" w:fill="FBE5D5"/>
            <w:vAlign w:val="center"/>
          </w:tcPr>
          <w:p w14:paraId="50D2AC63" w14:textId="77777777" w:rsidR="004B1B92" w:rsidRPr="00D575C6" w:rsidRDefault="004B1B92"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4B1B92" w:rsidRPr="00D575C6" w14:paraId="59286D78" w14:textId="77777777" w:rsidTr="009B041D">
        <w:tc>
          <w:tcPr>
            <w:tcW w:w="541" w:type="dxa"/>
            <w:vAlign w:val="center"/>
          </w:tcPr>
          <w:p w14:paraId="622094F0" w14:textId="77777777" w:rsidR="004B1B92" w:rsidRPr="00D575C6" w:rsidRDefault="004B1B92" w:rsidP="009B041D">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14:paraId="16FEA836" w14:textId="77777777" w:rsidR="004B1B92" w:rsidRPr="00D575C6"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Pequeños Rumiantes</w:t>
            </w:r>
          </w:p>
        </w:tc>
        <w:tc>
          <w:tcPr>
            <w:tcW w:w="1701" w:type="dxa"/>
            <w:vAlign w:val="center"/>
          </w:tcPr>
          <w:p w14:paraId="4287DE1C" w14:textId="77777777" w:rsidR="004B1B92" w:rsidRPr="00D575C6" w:rsidRDefault="004B1B92" w:rsidP="009B041D">
            <w:pPr>
              <w:pBdr>
                <w:top w:val="nil"/>
                <w:left w:val="nil"/>
                <w:bottom w:val="nil"/>
                <w:right w:val="nil"/>
                <w:between w:val="nil"/>
              </w:pBdr>
              <w:rPr>
                <w:rFonts w:ascii="Candara" w:eastAsia="Calibri" w:hAnsi="Candara" w:cstheme="majorHAnsi"/>
                <w:color w:val="000000"/>
              </w:rPr>
            </w:pPr>
            <w:r w:rsidRPr="004701E2">
              <w:rPr>
                <w:rFonts w:ascii="Candara" w:eastAsia="Calibri" w:hAnsi="Candara" w:cstheme="majorHAnsi"/>
                <w:color w:val="000000"/>
              </w:rPr>
              <w:t>Antecedentes y situación actual de la producción ovina y caprina en México</w:t>
            </w:r>
          </w:p>
        </w:tc>
        <w:tc>
          <w:tcPr>
            <w:tcW w:w="2409" w:type="dxa"/>
            <w:vAlign w:val="center"/>
          </w:tcPr>
          <w:p w14:paraId="71609E61" w14:textId="77777777" w:rsidR="004B1B92" w:rsidRPr="00D575C6"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Análisis</w:t>
            </w:r>
            <w:r w:rsidRPr="009F4AEC">
              <w:rPr>
                <w:rFonts w:ascii="Candara" w:eastAsia="Calibri" w:hAnsi="Candara" w:cstheme="majorHAnsi"/>
                <w:color w:val="000000"/>
              </w:rPr>
              <w:t xml:space="preserve"> del contexto de la producción ovina y caprina en México</w:t>
            </w:r>
          </w:p>
        </w:tc>
        <w:tc>
          <w:tcPr>
            <w:tcW w:w="1560" w:type="dxa"/>
            <w:vAlign w:val="center"/>
          </w:tcPr>
          <w:p w14:paraId="22A8D0A6" w14:textId="77777777" w:rsidR="004B1B92" w:rsidRPr="00F405A8"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Informe</w:t>
            </w:r>
            <w:r w:rsidRPr="009F4AEC">
              <w:rPr>
                <w:rFonts w:ascii="Candara" w:eastAsia="Calibri" w:hAnsi="Candara" w:cstheme="majorHAnsi"/>
                <w:color w:val="000000"/>
              </w:rPr>
              <w:t xml:space="preserve"> del contexto de la producción ovina y caprina en México</w:t>
            </w:r>
          </w:p>
        </w:tc>
        <w:tc>
          <w:tcPr>
            <w:tcW w:w="4394" w:type="dxa"/>
            <w:vAlign w:val="center"/>
          </w:tcPr>
          <w:p w14:paraId="415928E0" w14:textId="77777777" w:rsidR="004B1B92" w:rsidRPr="00F74E68" w:rsidRDefault="004B1B92" w:rsidP="009B041D">
            <w:pPr>
              <w:pStyle w:val="Default"/>
              <w:spacing w:after="120"/>
              <w:jc w:val="both"/>
              <w:rPr>
                <w:rFonts w:ascii="Candara" w:eastAsia="Calibri" w:hAnsi="Candara" w:cstheme="majorHAnsi"/>
                <w:color w:val="auto"/>
              </w:rPr>
            </w:pPr>
            <w:r>
              <w:rPr>
                <w:rFonts w:ascii="Candara" w:hAnsi="Candara"/>
                <w:spacing w:val="4"/>
              </w:rPr>
              <w:t>Material documental multimedia disponible en la Plataforma Google Classroom de la asignatura y otro que investigue el estudiante.</w:t>
            </w:r>
            <w:r>
              <w:t xml:space="preserve"> </w:t>
            </w:r>
            <w:hyperlink r:id="rId92" w:history="1">
              <w:r w:rsidRPr="00124C77">
                <w:rPr>
                  <w:rStyle w:val="Hipervnculo"/>
                  <w:rFonts w:ascii="Candara" w:hAnsi="Candara"/>
                  <w:spacing w:val="4"/>
                </w:rPr>
                <w:t>https://classroom.google.com/u/1/c/MzgwMzQ4MjY3Nzg5</w:t>
              </w:r>
            </w:hyperlink>
            <w:r>
              <w:rPr>
                <w:rFonts w:ascii="Candara" w:hAnsi="Candara"/>
                <w:spacing w:val="4"/>
              </w:rPr>
              <w:t xml:space="preserve"> </w:t>
            </w:r>
          </w:p>
        </w:tc>
        <w:tc>
          <w:tcPr>
            <w:tcW w:w="1093" w:type="dxa"/>
            <w:vAlign w:val="center"/>
          </w:tcPr>
          <w:p w14:paraId="1481F889" w14:textId="77777777" w:rsidR="004B1B92" w:rsidRPr="00D575C6"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 días</w:t>
            </w:r>
          </w:p>
        </w:tc>
      </w:tr>
      <w:tr w:rsidR="004B1B92" w:rsidRPr="00D575C6" w14:paraId="2FF3CE32" w14:textId="77777777" w:rsidTr="009B041D">
        <w:tc>
          <w:tcPr>
            <w:tcW w:w="541" w:type="dxa"/>
            <w:vAlign w:val="center"/>
          </w:tcPr>
          <w:p w14:paraId="7EFC7C4A" w14:textId="77777777" w:rsidR="004B1B92" w:rsidRPr="00D575C6"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w:t>
            </w:r>
          </w:p>
        </w:tc>
        <w:tc>
          <w:tcPr>
            <w:tcW w:w="1581" w:type="dxa"/>
            <w:vAlign w:val="center"/>
          </w:tcPr>
          <w:p w14:paraId="37393212" w14:textId="77777777" w:rsidR="004B1B92" w:rsidRPr="00D575C6"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Pequeños Rumiantes</w:t>
            </w:r>
          </w:p>
        </w:tc>
        <w:tc>
          <w:tcPr>
            <w:tcW w:w="1701" w:type="dxa"/>
            <w:vAlign w:val="center"/>
          </w:tcPr>
          <w:p w14:paraId="2842BAE0" w14:textId="77777777" w:rsidR="004B1B92" w:rsidRPr="00D575C6" w:rsidRDefault="004B1B92" w:rsidP="009B041D">
            <w:pPr>
              <w:pBdr>
                <w:top w:val="nil"/>
                <w:left w:val="nil"/>
                <w:bottom w:val="nil"/>
                <w:right w:val="nil"/>
                <w:between w:val="nil"/>
              </w:pBdr>
              <w:rPr>
                <w:rFonts w:ascii="Candara" w:eastAsia="Calibri" w:hAnsi="Candara" w:cstheme="majorHAnsi"/>
                <w:color w:val="000000"/>
              </w:rPr>
            </w:pPr>
            <w:r w:rsidRPr="004701E2">
              <w:rPr>
                <w:rFonts w:ascii="Candara" w:eastAsia="Calibri" w:hAnsi="Candara" w:cstheme="majorHAnsi"/>
                <w:color w:val="000000"/>
              </w:rPr>
              <w:t>Antecedentes y situación actual de la producción ovina y caprina en México</w:t>
            </w:r>
          </w:p>
        </w:tc>
        <w:tc>
          <w:tcPr>
            <w:tcW w:w="2409" w:type="dxa"/>
            <w:vAlign w:val="center"/>
          </w:tcPr>
          <w:p w14:paraId="2307F127" w14:textId="77777777" w:rsidR="004B1B92" w:rsidRPr="00D575C6"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Elaborar un esquema del exterior y manejo de la especie ovina y caprina indicando sus regiones y las áreas de aplicación de tratamientos.</w:t>
            </w:r>
          </w:p>
        </w:tc>
        <w:tc>
          <w:tcPr>
            <w:tcW w:w="1560" w:type="dxa"/>
            <w:vAlign w:val="center"/>
          </w:tcPr>
          <w:p w14:paraId="02BB2D7A" w14:textId="77777777" w:rsidR="004B1B92" w:rsidRPr="00F405A8" w:rsidRDefault="004B1B92" w:rsidP="009B041D">
            <w:pPr>
              <w:pBdr>
                <w:top w:val="nil"/>
                <w:left w:val="nil"/>
                <w:bottom w:val="nil"/>
                <w:right w:val="nil"/>
                <w:between w:val="nil"/>
              </w:pBdr>
              <w:rPr>
                <w:rFonts w:ascii="Candara" w:eastAsia="Calibri" w:hAnsi="Candara" w:cstheme="majorHAnsi"/>
                <w:color w:val="000000"/>
              </w:rPr>
            </w:pPr>
            <w:r w:rsidRPr="009F4AEC">
              <w:rPr>
                <w:rFonts w:ascii="Candara" w:eastAsia="Calibri" w:hAnsi="Candara" w:cstheme="majorHAnsi"/>
                <w:color w:val="000000"/>
              </w:rPr>
              <w:t>Esquema del ovino</w:t>
            </w:r>
            <w:r>
              <w:rPr>
                <w:rFonts w:ascii="Candara" w:eastAsia="Calibri" w:hAnsi="Candara" w:cstheme="majorHAnsi"/>
                <w:color w:val="000000"/>
              </w:rPr>
              <w:t xml:space="preserve"> y </w:t>
            </w:r>
            <w:r w:rsidRPr="009F4AEC">
              <w:rPr>
                <w:rFonts w:ascii="Candara" w:eastAsia="Calibri" w:hAnsi="Candara" w:cstheme="majorHAnsi"/>
                <w:color w:val="000000"/>
              </w:rPr>
              <w:t>caprino con sus regiones</w:t>
            </w:r>
          </w:p>
        </w:tc>
        <w:tc>
          <w:tcPr>
            <w:tcW w:w="4394" w:type="dxa"/>
            <w:vAlign w:val="center"/>
          </w:tcPr>
          <w:p w14:paraId="61CC5FA9" w14:textId="77777777" w:rsidR="004B1B92" w:rsidRPr="00FD6E80" w:rsidRDefault="004B1B92" w:rsidP="009B041D">
            <w:pPr>
              <w:pStyle w:val="Default"/>
              <w:spacing w:after="120"/>
              <w:jc w:val="both"/>
              <w:rPr>
                <w:rFonts w:ascii="Candara" w:hAnsi="Candara"/>
                <w:color w:val="auto"/>
                <w:spacing w:val="4"/>
              </w:rPr>
            </w:pPr>
            <w:r>
              <w:rPr>
                <w:rFonts w:ascii="Candara" w:hAnsi="Candara"/>
                <w:spacing w:val="4"/>
              </w:rPr>
              <w:t xml:space="preserve">Material documental multimedia disponible en la Plataforma Google Classroom de la asignatura y otro que investigue el estudiante. </w:t>
            </w:r>
            <w:hyperlink r:id="rId93" w:history="1">
              <w:r w:rsidRPr="00124C77">
                <w:rPr>
                  <w:rStyle w:val="Hipervnculo"/>
                  <w:rFonts w:ascii="Candara" w:hAnsi="Candara"/>
                  <w:spacing w:val="4"/>
                </w:rPr>
                <w:t>https://classroom.google.com/u/1/c/MzgwMzQ4MjY3Nzg5</w:t>
              </w:r>
            </w:hyperlink>
            <w:r>
              <w:rPr>
                <w:rFonts w:ascii="Candara" w:hAnsi="Candara"/>
                <w:spacing w:val="4"/>
              </w:rPr>
              <w:t xml:space="preserve"> </w:t>
            </w:r>
          </w:p>
        </w:tc>
        <w:tc>
          <w:tcPr>
            <w:tcW w:w="1093" w:type="dxa"/>
            <w:vAlign w:val="center"/>
          </w:tcPr>
          <w:p w14:paraId="787EB507" w14:textId="77777777" w:rsidR="004B1B92" w:rsidRPr="00D575C6"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día</w:t>
            </w:r>
          </w:p>
        </w:tc>
      </w:tr>
      <w:tr w:rsidR="004B1B92" w:rsidRPr="00D575C6" w14:paraId="519C6141" w14:textId="77777777" w:rsidTr="009B041D">
        <w:tc>
          <w:tcPr>
            <w:tcW w:w="541" w:type="dxa"/>
            <w:vAlign w:val="center"/>
          </w:tcPr>
          <w:p w14:paraId="373A295C" w14:textId="77777777" w:rsidR="004B1B92" w:rsidRPr="00D575C6"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p>
        </w:tc>
        <w:tc>
          <w:tcPr>
            <w:tcW w:w="1581" w:type="dxa"/>
            <w:vAlign w:val="center"/>
          </w:tcPr>
          <w:p w14:paraId="4D51760E"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Pequeños Rumiantes</w:t>
            </w:r>
          </w:p>
        </w:tc>
        <w:tc>
          <w:tcPr>
            <w:tcW w:w="1701" w:type="dxa"/>
            <w:vAlign w:val="center"/>
          </w:tcPr>
          <w:p w14:paraId="492AC370" w14:textId="77777777" w:rsidR="004B1B92" w:rsidRPr="00F74E68" w:rsidRDefault="004B1B92" w:rsidP="009B041D">
            <w:pPr>
              <w:pBdr>
                <w:top w:val="nil"/>
                <w:left w:val="nil"/>
                <w:bottom w:val="nil"/>
                <w:right w:val="nil"/>
                <w:between w:val="nil"/>
              </w:pBdr>
              <w:rPr>
                <w:rFonts w:ascii="Candara" w:eastAsia="Calibri" w:hAnsi="Candara" w:cstheme="majorHAnsi"/>
                <w:color w:val="000000"/>
              </w:rPr>
            </w:pPr>
            <w:r w:rsidRPr="004701E2">
              <w:rPr>
                <w:rFonts w:ascii="Candara" w:eastAsia="Calibri" w:hAnsi="Candara" w:cstheme="majorHAnsi"/>
                <w:color w:val="000000"/>
              </w:rPr>
              <w:t>Antecedentes y situación actual de la producción ovina y caprina en México</w:t>
            </w:r>
          </w:p>
        </w:tc>
        <w:tc>
          <w:tcPr>
            <w:tcW w:w="2409" w:type="dxa"/>
            <w:vAlign w:val="center"/>
          </w:tcPr>
          <w:p w14:paraId="08987D0D"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Actividad a realizar en clase de manera presencial.</w:t>
            </w:r>
          </w:p>
        </w:tc>
        <w:tc>
          <w:tcPr>
            <w:tcW w:w="1560" w:type="dxa"/>
            <w:vAlign w:val="center"/>
          </w:tcPr>
          <w:p w14:paraId="5D021BA3" w14:textId="77777777" w:rsidR="004B1B92" w:rsidRPr="00F74E68" w:rsidRDefault="004B1B92" w:rsidP="009B041D">
            <w:pPr>
              <w:pBdr>
                <w:top w:val="nil"/>
                <w:left w:val="nil"/>
                <w:bottom w:val="nil"/>
                <w:right w:val="nil"/>
                <w:between w:val="nil"/>
              </w:pBdr>
              <w:rPr>
                <w:rFonts w:ascii="Candara" w:eastAsia="Calibri" w:hAnsi="Candara" w:cstheme="majorHAnsi"/>
                <w:color w:val="000000"/>
              </w:rPr>
            </w:pPr>
            <w:r w:rsidRPr="009F4AEC">
              <w:rPr>
                <w:rFonts w:ascii="Candara" w:eastAsia="Calibri" w:hAnsi="Candara" w:cstheme="majorHAnsi"/>
                <w:color w:val="000000"/>
              </w:rPr>
              <w:t>Práctica empadre en ovinos.</w:t>
            </w:r>
          </w:p>
        </w:tc>
        <w:tc>
          <w:tcPr>
            <w:tcW w:w="4394" w:type="dxa"/>
            <w:vAlign w:val="center"/>
          </w:tcPr>
          <w:p w14:paraId="34EB13BB" w14:textId="77777777" w:rsidR="004B1B92" w:rsidRDefault="004B1B92" w:rsidP="009B041D">
            <w:pPr>
              <w:pStyle w:val="Default"/>
              <w:spacing w:after="120"/>
              <w:jc w:val="both"/>
              <w:rPr>
                <w:rFonts w:ascii="Candara" w:hAnsi="Candara"/>
                <w:color w:val="auto"/>
                <w:spacing w:val="4"/>
              </w:rPr>
            </w:pPr>
            <w:r>
              <w:rPr>
                <w:rFonts w:ascii="Candara" w:hAnsi="Candara"/>
                <w:color w:val="auto"/>
                <w:spacing w:val="4"/>
              </w:rPr>
              <w:t xml:space="preserve">Disponible en la Plataforma Google Classroom de la asignatura </w:t>
            </w:r>
            <w:hyperlink r:id="rId94" w:history="1">
              <w:r w:rsidRPr="00124C77">
                <w:rPr>
                  <w:rStyle w:val="Hipervnculo"/>
                  <w:rFonts w:ascii="Candara" w:hAnsi="Candara"/>
                  <w:spacing w:val="4"/>
                </w:rPr>
                <w:t>https://classroom.google.com/u/1/c/MzgwMzQ4MjY3Nzg5</w:t>
              </w:r>
            </w:hyperlink>
            <w:r>
              <w:rPr>
                <w:rFonts w:ascii="Candara" w:hAnsi="Candara"/>
                <w:color w:val="auto"/>
                <w:spacing w:val="4"/>
              </w:rPr>
              <w:t xml:space="preserve"> </w:t>
            </w:r>
          </w:p>
        </w:tc>
        <w:tc>
          <w:tcPr>
            <w:tcW w:w="1093" w:type="dxa"/>
            <w:vAlign w:val="center"/>
          </w:tcPr>
          <w:p w14:paraId="3960CCC5"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día</w:t>
            </w:r>
          </w:p>
        </w:tc>
      </w:tr>
      <w:tr w:rsidR="004B1B92" w:rsidRPr="00D575C6" w14:paraId="1216D977" w14:textId="77777777" w:rsidTr="009B041D">
        <w:tc>
          <w:tcPr>
            <w:tcW w:w="541" w:type="dxa"/>
            <w:vAlign w:val="center"/>
          </w:tcPr>
          <w:p w14:paraId="774BE396"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p>
        </w:tc>
        <w:tc>
          <w:tcPr>
            <w:tcW w:w="1581" w:type="dxa"/>
            <w:vAlign w:val="center"/>
          </w:tcPr>
          <w:p w14:paraId="3566DDB1"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Pequeños Rumiantes</w:t>
            </w:r>
          </w:p>
        </w:tc>
        <w:tc>
          <w:tcPr>
            <w:tcW w:w="1701" w:type="dxa"/>
            <w:vAlign w:val="center"/>
          </w:tcPr>
          <w:p w14:paraId="46538DDE" w14:textId="77777777" w:rsidR="004B1B92" w:rsidRDefault="004B1B92" w:rsidP="009B041D">
            <w:pPr>
              <w:pBdr>
                <w:top w:val="nil"/>
                <w:left w:val="nil"/>
                <w:bottom w:val="nil"/>
                <w:right w:val="nil"/>
                <w:between w:val="nil"/>
              </w:pBdr>
              <w:rPr>
                <w:rFonts w:ascii="Candara" w:eastAsia="Calibri" w:hAnsi="Candara" w:cstheme="majorHAnsi"/>
                <w:color w:val="000000"/>
              </w:rPr>
            </w:pPr>
            <w:r w:rsidRPr="004701E2">
              <w:rPr>
                <w:rFonts w:ascii="Candara" w:eastAsia="Calibri" w:hAnsi="Candara" w:cstheme="majorHAnsi"/>
                <w:color w:val="000000"/>
              </w:rPr>
              <w:t>Antecedentes y situación actual de la producción ovina y caprina en México</w:t>
            </w:r>
          </w:p>
        </w:tc>
        <w:tc>
          <w:tcPr>
            <w:tcW w:w="2409" w:type="dxa"/>
            <w:vAlign w:val="center"/>
          </w:tcPr>
          <w:p w14:paraId="0E764AD4"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Elaborar un instrumento para recabar la información referente al mercado ovino/caprino de mi localidad. Aplicación del instrumento, análisis y presentación de los resultados </w:t>
            </w:r>
          </w:p>
        </w:tc>
        <w:tc>
          <w:tcPr>
            <w:tcW w:w="1560" w:type="dxa"/>
            <w:vAlign w:val="center"/>
          </w:tcPr>
          <w:p w14:paraId="6B215DF0" w14:textId="77777777" w:rsidR="004B1B92" w:rsidRPr="003A3ED6" w:rsidRDefault="004B1B92" w:rsidP="009B041D">
            <w:pPr>
              <w:pBdr>
                <w:top w:val="nil"/>
                <w:left w:val="nil"/>
                <w:bottom w:val="nil"/>
                <w:right w:val="nil"/>
                <w:between w:val="nil"/>
              </w:pBdr>
              <w:rPr>
                <w:rFonts w:ascii="Candara" w:eastAsia="Calibri" w:hAnsi="Candara" w:cstheme="majorHAnsi"/>
                <w:color w:val="000000"/>
              </w:rPr>
            </w:pPr>
            <w:r w:rsidRPr="009F4AEC">
              <w:rPr>
                <w:rFonts w:ascii="Candara" w:eastAsia="Calibri" w:hAnsi="Candara" w:cstheme="majorHAnsi"/>
                <w:color w:val="000000"/>
              </w:rPr>
              <w:t>Estudio de mercado de productos ovinos/caprinos en mi localidad</w:t>
            </w:r>
          </w:p>
        </w:tc>
        <w:tc>
          <w:tcPr>
            <w:tcW w:w="4394" w:type="dxa"/>
            <w:vAlign w:val="center"/>
          </w:tcPr>
          <w:p w14:paraId="7A1D9F7E" w14:textId="77777777" w:rsidR="004B1B92" w:rsidRDefault="004B1B92" w:rsidP="009B041D">
            <w:pPr>
              <w:pStyle w:val="Default"/>
              <w:spacing w:after="120"/>
              <w:jc w:val="both"/>
              <w:rPr>
                <w:rFonts w:ascii="Candara" w:hAnsi="Candara"/>
                <w:color w:val="auto"/>
                <w:spacing w:val="4"/>
              </w:rPr>
            </w:pPr>
            <w:r>
              <w:rPr>
                <w:rFonts w:ascii="Candara" w:hAnsi="Candara"/>
                <w:spacing w:val="4"/>
              </w:rPr>
              <w:t xml:space="preserve">Material documental multimedia disponible en la Plataforma Google Classroom de la asignatura y otro que investigue el estudiante. </w:t>
            </w:r>
            <w:hyperlink r:id="rId95" w:history="1">
              <w:r w:rsidRPr="00124C77">
                <w:rPr>
                  <w:rStyle w:val="Hipervnculo"/>
                  <w:rFonts w:ascii="Candara" w:hAnsi="Candara"/>
                  <w:spacing w:val="4"/>
                </w:rPr>
                <w:t>https://classroom.google.com/u/1/c/MzgwMzQ4MjY3Nzg5</w:t>
              </w:r>
            </w:hyperlink>
          </w:p>
        </w:tc>
        <w:tc>
          <w:tcPr>
            <w:tcW w:w="1093" w:type="dxa"/>
            <w:vAlign w:val="center"/>
          </w:tcPr>
          <w:p w14:paraId="5D7CA6C6"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15</w:t>
            </w:r>
            <w:r w:rsidRPr="00D575C6">
              <w:rPr>
                <w:rFonts w:ascii="Candara" w:eastAsia="Calibri" w:hAnsi="Candara" w:cstheme="majorHAnsi"/>
                <w:color w:val="000000"/>
              </w:rPr>
              <w:t xml:space="preserve"> días</w:t>
            </w:r>
          </w:p>
        </w:tc>
      </w:tr>
      <w:tr w:rsidR="004B1B92" w:rsidRPr="00D575C6" w14:paraId="472563F4" w14:textId="77777777" w:rsidTr="009B041D">
        <w:tc>
          <w:tcPr>
            <w:tcW w:w="541" w:type="dxa"/>
            <w:vAlign w:val="center"/>
          </w:tcPr>
          <w:p w14:paraId="11A1746A"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p>
        </w:tc>
        <w:tc>
          <w:tcPr>
            <w:tcW w:w="1581" w:type="dxa"/>
            <w:vAlign w:val="center"/>
          </w:tcPr>
          <w:p w14:paraId="79FBB33D"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Pequeños Rumiantes</w:t>
            </w:r>
          </w:p>
        </w:tc>
        <w:tc>
          <w:tcPr>
            <w:tcW w:w="1701" w:type="dxa"/>
            <w:vAlign w:val="center"/>
          </w:tcPr>
          <w:p w14:paraId="481815DC" w14:textId="77777777" w:rsidR="004B1B92" w:rsidRDefault="004B1B92" w:rsidP="009B041D">
            <w:pPr>
              <w:pBdr>
                <w:top w:val="nil"/>
                <w:left w:val="nil"/>
                <w:bottom w:val="nil"/>
                <w:right w:val="nil"/>
                <w:between w:val="nil"/>
              </w:pBdr>
              <w:rPr>
                <w:rFonts w:ascii="Candara" w:eastAsia="Calibri" w:hAnsi="Candara" w:cstheme="majorHAnsi"/>
                <w:color w:val="000000"/>
              </w:rPr>
            </w:pPr>
            <w:r w:rsidRPr="004701E2">
              <w:rPr>
                <w:rFonts w:ascii="Candara" w:eastAsia="Calibri" w:hAnsi="Candara" w:cstheme="majorHAnsi"/>
                <w:color w:val="000000"/>
              </w:rPr>
              <w:t>Antecedentes y situación actual de la producción ovina y caprina en México</w:t>
            </w:r>
          </w:p>
        </w:tc>
        <w:tc>
          <w:tcPr>
            <w:tcW w:w="2409" w:type="dxa"/>
            <w:vAlign w:val="center"/>
          </w:tcPr>
          <w:p w14:paraId="5F0B6592"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Revisión de las clases grabadas y demás materiales.</w:t>
            </w:r>
          </w:p>
        </w:tc>
        <w:tc>
          <w:tcPr>
            <w:tcW w:w="1560" w:type="dxa"/>
            <w:vAlign w:val="center"/>
          </w:tcPr>
          <w:p w14:paraId="53448B46" w14:textId="77777777" w:rsidR="004B1B92" w:rsidRPr="003A3ED6"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Primer examen parcial.</w:t>
            </w:r>
          </w:p>
        </w:tc>
        <w:tc>
          <w:tcPr>
            <w:tcW w:w="4394" w:type="dxa"/>
            <w:vAlign w:val="center"/>
          </w:tcPr>
          <w:p w14:paraId="079FD23A" w14:textId="77777777" w:rsidR="004B1B92" w:rsidRDefault="004B1B92" w:rsidP="009B041D">
            <w:pPr>
              <w:pStyle w:val="Default"/>
              <w:spacing w:after="120"/>
              <w:jc w:val="both"/>
              <w:rPr>
                <w:rFonts w:ascii="Candara" w:hAnsi="Candara"/>
                <w:color w:val="auto"/>
                <w:spacing w:val="4"/>
              </w:rPr>
            </w:pPr>
            <w:r>
              <w:rPr>
                <w:rFonts w:ascii="Candara" w:hAnsi="Candara"/>
                <w:spacing w:val="4"/>
              </w:rPr>
              <w:t xml:space="preserve">Material documental multimedia disponible en la Plataforma Google Classroom de la asignatura y otro que investigue el estudiante. </w:t>
            </w:r>
            <w:hyperlink r:id="rId96" w:history="1">
              <w:r w:rsidRPr="00124C77">
                <w:rPr>
                  <w:rStyle w:val="Hipervnculo"/>
                  <w:rFonts w:ascii="Candara" w:hAnsi="Candara"/>
                  <w:spacing w:val="4"/>
                </w:rPr>
                <w:t>https://classroom.google.com/u/1/c/MzgwMzQ4MjY3Nzg5</w:t>
              </w:r>
            </w:hyperlink>
          </w:p>
        </w:tc>
        <w:tc>
          <w:tcPr>
            <w:tcW w:w="1093" w:type="dxa"/>
            <w:vAlign w:val="center"/>
          </w:tcPr>
          <w:p w14:paraId="1950ADB9" w14:textId="77777777" w:rsidR="004B1B92" w:rsidRDefault="004B1B92" w:rsidP="009B041D">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 xml:space="preserve"> </w:t>
            </w:r>
            <w:r>
              <w:rPr>
                <w:rFonts w:ascii="Candara" w:eastAsia="Calibri" w:hAnsi="Candara" w:cstheme="majorHAnsi"/>
                <w:color w:val="000000"/>
              </w:rPr>
              <w:t xml:space="preserve">8 </w:t>
            </w:r>
            <w:r w:rsidRPr="00D575C6">
              <w:rPr>
                <w:rFonts w:ascii="Candara" w:eastAsia="Calibri" w:hAnsi="Candara" w:cstheme="majorHAnsi"/>
                <w:color w:val="000000"/>
              </w:rPr>
              <w:t>días</w:t>
            </w:r>
          </w:p>
        </w:tc>
      </w:tr>
      <w:tr w:rsidR="004B1B92" w:rsidRPr="00D575C6" w14:paraId="45A78144" w14:textId="77777777" w:rsidTr="009B041D">
        <w:tc>
          <w:tcPr>
            <w:tcW w:w="541" w:type="dxa"/>
            <w:vAlign w:val="center"/>
          </w:tcPr>
          <w:p w14:paraId="00786801"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6</w:t>
            </w:r>
          </w:p>
        </w:tc>
        <w:tc>
          <w:tcPr>
            <w:tcW w:w="1581" w:type="dxa"/>
            <w:vAlign w:val="center"/>
          </w:tcPr>
          <w:p w14:paraId="263A921B"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Pequeños Rumiantes</w:t>
            </w:r>
          </w:p>
        </w:tc>
        <w:tc>
          <w:tcPr>
            <w:tcW w:w="1701" w:type="dxa"/>
            <w:vAlign w:val="center"/>
          </w:tcPr>
          <w:p w14:paraId="3003E1F0" w14:textId="77777777" w:rsidR="004B1B92" w:rsidRDefault="004B1B92" w:rsidP="009B041D">
            <w:pPr>
              <w:pBdr>
                <w:top w:val="nil"/>
                <w:left w:val="nil"/>
                <w:bottom w:val="nil"/>
                <w:right w:val="nil"/>
                <w:between w:val="nil"/>
              </w:pBdr>
              <w:rPr>
                <w:rFonts w:ascii="Candara" w:eastAsia="Calibri" w:hAnsi="Candara" w:cstheme="majorHAnsi"/>
                <w:color w:val="000000"/>
              </w:rPr>
            </w:pPr>
            <w:r w:rsidRPr="00091A0C">
              <w:rPr>
                <w:rFonts w:ascii="Candara" w:eastAsia="Calibri" w:hAnsi="Candara" w:cstheme="majorHAnsi"/>
                <w:color w:val="000000"/>
              </w:rPr>
              <w:t>Sistemas de producción ovina/ caprina sustentable</w:t>
            </w:r>
          </w:p>
        </w:tc>
        <w:tc>
          <w:tcPr>
            <w:tcW w:w="2409" w:type="dxa"/>
            <w:vAlign w:val="center"/>
          </w:tcPr>
          <w:p w14:paraId="1FFF8826"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Definir la especie, el sistema productivo y finalidad zootécnica del proyecto productivo y elaborar el desarrollar el rebaño para cubrir la demanda propuesta en el estudio de mercado.</w:t>
            </w:r>
          </w:p>
        </w:tc>
        <w:tc>
          <w:tcPr>
            <w:tcW w:w="1560" w:type="dxa"/>
            <w:vAlign w:val="center"/>
          </w:tcPr>
          <w:p w14:paraId="2916CE5E" w14:textId="77777777" w:rsidR="004B1B92" w:rsidRPr="003A3ED6" w:rsidRDefault="004B1B92" w:rsidP="009B041D">
            <w:pPr>
              <w:pBdr>
                <w:top w:val="nil"/>
                <w:left w:val="nil"/>
                <w:bottom w:val="nil"/>
                <w:right w:val="nil"/>
                <w:between w:val="nil"/>
              </w:pBdr>
              <w:rPr>
                <w:rFonts w:ascii="Candara" w:eastAsia="Calibri" w:hAnsi="Candara" w:cstheme="majorHAnsi"/>
                <w:color w:val="000000"/>
              </w:rPr>
            </w:pPr>
            <w:r w:rsidRPr="009F4AEC">
              <w:rPr>
                <w:rFonts w:ascii="Candara" w:eastAsia="Calibri" w:hAnsi="Candara" w:cstheme="majorHAnsi"/>
                <w:color w:val="000000"/>
              </w:rPr>
              <w:t>Planeación de un proyecto de producción ovino/caprino (Definición del proyecto y desarrollo de rebaño</w:t>
            </w:r>
          </w:p>
        </w:tc>
        <w:tc>
          <w:tcPr>
            <w:tcW w:w="4394" w:type="dxa"/>
            <w:vAlign w:val="center"/>
          </w:tcPr>
          <w:p w14:paraId="6AF7C2F3" w14:textId="77777777" w:rsidR="004B1B92" w:rsidRDefault="004B1B92" w:rsidP="009B041D">
            <w:pPr>
              <w:pStyle w:val="Default"/>
              <w:spacing w:after="120"/>
              <w:jc w:val="both"/>
              <w:rPr>
                <w:rFonts w:ascii="Candara" w:hAnsi="Candara"/>
                <w:color w:val="auto"/>
                <w:spacing w:val="4"/>
              </w:rPr>
            </w:pPr>
            <w:r>
              <w:rPr>
                <w:rFonts w:ascii="Candara" w:hAnsi="Candara"/>
                <w:spacing w:val="4"/>
              </w:rPr>
              <w:t xml:space="preserve">Material documental multimedia disponible en la Plataforma Google Classroom de la asignatura y otro que investigue el estudiante. </w:t>
            </w:r>
            <w:hyperlink r:id="rId97" w:history="1">
              <w:r w:rsidRPr="00124C77">
                <w:rPr>
                  <w:rStyle w:val="Hipervnculo"/>
                  <w:rFonts w:ascii="Candara" w:hAnsi="Candara"/>
                  <w:spacing w:val="4"/>
                </w:rPr>
                <w:t>https://classroom.google.com/u/1/c/MzgwMzQ4MjY3Nzg5</w:t>
              </w:r>
            </w:hyperlink>
            <w:r>
              <w:rPr>
                <w:rFonts w:ascii="Candara" w:hAnsi="Candara"/>
                <w:color w:val="auto"/>
                <w:spacing w:val="4"/>
              </w:rPr>
              <w:t>.</w:t>
            </w:r>
          </w:p>
          <w:p w14:paraId="3DFEE1D2" w14:textId="77777777" w:rsidR="004B1B92" w:rsidRDefault="004B1B92" w:rsidP="009B041D">
            <w:pPr>
              <w:pStyle w:val="Default"/>
              <w:spacing w:after="120"/>
              <w:jc w:val="both"/>
              <w:rPr>
                <w:rFonts w:ascii="Candara" w:hAnsi="Candara"/>
                <w:color w:val="auto"/>
                <w:spacing w:val="4"/>
              </w:rPr>
            </w:pPr>
          </w:p>
        </w:tc>
        <w:tc>
          <w:tcPr>
            <w:tcW w:w="1093" w:type="dxa"/>
            <w:vAlign w:val="center"/>
          </w:tcPr>
          <w:p w14:paraId="762A08FB"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r w:rsidRPr="00D575C6">
              <w:rPr>
                <w:rFonts w:ascii="Candara" w:eastAsia="Calibri" w:hAnsi="Candara" w:cstheme="majorHAnsi"/>
                <w:color w:val="000000"/>
              </w:rPr>
              <w:t xml:space="preserve"> días</w:t>
            </w:r>
          </w:p>
        </w:tc>
      </w:tr>
      <w:tr w:rsidR="004B1B92" w:rsidRPr="00D575C6" w14:paraId="3F53F861" w14:textId="77777777" w:rsidTr="009B041D">
        <w:tc>
          <w:tcPr>
            <w:tcW w:w="541" w:type="dxa"/>
            <w:vAlign w:val="center"/>
          </w:tcPr>
          <w:p w14:paraId="4616DFC0"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7</w:t>
            </w:r>
          </w:p>
        </w:tc>
        <w:tc>
          <w:tcPr>
            <w:tcW w:w="1581" w:type="dxa"/>
            <w:vAlign w:val="center"/>
          </w:tcPr>
          <w:p w14:paraId="76929E9D"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Pequeños Rumiantes</w:t>
            </w:r>
          </w:p>
        </w:tc>
        <w:tc>
          <w:tcPr>
            <w:tcW w:w="1701" w:type="dxa"/>
            <w:vAlign w:val="center"/>
          </w:tcPr>
          <w:p w14:paraId="71DBF361" w14:textId="77777777" w:rsidR="004B1B92" w:rsidRDefault="004B1B92" w:rsidP="009B041D">
            <w:pPr>
              <w:pBdr>
                <w:top w:val="nil"/>
                <w:left w:val="nil"/>
                <w:bottom w:val="nil"/>
                <w:right w:val="nil"/>
                <w:between w:val="nil"/>
              </w:pBdr>
              <w:rPr>
                <w:rFonts w:ascii="Candara" w:eastAsia="Calibri" w:hAnsi="Candara" w:cstheme="majorHAnsi"/>
                <w:color w:val="000000"/>
              </w:rPr>
            </w:pPr>
            <w:r w:rsidRPr="00091A0C">
              <w:rPr>
                <w:rFonts w:ascii="Candara" w:eastAsia="Calibri" w:hAnsi="Candara" w:cstheme="majorHAnsi"/>
                <w:color w:val="000000"/>
              </w:rPr>
              <w:t>Sistemas de producción ovina/ caprina sustentable</w:t>
            </w:r>
          </w:p>
        </w:tc>
        <w:tc>
          <w:tcPr>
            <w:tcW w:w="2409" w:type="dxa"/>
            <w:vAlign w:val="center"/>
          </w:tcPr>
          <w:p w14:paraId="1E14C44E"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Diseñar un proyecto de instalaciones para el  productivo considerando el cálculo de espacios acorde al diseño de rebaño propuesto en la actividad anterior.</w:t>
            </w:r>
          </w:p>
        </w:tc>
        <w:tc>
          <w:tcPr>
            <w:tcW w:w="1560" w:type="dxa"/>
            <w:vAlign w:val="center"/>
          </w:tcPr>
          <w:p w14:paraId="1DBBA5C0" w14:textId="77777777" w:rsidR="004B1B92" w:rsidRPr="003A3ED6"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Prá</w:t>
            </w:r>
            <w:r w:rsidRPr="009F4AEC">
              <w:rPr>
                <w:rFonts w:ascii="Candara" w:eastAsia="Calibri" w:hAnsi="Candara" w:cstheme="majorHAnsi"/>
                <w:color w:val="000000"/>
              </w:rPr>
              <w:t>ctica diseño de instalaciones y cálculo de espacios</w:t>
            </w:r>
          </w:p>
        </w:tc>
        <w:tc>
          <w:tcPr>
            <w:tcW w:w="4394" w:type="dxa"/>
            <w:vAlign w:val="center"/>
          </w:tcPr>
          <w:p w14:paraId="42D2802E" w14:textId="77777777" w:rsidR="004B1B92" w:rsidRDefault="004B1B92" w:rsidP="009B041D">
            <w:pPr>
              <w:pStyle w:val="Default"/>
              <w:spacing w:after="120"/>
              <w:jc w:val="both"/>
              <w:rPr>
                <w:rFonts w:ascii="Candara" w:hAnsi="Candara"/>
                <w:color w:val="auto"/>
                <w:spacing w:val="4"/>
              </w:rPr>
            </w:pPr>
            <w:r>
              <w:rPr>
                <w:rFonts w:ascii="Candara" w:hAnsi="Candara"/>
                <w:color w:val="auto"/>
                <w:spacing w:val="4"/>
              </w:rPr>
              <w:t xml:space="preserve">Disponible en la Plataforma Google Classroom de la asignatura </w:t>
            </w:r>
            <w:hyperlink r:id="rId98" w:history="1">
              <w:r w:rsidRPr="00124C77">
                <w:rPr>
                  <w:rStyle w:val="Hipervnculo"/>
                  <w:rFonts w:ascii="Candara" w:hAnsi="Candara"/>
                  <w:spacing w:val="4"/>
                </w:rPr>
                <w:t>https://classroom.google.com/u/1/c/MzgwMzQ4MjY3Nzg5</w:t>
              </w:r>
            </w:hyperlink>
          </w:p>
        </w:tc>
        <w:tc>
          <w:tcPr>
            <w:tcW w:w="1093" w:type="dxa"/>
            <w:vAlign w:val="center"/>
          </w:tcPr>
          <w:p w14:paraId="208C3EDA"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w:t>
            </w:r>
            <w:r w:rsidRPr="00D575C6">
              <w:rPr>
                <w:rFonts w:ascii="Candara" w:eastAsia="Calibri" w:hAnsi="Candara" w:cstheme="majorHAnsi"/>
                <w:color w:val="000000"/>
              </w:rPr>
              <w:t xml:space="preserve"> días</w:t>
            </w:r>
          </w:p>
        </w:tc>
      </w:tr>
      <w:tr w:rsidR="004B1B92" w:rsidRPr="00D575C6" w14:paraId="54413351" w14:textId="77777777" w:rsidTr="009B041D">
        <w:tc>
          <w:tcPr>
            <w:tcW w:w="541" w:type="dxa"/>
            <w:vAlign w:val="center"/>
          </w:tcPr>
          <w:p w14:paraId="136C6A26"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p>
        </w:tc>
        <w:tc>
          <w:tcPr>
            <w:tcW w:w="1581" w:type="dxa"/>
            <w:vAlign w:val="center"/>
          </w:tcPr>
          <w:p w14:paraId="4130DD2A"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Pequeños Rumiantes</w:t>
            </w:r>
          </w:p>
        </w:tc>
        <w:tc>
          <w:tcPr>
            <w:tcW w:w="1701" w:type="dxa"/>
            <w:vAlign w:val="center"/>
          </w:tcPr>
          <w:p w14:paraId="0AA1784A" w14:textId="77777777" w:rsidR="004B1B92" w:rsidRDefault="004B1B92" w:rsidP="009B041D">
            <w:pPr>
              <w:pBdr>
                <w:top w:val="nil"/>
                <w:left w:val="nil"/>
                <w:bottom w:val="nil"/>
                <w:right w:val="nil"/>
                <w:between w:val="nil"/>
              </w:pBdr>
              <w:rPr>
                <w:rFonts w:ascii="Candara" w:eastAsia="Calibri" w:hAnsi="Candara" w:cstheme="majorHAnsi"/>
                <w:color w:val="000000"/>
              </w:rPr>
            </w:pPr>
            <w:r w:rsidRPr="00091A0C">
              <w:rPr>
                <w:rFonts w:ascii="Candara" w:eastAsia="Calibri" w:hAnsi="Candara" w:cstheme="majorHAnsi"/>
                <w:color w:val="000000"/>
              </w:rPr>
              <w:t>Sistemas de producción ovina/ caprina sustentable</w:t>
            </w:r>
          </w:p>
        </w:tc>
        <w:tc>
          <w:tcPr>
            <w:tcW w:w="2409" w:type="dxa"/>
            <w:vAlign w:val="center"/>
          </w:tcPr>
          <w:p w14:paraId="6F90752A"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Definir el tipo de empadre acorde al sistema productivo para cubrir la demanda y proponer un sistema de manejo de registros reproductivos, criterios de selección de reproductores y actividades de manejo.</w:t>
            </w:r>
          </w:p>
        </w:tc>
        <w:tc>
          <w:tcPr>
            <w:tcW w:w="1560" w:type="dxa"/>
            <w:vAlign w:val="center"/>
          </w:tcPr>
          <w:p w14:paraId="13EBB4A3" w14:textId="77777777" w:rsidR="004B1B92" w:rsidRPr="003A3ED6" w:rsidRDefault="004B1B92" w:rsidP="009B041D">
            <w:pPr>
              <w:pBdr>
                <w:top w:val="nil"/>
                <w:left w:val="nil"/>
                <w:bottom w:val="nil"/>
                <w:right w:val="nil"/>
                <w:between w:val="nil"/>
              </w:pBdr>
              <w:rPr>
                <w:rFonts w:ascii="Candara" w:eastAsia="Calibri" w:hAnsi="Candara" w:cstheme="majorHAnsi"/>
                <w:color w:val="000000"/>
              </w:rPr>
            </w:pPr>
            <w:r w:rsidRPr="009F4AEC">
              <w:rPr>
                <w:rFonts w:ascii="Candara" w:eastAsia="Calibri" w:hAnsi="Candara" w:cstheme="majorHAnsi"/>
                <w:color w:val="000000"/>
              </w:rPr>
              <w:t>Planeación de un proyecto de producción ovino/caprino (Plan de manejo genético y reproductivo)</w:t>
            </w:r>
          </w:p>
        </w:tc>
        <w:tc>
          <w:tcPr>
            <w:tcW w:w="4394" w:type="dxa"/>
            <w:vAlign w:val="center"/>
          </w:tcPr>
          <w:p w14:paraId="547D85BD" w14:textId="77777777" w:rsidR="004B1B92" w:rsidRDefault="004B1B92" w:rsidP="009B041D">
            <w:pPr>
              <w:pStyle w:val="Default"/>
              <w:spacing w:after="120"/>
              <w:jc w:val="both"/>
              <w:rPr>
                <w:rFonts w:ascii="Candara" w:hAnsi="Candara"/>
                <w:color w:val="auto"/>
                <w:spacing w:val="4"/>
              </w:rPr>
            </w:pPr>
            <w:r>
              <w:rPr>
                <w:rFonts w:ascii="Candara" w:hAnsi="Candara"/>
                <w:spacing w:val="4"/>
              </w:rPr>
              <w:t xml:space="preserve">Material documental multimedia disponible en la Plataforma Google Classroom de la asignatura y otro que investigue el estudiante. </w:t>
            </w:r>
            <w:hyperlink r:id="rId99" w:history="1">
              <w:r w:rsidRPr="00124C77">
                <w:rPr>
                  <w:rStyle w:val="Hipervnculo"/>
                  <w:rFonts w:ascii="Candara" w:hAnsi="Candara"/>
                  <w:spacing w:val="4"/>
                </w:rPr>
                <w:t>https://classroom.google.com/u/1/c/MzgwMzQ4MjY3Nzg5</w:t>
              </w:r>
            </w:hyperlink>
          </w:p>
        </w:tc>
        <w:tc>
          <w:tcPr>
            <w:tcW w:w="1093" w:type="dxa"/>
            <w:vAlign w:val="center"/>
          </w:tcPr>
          <w:p w14:paraId="6E808A29"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4B1B92" w:rsidRPr="00D575C6" w14:paraId="6FAA1CCF" w14:textId="77777777" w:rsidTr="009B041D">
        <w:tc>
          <w:tcPr>
            <w:tcW w:w="541" w:type="dxa"/>
            <w:vAlign w:val="center"/>
          </w:tcPr>
          <w:p w14:paraId="645A7DF8"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9</w:t>
            </w:r>
          </w:p>
        </w:tc>
        <w:tc>
          <w:tcPr>
            <w:tcW w:w="1581" w:type="dxa"/>
            <w:vAlign w:val="center"/>
          </w:tcPr>
          <w:p w14:paraId="7E9F813C"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Pequeños Rumiantes</w:t>
            </w:r>
          </w:p>
        </w:tc>
        <w:tc>
          <w:tcPr>
            <w:tcW w:w="1701" w:type="dxa"/>
            <w:vAlign w:val="center"/>
          </w:tcPr>
          <w:p w14:paraId="482DDB73" w14:textId="77777777" w:rsidR="004B1B92" w:rsidRDefault="004B1B92" w:rsidP="009B041D">
            <w:pPr>
              <w:pBdr>
                <w:top w:val="nil"/>
                <w:left w:val="nil"/>
                <w:bottom w:val="nil"/>
                <w:right w:val="nil"/>
                <w:between w:val="nil"/>
              </w:pBdr>
              <w:rPr>
                <w:rFonts w:ascii="Candara" w:eastAsia="Calibri" w:hAnsi="Candara" w:cstheme="majorHAnsi"/>
                <w:color w:val="000000"/>
              </w:rPr>
            </w:pPr>
            <w:r w:rsidRPr="00091A0C">
              <w:rPr>
                <w:rFonts w:ascii="Candara" w:eastAsia="Calibri" w:hAnsi="Candara" w:cstheme="majorHAnsi"/>
                <w:color w:val="000000"/>
              </w:rPr>
              <w:t>Sistemas de producción ovina/ caprina sustentable</w:t>
            </w:r>
          </w:p>
        </w:tc>
        <w:tc>
          <w:tcPr>
            <w:tcW w:w="2409" w:type="dxa"/>
            <w:vAlign w:val="center"/>
          </w:tcPr>
          <w:p w14:paraId="22489FF9"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Revisión de las clases grabadas y demás materiales.</w:t>
            </w:r>
          </w:p>
        </w:tc>
        <w:tc>
          <w:tcPr>
            <w:tcW w:w="1560" w:type="dxa"/>
            <w:vAlign w:val="center"/>
          </w:tcPr>
          <w:p w14:paraId="572DDB16" w14:textId="77777777" w:rsidR="004B1B92" w:rsidRPr="003A3ED6"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Segundo examen parcial.</w:t>
            </w:r>
          </w:p>
        </w:tc>
        <w:tc>
          <w:tcPr>
            <w:tcW w:w="4394" w:type="dxa"/>
            <w:vAlign w:val="center"/>
          </w:tcPr>
          <w:p w14:paraId="153ACDB6" w14:textId="77777777" w:rsidR="004B1B92" w:rsidRDefault="004B1B92" w:rsidP="009B041D">
            <w:pPr>
              <w:pStyle w:val="Default"/>
              <w:spacing w:after="120"/>
              <w:jc w:val="both"/>
              <w:rPr>
                <w:rFonts w:ascii="Candara" w:hAnsi="Candara"/>
                <w:color w:val="auto"/>
                <w:spacing w:val="4"/>
              </w:rPr>
            </w:pPr>
            <w:r>
              <w:rPr>
                <w:rFonts w:ascii="Candara" w:hAnsi="Candara"/>
                <w:spacing w:val="4"/>
              </w:rPr>
              <w:t xml:space="preserve">Material documental multimedia disponible en la Plataforma Google Classroom de la asignatura y otro que investigue el estudiante. </w:t>
            </w:r>
            <w:hyperlink r:id="rId100" w:history="1">
              <w:r w:rsidRPr="00124C77">
                <w:rPr>
                  <w:rStyle w:val="Hipervnculo"/>
                  <w:rFonts w:ascii="Candara" w:hAnsi="Candara"/>
                  <w:spacing w:val="4"/>
                </w:rPr>
                <w:t>https://classroom.google.com/u/1/c/MzgwMzQ4MjY3Nzg5</w:t>
              </w:r>
            </w:hyperlink>
          </w:p>
        </w:tc>
        <w:tc>
          <w:tcPr>
            <w:tcW w:w="1093" w:type="dxa"/>
            <w:vAlign w:val="center"/>
          </w:tcPr>
          <w:p w14:paraId="0BF2761E"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r w:rsidRPr="00D575C6">
              <w:rPr>
                <w:rFonts w:ascii="Candara" w:eastAsia="Calibri" w:hAnsi="Candara" w:cstheme="majorHAnsi"/>
                <w:color w:val="000000"/>
              </w:rPr>
              <w:t xml:space="preserve"> días</w:t>
            </w:r>
          </w:p>
        </w:tc>
      </w:tr>
      <w:tr w:rsidR="004B1B92" w:rsidRPr="00D575C6" w14:paraId="0BD35626" w14:textId="77777777" w:rsidTr="009B041D">
        <w:tc>
          <w:tcPr>
            <w:tcW w:w="541" w:type="dxa"/>
            <w:vAlign w:val="center"/>
          </w:tcPr>
          <w:p w14:paraId="6C202F14"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10</w:t>
            </w:r>
          </w:p>
        </w:tc>
        <w:tc>
          <w:tcPr>
            <w:tcW w:w="1581" w:type="dxa"/>
            <w:vAlign w:val="center"/>
          </w:tcPr>
          <w:p w14:paraId="29BAF21A"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Pequeños Rumiantes</w:t>
            </w:r>
          </w:p>
        </w:tc>
        <w:tc>
          <w:tcPr>
            <w:tcW w:w="1701" w:type="dxa"/>
            <w:vAlign w:val="center"/>
          </w:tcPr>
          <w:p w14:paraId="03E68F37" w14:textId="77777777" w:rsidR="004B1B92" w:rsidRDefault="004B1B92" w:rsidP="009B041D">
            <w:pPr>
              <w:pBdr>
                <w:top w:val="nil"/>
                <w:left w:val="nil"/>
                <w:bottom w:val="nil"/>
                <w:right w:val="nil"/>
                <w:between w:val="nil"/>
              </w:pBdr>
              <w:rPr>
                <w:rFonts w:ascii="Candara" w:eastAsia="Calibri" w:hAnsi="Candara" w:cstheme="majorHAnsi"/>
                <w:color w:val="000000"/>
              </w:rPr>
            </w:pPr>
            <w:r w:rsidRPr="00091A0C">
              <w:rPr>
                <w:rFonts w:ascii="Candara" w:eastAsia="Calibri" w:hAnsi="Candara" w:cstheme="majorHAnsi"/>
                <w:color w:val="000000"/>
              </w:rPr>
              <w:t>Sistemas de producción ovina/ caprina sustentable</w:t>
            </w:r>
          </w:p>
        </w:tc>
        <w:tc>
          <w:tcPr>
            <w:tcW w:w="2409" w:type="dxa"/>
            <w:vAlign w:val="center"/>
          </w:tcPr>
          <w:p w14:paraId="3F10D432"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Desarrollar un plan alimenticio para las diferentes etapas propuestas en el proyecto productivo acorde a las necesidades de la especie y de las etapas fisiológicas definidas en el desarrollo del rebaño.</w:t>
            </w:r>
          </w:p>
        </w:tc>
        <w:tc>
          <w:tcPr>
            <w:tcW w:w="1560" w:type="dxa"/>
            <w:vAlign w:val="center"/>
          </w:tcPr>
          <w:p w14:paraId="03A96A3E" w14:textId="77777777" w:rsidR="004B1B92" w:rsidRPr="003A3ED6" w:rsidRDefault="004B1B92" w:rsidP="009B041D">
            <w:pPr>
              <w:pBdr>
                <w:top w:val="nil"/>
                <w:left w:val="nil"/>
                <w:bottom w:val="nil"/>
                <w:right w:val="nil"/>
                <w:between w:val="nil"/>
              </w:pBdr>
              <w:rPr>
                <w:rFonts w:ascii="Candara" w:eastAsia="Calibri" w:hAnsi="Candara" w:cstheme="majorHAnsi"/>
                <w:color w:val="000000"/>
              </w:rPr>
            </w:pPr>
            <w:r w:rsidRPr="009F4AEC">
              <w:rPr>
                <w:rFonts w:ascii="Candara" w:eastAsia="Calibri" w:hAnsi="Candara" w:cstheme="majorHAnsi"/>
                <w:color w:val="000000"/>
              </w:rPr>
              <w:t>Pr</w:t>
            </w:r>
            <w:r>
              <w:rPr>
                <w:rFonts w:ascii="Candara" w:eastAsia="Calibri" w:hAnsi="Candara" w:cstheme="majorHAnsi"/>
                <w:color w:val="000000"/>
              </w:rPr>
              <w:t>á</w:t>
            </w:r>
            <w:r w:rsidRPr="009F4AEC">
              <w:rPr>
                <w:rFonts w:ascii="Candara" w:eastAsia="Calibri" w:hAnsi="Candara" w:cstheme="majorHAnsi"/>
                <w:color w:val="000000"/>
              </w:rPr>
              <w:t>ctica desarrollo del manejo alimenticio de un proyecto ovino/caprino</w:t>
            </w:r>
          </w:p>
        </w:tc>
        <w:tc>
          <w:tcPr>
            <w:tcW w:w="4394" w:type="dxa"/>
            <w:vAlign w:val="center"/>
          </w:tcPr>
          <w:p w14:paraId="155D8B77" w14:textId="77777777" w:rsidR="004B1B92" w:rsidRDefault="004B1B92" w:rsidP="009B041D">
            <w:pPr>
              <w:pStyle w:val="Default"/>
              <w:spacing w:after="120"/>
              <w:jc w:val="both"/>
              <w:rPr>
                <w:rFonts w:ascii="Candara" w:hAnsi="Candara"/>
                <w:color w:val="auto"/>
                <w:spacing w:val="4"/>
              </w:rPr>
            </w:pPr>
            <w:r>
              <w:rPr>
                <w:rFonts w:ascii="Candara" w:hAnsi="Candara"/>
                <w:color w:val="auto"/>
                <w:spacing w:val="4"/>
              </w:rPr>
              <w:t xml:space="preserve">Disponible en la Plataforma Google Classroom de la asignatura </w:t>
            </w:r>
            <w:hyperlink r:id="rId101" w:history="1">
              <w:r w:rsidRPr="00124C77">
                <w:rPr>
                  <w:rStyle w:val="Hipervnculo"/>
                  <w:rFonts w:ascii="Candara" w:hAnsi="Candara"/>
                  <w:spacing w:val="4"/>
                </w:rPr>
                <w:t>https://classroom.google.com/u/1/c/MzgwMzQ4MjY3Nzg5</w:t>
              </w:r>
            </w:hyperlink>
          </w:p>
        </w:tc>
        <w:tc>
          <w:tcPr>
            <w:tcW w:w="1093" w:type="dxa"/>
            <w:vAlign w:val="center"/>
          </w:tcPr>
          <w:p w14:paraId="40BC1DE3"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4B1B92" w:rsidRPr="00D575C6" w14:paraId="4E2CFCC7" w14:textId="77777777" w:rsidTr="009B041D">
        <w:tc>
          <w:tcPr>
            <w:tcW w:w="541" w:type="dxa"/>
            <w:vAlign w:val="center"/>
          </w:tcPr>
          <w:p w14:paraId="459CAAA0"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w:t>
            </w:r>
          </w:p>
        </w:tc>
        <w:tc>
          <w:tcPr>
            <w:tcW w:w="1581" w:type="dxa"/>
            <w:vAlign w:val="center"/>
          </w:tcPr>
          <w:p w14:paraId="264A8628"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Pequeños Rumiantes</w:t>
            </w:r>
          </w:p>
        </w:tc>
        <w:tc>
          <w:tcPr>
            <w:tcW w:w="1701" w:type="dxa"/>
            <w:vAlign w:val="center"/>
          </w:tcPr>
          <w:p w14:paraId="140971B1" w14:textId="77777777" w:rsidR="004B1B92" w:rsidRDefault="004B1B92" w:rsidP="009B041D">
            <w:pPr>
              <w:pBdr>
                <w:top w:val="nil"/>
                <w:left w:val="nil"/>
                <w:bottom w:val="nil"/>
                <w:right w:val="nil"/>
                <w:between w:val="nil"/>
              </w:pBdr>
              <w:rPr>
                <w:rFonts w:ascii="Candara" w:eastAsia="Calibri" w:hAnsi="Candara" w:cstheme="majorHAnsi"/>
                <w:color w:val="000000"/>
              </w:rPr>
            </w:pPr>
            <w:r w:rsidRPr="00091A0C">
              <w:rPr>
                <w:rFonts w:ascii="Candara" w:eastAsia="Calibri" w:hAnsi="Candara" w:cstheme="majorHAnsi"/>
                <w:color w:val="000000"/>
              </w:rPr>
              <w:t>Sistemas de producción ovina</w:t>
            </w:r>
            <w:r>
              <w:rPr>
                <w:rFonts w:ascii="Candara" w:eastAsia="Calibri" w:hAnsi="Candara" w:cstheme="majorHAnsi"/>
                <w:color w:val="000000"/>
              </w:rPr>
              <w:t>/</w:t>
            </w:r>
            <w:r w:rsidRPr="00091A0C">
              <w:rPr>
                <w:rFonts w:ascii="Candara" w:eastAsia="Calibri" w:hAnsi="Candara" w:cstheme="majorHAnsi"/>
                <w:color w:val="000000"/>
              </w:rPr>
              <w:t>caprina sustentable</w:t>
            </w:r>
          </w:p>
        </w:tc>
        <w:tc>
          <w:tcPr>
            <w:tcW w:w="2409" w:type="dxa"/>
            <w:vAlign w:val="center"/>
          </w:tcPr>
          <w:p w14:paraId="495B5FE1"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estudiante desarrolla y aplica los conocimientos de nutrición animal para elaborar el cálculo de las dietas, cantidades y costos de alimentación para un año de su proyecto.</w:t>
            </w:r>
          </w:p>
        </w:tc>
        <w:tc>
          <w:tcPr>
            <w:tcW w:w="1560" w:type="dxa"/>
            <w:vAlign w:val="center"/>
          </w:tcPr>
          <w:p w14:paraId="517A06A4" w14:textId="77777777" w:rsidR="004B1B92" w:rsidRPr="00526C23" w:rsidRDefault="004B1B92" w:rsidP="009B041D">
            <w:pPr>
              <w:pBdr>
                <w:top w:val="nil"/>
                <w:left w:val="nil"/>
                <w:bottom w:val="nil"/>
                <w:right w:val="nil"/>
                <w:between w:val="nil"/>
              </w:pBdr>
              <w:rPr>
                <w:rFonts w:ascii="Candara" w:eastAsia="Calibri" w:hAnsi="Candara" w:cstheme="majorHAnsi"/>
                <w:color w:val="000000"/>
              </w:rPr>
            </w:pPr>
            <w:r w:rsidRPr="009F4AEC">
              <w:rPr>
                <w:rFonts w:ascii="Candara" w:eastAsia="Calibri" w:hAnsi="Candara" w:cstheme="majorHAnsi"/>
                <w:color w:val="000000"/>
              </w:rPr>
              <w:t>Proyecto productivo ovino/caprino (Dietas, cantidades de insumos, costos de alimentación a un año</w:t>
            </w:r>
          </w:p>
        </w:tc>
        <w:tc>
          <w:tcPr>
            <w:tcW w:w="4394" w:type="dxa"/>
            <w:vAlign w:val="center"/>
          </w:tcPr>
          <w:p w14:paraId="515D9B7E" w14:textId="77777777" w:rsidR="004B1B92" w:rsidRDefault="004B1B92" w:rsidP="009B041D">
            <w:pPr>
              <w:rPr>
                <w:rFonts w:ascii="Candara" w:hAnsi="Candara"/>
                <w:spacing w:val="4"/>
              </w:rPr>
            </w:pPr>
            <w:r>
              <w:rPr>
                <w:rFonts w:ascii="Candara" w:hAnsi="Candara"/>
                <w:spacing w:val="4"/>
              </w:rPr>
              <w:t xml:space="preserve">Material documental multimedia disponible en la Plataforma Google Classroom de la asignatura y otro que investigue el estudiante. </w:t>
            </w:r>
            <w:hyperlink r:id="rId102" w:history="1">
              <w:r w:rsidRPr="00124C77">
                <w:rPr>
                  <w:rStyle w:val="Hipervnculo"/>
                  <w:rFonts w:ascii="Candara" w:hAnsi="Candara"/>
                  <w:spacing w:val="4"/>
                </w:rPr>
                <w:t>https://classroom.google.com/u/1/c/MzgwMzQ4MjY3Nzg5</w:t>
              </w:r>
            </w:hyperlink>
            <w:r>
              <w:rPr>
                <w:rFonts w:ascii="Candara" w:hAnsi="Candara"/>
                <w:spacing w:val="4"/>
              </w:rPr>
              <w:t xml:space="preserve"> </w:t>
            </w:r>
          </w:p>
        </w:tc>
        <w:tc>
          <w:tcPr>
            <w:tcW w:w="1093" w:type="dxa"/>
            <w:vAlign w:val="center"/>
          </w:tcPr>
          <w:p w14:paraId="0F23096B"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8 </w:t>
            </w:r>
            <w:r w:rsidRPr="00D575C6">
              <w:rPr>
                <w:rFonts w:ascii="Candara" w:eastAsia="Calibri" w:hAnsi="Candara" w:cstheme="majorHAnsi"/>
                <w:color w:val="000000"/>
              </w:rPr>
              <w:t>días</w:t>
            </w:r>
          </w:p>
        </w:tc>
      </w:tr>
      <w:tr w:rsidR="004B1B92" w:rsidRPr="00D575C6" w14:paraId="0249F3BC" w14:textId="77777777" w:rsidTr="009B041D">
        <w:tc>
          <w:tcPr>
            <w:tcW w:w="541" w:type="dxa"/>
            <w:vAlign w:val="center"/>
          </w:tcPr>
          <w:p w14:paraId="2EEA2CE5"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12</w:t>
            </w:r>
          </w:p>
        </w:tc>
        <w:tc>
          <w:tcPr>
            <w:tcW w:w="1581" w:type="dxa"/>
            <w:vAlign w:val="center"/>
          </w:tcPr>
          <w:p w14:paraId="68C9156C"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Pequeños Rumiantes</w:t>
            </w:r>
          </w:p>
        </w:tc>
        <w:tc>
          <w:tcPr>
            <w:tcW w:w="1701" w:type="dxa"/>
            <w:vAlign w:val="center"/>
          </w:tcPr>
          <w:p w14:paraId="0547ADF9" w14:textId="77777777" w:rsidR="004B1B92" w:rsidRDefault="004B1B92" w:rsidP="009B041D">
            <w:pPr>
              <w:pBdr>
                <w:top w:val="nil"/>
                <w:left w:val="nil"/>
                <w:bottom w:val="nil"/>
                <w:right w:val="nil"/>
                <w:between w:val="nil"/>
              </w:pBdr>
              <w:rPr>
                <w:rFonts w:ascii="Candara" w:eastAsia="Calibri" w:hAnsi="Candara" w:cstheme="majorHAnsi"/>
                <w:color w:val="000000"/>
              </w:rPr>
            </w:pPr>
            <w:r w:rsidRPr="00091A0C">
              <w:rPr>
                <w:rFonts w:ascii="Candara" w:eastAsia="Calibri" w:hAnsi="Candara" w:cstheme="majorHAnsi"/>
                <w:color w:val="000000"/>
              </w:rPr>
              <w:t>Sistemas de producción ovina</w:t>
            </w:r>
            <w:r>
              <w:rPr>
                <w:rFonts w:ascii="Candara" w:eastAsia="Calibri" w:hAnsi="Candara" w:cstheme="majorHAnsi"/>
                <w:color w:val="000000"/>
              </w:rPr>
              <w:t>/</w:t>
            </w:r>
            <w:r w:rsidRPr="00091A0C">
              <w:rPr>
                <w:rFonts w:ascii="Candara" w:eastAsia="Calibri" w:hAnsi="Candara" w:cstheme="majorHAnsi"/>
                <w:color w:val="000000"/>
              </w:rPr>
              <w:t>caprina sustentable</w:t>
            </w:r>
          </w:p>
        </w:tc>
        <w:tc>
          <w:tcPr>
            <w:tcW w:w="2409" w:type="dxa"/>
            <w:vAlign w:val="center"/>
          </w:tcPr>
          <w:p w14:paraId="29E9E5DA"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estudiante desarrolla y aplica los conocimientos de Patología y Sanidad Animal para elaborar el plan sanitario para su proyecto productivo y calcular los costos de producción inherentes a un año.</w:t>
            </w:r>
          </w:p>
        </w:tc>
        <w:tc>
          <w:tcPr>
            <w:tcW w:w="1560" w:type="dxa"/>
            <w:vAlign w:val="center"/>
          </w:tcPr>
          <w:p w14:paraId="0D239F1C" w14:textId="77777777" w:rsidR="004B1B92" w:rsidRPr="00526C23" w:rsidRDefault="004B1B92" w:rsidP="009B041D">
            <w:pPr>
              <w:pBdr>
                <w:top w:val="nil"/>
                <w:left w:val="nil"/>
                <w:bottom w:val="nil"/>
                <w:right w:val="nil"/>
                <w:between w:val="nil"/>
              </w:pBdr>
              <w:rPr>
                <w:rFonts w:ascii="Candara" w:eastAsia="Calibri" w:hAnsi="Candara" w:cstheme="majorHAnsi"/>
                <w:color w:val="000000"/>
              </w:rPr>
            </w:pPr>
            <w:r w:rsidRPr="00476452">
              <w:rPr>
                <w:rFonts w:ascii="Candara" w:eastAsia="Calibri" w:hAnsi="Candara" w:cstheme="majorHAnsi"/>
                <w:color w:val="000000"/>
              </w:rPr>
              <w:t>Proyecto productivo ovino/caprino (Plan sanitario, costos de producción a un año)</w:t>
            </w:r>
          </w:p>
        </w:tc>
        <w:tc>
          <w:tcPr>
            <w:tcW w:w="4394" w:type="dxa"/>
            <w:vAlign w:val="center"/>
          </w:tcPr>
          <w:p w14:paraId="2A9BB084" w14:textId="77777777" w:rsidR="004B1B92" w:rsidRPr="002946CE" w:rsidRDefault="004B1B92" w:rsidP="009B041D">
            <w:pPr>
              <w:pStyle w:val="Default"/>
              <w:spacing w:after="120"/>
              <w:jc w:val="both"/>
              <w:rPr>
                <w:rFonts w:ascii="Candara" w:hAnsi="Candara"/>
                <w:color w:val="auto"/>
                <w:spacing w:val="4"/>
              </w:rPr>
            </w:pPr>
            <w:r>
              <w:rPr>
                <w:rFonts w:ascii="Candara" w:hAnsi="Candara"/>
                <w:spacing w:val="4"/>
              </w:rPr>
              <w:t xml:space="preserve">Material documental multimedia disponible en la Plataforma Google Classroom de la asignatura y otro que investigue el estudiante. </w:t>
            </w:r>
            <w:hyperlink r:id="rId103" w:history="1">
              <w:r w:rsidRPr="00124C77">
                <w:rPr>
                  <w:rStyle w:val="Hipervnculo"/>
                  <w:rFonts w:ascii="Candara" w:hAnsi="Candara"/>
                  <w:spacing w:val="4"/>
                </w:rPr>
                <w:t>https://classroom.google.com/u/1/c/MzgwMzQ4MjY3Nzg5</w:t>
              </w:r>
            </w:hyperlink>
          </w:p>
        </w:tc>
        <w:tc>
          <w:tcPr>
            <w:tcW w:w="1093" w:type="dxa"/>
            <w:vAlign w:val="center"/>
          </w:tcPr>
          <w:p w14:paraId="31CF8C66"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 días</w:t>
            </w:r>
          </w:p>
        </w:tc>
      </w:tr>
      <w:tr w:rsidR="004B1B92" w:rsidRPr="00D575C6" w14:paraId="4AD2C6D8" w14:textId="77777777" w:rsidTr="009B041D">
        <w:tc>
          <w:tcPr>
            <w:tcW w:w="541" w:type="dxa"/>
            <w:vAlign w:val="center"/>
          </w:tcPr>
          <w:p w14:paraId="6A181C21"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w:t>
            </w:r>
          </w:p>
        </w:tc>
        <w:tc>
          <w:tcPr>
            <w:tcW w:w="1581" w:type="dxa"/>
            <w:vAlign w:val="center"/>
          </w:tcPr>
          <w:p w14:paraId="39FC1DF8"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Pequeños Rumiantes</w:t>
            </w:r>
          </w:p>
        </w:tc>
        <w:tc>
          <w:tcPr>
            <w:tcW w:w="1701" w:type="dxa"/>
            <w:vAlign w:val="center"/>
          </w:tcPr>
          <w:p w14:paraId="181686DE" w14:textId="77777777" w:rsidR="004B1B92" w:rsidRDefault="004B1B92" w:rsidP="009B041D">
            <w:pPr>
              <w:pBdr>
                <w:top w:val="nil"/>
                <w:left w:val="nil"/>
                <w:bottom w:val="nil"/>
                <w:right w:val="nil"/>
                <w:between w:val="nil"/>
              </w:pBdr>
              <w:rPr>
                <w:rFonts w:ascii="Candara" w:eastAsia="Calibri" w:hAnsi="Candara" w:cstheme="majorHAnsi"/>
                <w:color w:val="000000"/>
              </w:rPr>
            </w:pPr>
            <w:r w:rsidRPr="00091A0C">
              <w:rPr>
                <w:rFonts w:ascii="Candara" w:eastAsia="Calibri" w:hAnsi="Candara" w:cstheme="majorHAnsi"/>
                <w:color w:val="000000"/>
              </w:rPr>
              <w:t>Sistemas de producción ovina</w:t>
            </w:r>
            <w:r>
              <w:rPr>
                <w:rFonts w:ascii="Candara" w:eastAsia="Calibri" w:hAnsi="Candara" w:cstheme="majorHAnsi"/>
                <w:color w:val="000000"/>
              </w:rPr>
              <w:t>/</w:t>
            </w:r>
            <w:r w:rsidRPr="00091A0C">
              <w:rPr>
                <w:rFonts w:ascii="Candara" w:eastAsia="Calibri" w:hAnsi="Candara" w:cstheme="majorHAnsi"/>
                <w:color w:val="000000"/>
              </w:rPr>
              <w:t>caprina sustentable</w:t>
            </w:r>
          </w:p>
        </w:tc>
        <w:tc>
          <w:tcPr>
            <w:tcW w:w="2409" w:type="dxa"/>
            <w:vAlign w:val="center"/>
          </w:tcPr>
          <w:p w14:paraId="3340A8F9"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El estudiante elabora un. Balance de costo-beneficio para un año del proyecto productivo mismo que será presentado en clase. </w:t>
            </w:r>
          </w:p>
        </w:tc>
        <w:tc>
          <w:tcPr>
            <w:tcW w:w="1560" w:type="dxa"/>
            <w:vAlign w:val="center"/>
          </w:tcPr>
          <w:p w14:paraId="529F2662" w14:textId="77777777" w:rsidR="004B1B92" w:rsidRPr="00526C23" w:rsidRDefault="004B1B92" w:rsidP="009B041D">
            <w:pPr>
              <w:pBdr>
                <w:top w:val="nil"/>
                <w:left w:val="nil"/>
                <w:bottom w:val="nil"/>
                <w:right w:val="nil"/>
                <w:between w:val="nil"/>
              </w:pBdr>
              <w:rPr>
                <w:rFonts w:ascii="Candara" w:eastAsia="Calibri" w:hAnsi="Candara" w:cstheme="majorHAnsi"/>
                <w:color w:val="000000"/>
              </w:rPr>
            </w:pPr>
            <w:r w:rsidRPr="00476452">
              <w:rPr>
                <w:rFonts w:ascii="Candara" w:eastAsia="Calibri" w:hAnsi="Candara" w:cstheme="majorHAnsi"/>
                <w:color w:val="000000"/>
              </w:rPr>
              <w:t>Presentación del Balance costo beneficio del proyecto productivo</w:t>
            </w:r>
          </w:p>
        </w:tc>
        <w:tc>
          <w:tcPr>
            <w:tcW w:w="4394" w:type="dxa"/>
            <w:vAlign w:val="center"/>
          </w:tcPr>
          <w:p w14:paraId="3E9053D8" w14:textId="77777777" w:rsidR="004B1B92" w:rsidRDefault="004B1B92" w:rsidP="009B041D">
            <w:pPr>
              <w:rPr>
                <w:rFonts w:ascii="Candara" w:hAnsi="Candara"/>
                <w:spacing w:val="4"/>
              </w:rPr>
            </w:pPr>
            <w:r>
              <w:rPr>
                <w:rFonts w:ascii="Candara" w:hAnsi="Candara"/>
                <w:spacing w:val="4"/>
              </w:rPr>
              <w:t xml:space="preserve">Material documental multimedia disponible en la Plataforma Google Classroom de la asignatura y otro que investigue el estudiante. </w:t>
            </w:r>
            <w:hyperlink r:id="rId104" w:history="1">
              <w:r w:rsidRPr="00124C77">
                <w:rPr>
                  <w:rStyle w:val="Hipervnculo"/>
                  <w:rFonts w:ascii="Candara" w:hAnsi="Candara"/>
                  <w:spacing w:val="4"/>
                </w:rPr>
                <w:t>https://classroom.google.com/u/1/c/MzgwMzQ4MjY3Nzg5</w:t>
              </w:r>
            </w:hyperlink>
          </w:p>
        </w:tc>
        <w:tc>
          <w:tcPr>
            <w:tcW w:w="1093" w:type="dxa"/>
            <w:vAlign w:val="center"/>
          </w:tcPr>
          <w:p w14:paraId="41ED61EE"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tc>
      </w:tr>
      <w:tr w:rsidR="004B1B92" w:rsidRPr="00D575C6" w14:paraId="614EBAE3" w14:textId="77777777" w:rsidTr="009B041D">
        <w:tc>
          <w:tcPr>
            <w:tcW w:w="541" w:type="dxa"/>
            <w:vAlign w:val="center"/>
          </w:tcPr>
          <w:p w14:paraId="13232F14"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14</w:t>
            </w:r>
          </w:p>
        </w:tc>
        <w:tc>
          <w:tcPr>
            <w:tcW w:w="1581" w:type="dxa"/>
            <w:vAlign w:val="center"/>
          </w:tcPr>
          <w:p w14:paraId="47D1C73D"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Pequeños Rumiantes</w:t>
            </w:r>
          </w:p>
        </w:tc>
        <w:tc>
          <w:tcPr>
            <w:tcW w:w="1701" w:type="dxa"/>
            <w:vAlign w:val="center"/>
          </w:tcPr>
          <w:p w14:paraId="55D5591C" w14:textId="77777777" w:rsidR="004B1B92" w:rsidRDefault="004B1B92" w:rsidP="009B041D">
            <w:pPr>
              <w:pBdr>
                <w:top w:val="nil"/>
                <w:left w:val="nil"/>
                <w:bottom w:val="nil"/>
                <w:right w:val="nil"/>
                <w:between w:val="nil"/>
              </w:pBdr>
              <w:rPr>
                <w:rFonts w:ascii="Candara" w:eastAsia="Calibri" w:hAnsi="Candara" w:cstheme="majorHAnsi"/>
                <w:color w:val="000000"/>
              </w:rPr>
            </w:pPr>
            <w:r w:rsidRPr="00091A0C">
              <w:rPr>
                <w:rFonts w:ascii="Candara" w:eastAsia="Calibri" w:hAnsi="Candara" w:cstheme="majorHAnsi"/>
                <w:color w:val="000000"/>
              </w:rPr>
              <w:t>Sistemas de producción ovina</w:t>
            </w:r>
            <w:r>
              <w:rPr>
                <w:rFonts w:ascii="Candara" w:eastAsia="Calibri" w:hAnsi="Candara" w:cstheme="majorHAnsi"/>
                <w:color w:val="000000"/>
              </w:rPr>
              <w:t>/</w:t>
            </w:r>
            <w:r w:rsidRPr="00091A0C">
              <w:rPr>
                <w:rFonts w:ascii="Candara" w:eastAsia="Calibri" w:hAnsi="Candara" w:cstheme="majorHAnsi"/>
                <w:color w:val="000000"/>
              </w:rPr>
              <w:t>caprina sustentable</w:t>
            </w:r>
          </w:p>
        </w:tc>
        <w:tc>
          <w:tcPr>
            <w:tcW w:w="2409" w:type="dxa"/>
            <w:vAlign w:val="center"/>
          </w:tcPr>
          <w:p w14:paraId="74C85ADD"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Revisión de las clases grabadas y demás materiales.</w:t>
            </w:r>
          </w:p>
        </w:tc>
        <w:tc>
          <w:tcPr>
            <w:tcW w:w="1560" w:type="dxa"/>
            <w:vAlign w:val="center"/>
          </w:tcPr>
          <w:p w14:paraId="4552CC5E" w14:textId="77777777" w:rsidR="004B1B92" w:rsidRPr="00526C23"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Tercer examen parcial.</w:t>
            </w:r>
          </w:p>
        </w:tc>
        <w:tc>
          <w:tcPr>
            <w:tcW w:w="4394" w:type="dxa"/>
            <w:vAlign w:val="center"/>
          </w:tcPr>
          <w:p w14:paraId="14770433" w14:textId="77777777" w:rsidR="004B1B92" w:rsidRDefault="004B1B92" w:rsidP="009B041D">
            <w:pPr>
              <w:rPr>
                <w:rFonts w:ascii="Candara" w:hAnsi="Candara"/>
                <w:spacing w:val="4"/>
              </w:rPr>
            </w:pPr>
            <w:r>
              <w:rPr>
                <w:rFonts w:ascii="Candara" w:hAnsi="Candara"/>
                <w:spacing w:val="4"/>
              </w:rPr>
              <w:t xml:space="preserve">Material documental multimedia disponible en la Plataforma Google Classroom de la asignatura y otro que investigue el estudiante. </w:t>
            </w:r>
            <w:hyperlink r:id="rId105" w:history="1">
              <w:r w:rsidRPr="00124C77">
                <w:rPr>
                  <w:rStyle w:val="Hipervnculo"/>
                  <w:rFonts w:ascii="Candara" w:hAnsi="Candara"/>
                  <w:spacing w:val="4"/>
                </w:rPr>
                <w:t>https://classroom.google.com/u/1/c/MzgwMzQ4MjY3Nzg5</w:t>
              </w:r>
            </w:hyperlink>
          </w:p>
        </w:tc>
        <w:tc>
          <w:tcPr>
            <w:tcW w:w="1093" w:type="dxa"/>
            <w:vAlign w:val="center"/>
          </w:tcPr>
          <w:p w14:paraId="34E8C808"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r w:rsidRPr="00D575C6">
              <w:rPr>
                <w:rFonts w:ascii="Candara" w:eastAsia="Calibri" w:hAnsi="Candara" w:cstheme="majorHAnsi"/>
                <w:color w:val="000000"/>
              </w:rPr>
              <w:t xml:space="preserve"> días</w:t>
            </w:r>
          </w:p>
        </w:tc>
      </w:tr>
    </w:tbl>
    <w:p w14:paraId="24648A75" w14:textId="77777777" w:rsidR="004B1B92" w:rsidRDefault="004B1B92" w:rsidP="004B1B92">
      <w:pPr>
        <w:pBdr>
          <w:top w:val="nil"/>
          <w:left w:val="nil"/>
          <w:bottom w:val="nil"/>
          <w:right w:val="nil"/>
          <w:between w:val="nil"/>
        </w:pBdr>
        <w:spacing w:line="240" w:lineRule="auto"/>
        <w:jc w:val="center"/>
        <w:rPr>
          <w:rFonts w:ascii="Candara" w:eastAsia="Calibri" w:hAnsi="Candara" w:cstheme="majorHAnsi"/>
          <w:color w:val="000000"/>
        </w:rPr>
      </w:pPr>
    </w:p>
    <w:p w14:paraId="402064E0" w14:textId="77777777" w:rsidR="004B1B92" w:rsidRDefault="004B1B92" w:rsidP="004B1B92">
      <w:pPr>
        <w:rPr>
          <w:rFonts w:ascii="Candara" w:eastAsia="Calibri" w:hAnsi="Candara" w:cstheme="majorHAnsi"/>
          <w:color w:val="000000"/>
        </w:rPr>
      </w:pPr>
      <w:r>
        <w:rPr>
          <w:rFonts w:ascii="Candara" w:eastAsia="Calibri" w:hAnsi="Candara" w:cstheme="majorHAnsi"/>
          <w:color w:val="000000"/>
        </w:rPr>
        <w:br w:type="page"/>
      </w:r>
    </w:p>
    <w:p w14:paraId="35CAABF5" w14:textId="77777777" w:rsidR="004B1B92" w:rsidRPr="00D575C6" w:rsidRDefault="004B1B92" w:rsidP="004B1B92">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w:t>
      </w:r>
      <w:r>
        <w:rPr>
          <w:rFonts w:ascii="Candara" w:eastAsia="Calibri" w:hAnsi="Candara" w:cstheme="majorHAnsi"/>
          <w:color w:val="000000"/>
        </w:rPr>
        <w:t xml:space="preserve">SEMESTRE AGOSTO-DICIEMBRE </w:t>
      </w:r>
      <w:r w:rsidRPr="00D575C6">
        <w:rPr>
          <w:rFonts w:ascii="Candara" w:eastAsia="Calibri" w:hAnsi="Candara" w:cstheme="majorHAnsi"/>
          <w:color w:val="000000"/>
        </w:rPr>
        <w:t>202</w:t>
      </w:r>
      <w:r>
        <w:rPr>
          <w:rFonts w:ascii="Candara" w:eastAsia="Calibri" w:hAnsi="Candara" w:cstheme="majorHAnsi"/>
          <w:color w:val="000000"/>
        </w:rPr>
        <w:t>1</w:t>
      </w:r>
    </w:p>
    <w:p w14:paraId="3B33B3E4" w14:textId="77777777" w:rsidR="004B1B92" w:rsidRPr="00D575C6" w:rsidRDefault="004B1B92" w:rsidP="004B1B92">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Maestro: </w:t>
      </w:r>
      <w:r>
        <w:rPr>
          <w:rFonts w:ascii="Candara" w:eastAsia="Calibri" w:hAnsi="Candara" w:cstheme="majorHAnsi"/>
          <w:color w:val="000000"/>
        </w:rPr>
        <w:t>Rosita Deny Romero Santos</w:t>
      </w:r>
    </w:p>
    <w:p w14:paraId="4988FC28" w14:textId="77777777" w:rsidR="004B1B92" w:rsidRPr="00D575C6" w:rsidRDefault="004B1B92" w:rsidP="004B1B92">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Optativa Producción de Conejos y Aves de corral</w:t>
      </w:r>
    </w:p>
    <w:p w14:paraId="273E6B91" w14:textId="77777777" w:rsidR="004B1B92" w:rsidRPr="00D575C6" w:rsidRDefault="004B1B92" w:rsidP="004B1B92">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Séptimo</w:t>
      </w:r>
    </w:p>
    <w:p w14:paraId="20B155C5" w14:textId="77777777" w:rsidR="004B1B92" w:rsidRPr="00D575C6" w:rsidRDefault="004B1B92" w:rsidP="004B1B92">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Carrera:</w:t>
      </w:r>
      <w:r>
        <w:rPr>
          <w:rFonts w:ascii="Candara" w:eastAsia="Calibri" w:hAnsi="Candara" w:cstheme="majorHAnsi"/>
          <w:color w:val="000000"/>
        </w:rPr>
        <w:t xml:space="preserve"> Producción Agropecuaria Sustentable</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560"/>
        <w:gridCol w:w="4394"/>
        <w:gridCol w:w="1093"/>
      </w:tblGrid>
      <w:tr w:rsidR="004B1B92" w:rsidRPr="00D575C6" w14:paraId="43BA7CEC" w14:textId="77777777" w:rsidTr="009B041D">
        <w:tc>
          <w:tcPr>
            <w:tcW w:w="13279" w:type="dxa"/>
            <w:gridSpan w:val="7"/>
          </w:tcPr>
          <w:p w14:paraId="4E3433F7" w14:textId="77777777" w:rsidR="004B1B92" w:rsidRPr="00D575C6" w:rsidRDefault="004B1B92"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4B1B92" w:rsidRPr="00D575C6" w14:paraId="52551ECA" w14:textId="77777777" w:rsidTr="009B041D">
        <w:tc>
          <w:tcPr>
            <w:tcW w:w="541" w:type="dxa"/>
            <w:shd w:val="clear" w:color="auto" w:fill="FBE5D5"/>
            <w:vAlign w:val="center"/>
          </w:tcPr>
          <w:p w14:paraId="64573CAE" w14:textId="77777777" w:rsidR="004B1B92" w:rsidRPr="00D575C6" w:rsidRDefault="004B1B92"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14:paraId="01BFBBFA" w14:textId="77777777" w:rsidR="004B1B92" w:rsidRPr="00D575C6" w:rsidRDefault="004B1B92"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14:paraId="339B145A" w14:textId="77777777" w:rsidR="004B1B92" w:rsidRPr="00D575C6" w:rsidRDefault="004B1B92"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409" w:type="dxa"/>
            <w:shd w:val="clear" w:color="auto" w:fill="FBE5D5"/>
            <w:vAlign w:val="center"/>
          </w:tcPr>
          <w:p w14:paraId="5F6892D1" w14:textId="77777777" w:rsidR="004B1B92" w:rsidRPr="00D575C6" w:rsidRDefault="004B1B92"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 xml:space="preserve">Descripción de actividad a desarrollar por el </w:t>
            </w:r>
            <w:r>
              <w:rPr>
                <w:rFonts w:ascii="Candara" w:eastAsia="Calibri" w:hAnsi="Candara" w:cstheme="majorHAnsi"/>
                <w:color w:val="000000"/>
              </w:rPr>
              <w:t>estudiante</w:t>
            </w:r>
          </w:p>
        </w:tc>
        <w:tc>
          <w:tcPr>
            <w:tcW w:w="1560" w:type="dxa"/>
            <w:shd w:val="clear" w:color="auto" w:fill="FBE5D5"/>
            <w:vAlign w:val="center"/>
          </w:tcPr>
          <w:p w14:paraId="49D54FC4" w14:textId="77777777" w:rsidR="004B1B92" w:rsidRPr="00D575C6" w:rsidRDefault="004B1B92"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4394" w:type="dxa"/>
            <w:shd w:val="clear" w:color="auto" w:fill="FBE5D5"/>
            <w:vAlign w:val="center"/>
          </w:tcPr>
          <w:p w14:paraId="1761E500" w14:textId="77777777" w:rsidR="004B1B92" w:rsidRPr="00D575C6" w:rsidRDefault="004B1B92"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w:t>
            </w:r>
            <w:r>
              <w:rPr>
                <w:rFonts w:ascii="Candara" w:eastAsia="Calibri" w:hAnsi="Candara" w:cstheme="majorHAnsi"/>
                <w:color w:val="000000"/>
              </w:rPr>
              <w:t>l</w:t>
            </w:r>
            <w:r w:rsidRPr="00D575C6">
              <w:rPr>
                <w:rFonts w:ascii="Candara" w:eastAsia="Calibri" w:hAnsi="Candara" w:cstheme="majorHAnsi"/>
                <w:color w:val="000000"/>
              </w:rPr>
              <w:t xml:space="preserve"> de apoyo</w:t>
            </w:r>
          </w:p>
        </w:tc>
        <w:tc>
          <w:tcPr>
            <w:tcW w:w="1093" w:type="dxa"/>
            <w:shd w:val="clear" w:color="auto" w:fill="FBE5D5"/>
            <w:vAlign w:val="center"/>
          </w:tcPr>
          <w:p w14:paraId="219AFFD4" w14:textId="77777777" w:rsidR="004B1B92" w:rsidRPr="00D575C6" w:rsidRDefault="004B1B92"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4B1B92" w:rsidRPr="00D575C6" w14:paraId="0588DDC6" w14:textId="77777777" w:rsidTr="009B041D">
        <w:tc>
          <w:tcPr>
            <w:tcW w:w="541" w:type="dxa"/>
            <w:vAlign w:val="center"/>
          </w:tcPr>
          <w:p w14:paraId="268AFCC2" w14:textId="77777777" w:rsidR="004B1B92" w:rsidRPr="00D575C6" w:rsidRDefault="004B1B92" w:rsidP="009B041D">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14:paraId="3D0F5BFE" w14:textId="77777777" w:rsidR="004B1B92" w:rsidRPr="00D575C6"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Conejos y Aves de corral</w:t>
            </w:r>
          </w:p>
        </w:tc>
        <w:tc>
          <w:tcPr>
            <w:tcW w:w="1701" w:type="dxa"/>
            <w:vAlign w:val="center"/>
          </w:tcPr>
          <w:p w14:paraId="1148FDFC" w14:textId="77777777" w:rsidR="004B1B92" w:rsidRPr="00D575C6" w:rsidRDefault="004B1B92" w:rsidP="009B041D">
            <w:pPr>
              <w:pBdr>
                <w:top w:val="nil"/>
                <w:left w:val="nil"/>
                <w:bottom w:val="nil"/>
                <w:right w:val="nil"/>
                <w:between w:val="nil"/>
              </w:pBdr>
              <w:rPr>
                <w:rFonts w:ascii="Candara" w:eastAsia="Calibri" w:hAnsi="Candara" w:cstheme="majorHAnsi"/>
                <w:color w:val="000000"/>
              </w:rPr>
            </w:pPr>
            <w:r w:rsidRPr="00293FE6">
              <w:rPr>
                <w:rFonts w:ascii="Candara" w:eastAsia="Calibri" w:hAnsi="Candara" w:cstheme="majorHAnsi"/>
                <w:color w:val="000000"/>
              </w:rPr>
              <w:t>Antecedentes y Situación Actual de la producción de especies menores</w:t>
            </w:r>
            <w:r>
              <w:rPr>
                <w:rFonts w:ascii="Candara" w:eastAsia="Calibri" w:hAnsi="Candara" w:cstheme="majorHAnsi"/>
                <w:color w:val="000000"/>
              </w:rPr>
              <w:t>.</w:t>
            </w:r>
          </w:p>
        </w:tc>
        <w:tc>
          <w:tcPr>
            <w:tcW w:w="2409" w:type="dxa"/>
            <w:vAlign w:val="center"/>
          </w:tcPr>
          <w:p w14:paraId="384476CD" w14:textId="77777777" w:rsidR="004B1B92" w:rsidRPr="00D575C6"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Análisis</w:t>
            </w:r>
            <w:r w:rsidRPr="009F4AEC">
              <w:rPr>
                <w:rFonts w:ascii="Candara" w:eastAsia="Calibri" w:hAnsi="Candara" w:cstheme="majorHAnsi"/>
                <w:color w:val="000000"/>
              </w:rPr>
              <w:t xml:space="preserve"> del contexto de la producción </w:t>
            </w:r>
            <w:r w:rsidRPr="00293FE6">
              <w:rPr>
                <w:rFonts w:ascii="Candara" w:eastAsia="Calibri" w:hAnsi="Candara" w:cstheme="majorHAnsi"/>
                <w:color w:val="000000"/>
              </w:rPr>
              <w:t xml:space="preserve">cunícula/avícola </w:t>
            </w:r>
            <w:r w:rsidRPr="009F4AEC">
              <w:rPr>
                <w:rFonts w:ascii="Candara" w:eastAsia="Calibri" w:hAnsi="Candara" w:cstheme="majorHAnsi"/>
                <w:color w:val="000000"/>
              </w:rPr>
              <w:t>en México</w:t>
            </w:r>
          </w:p>
        </w:tc>
        <w:tc>
          <w:tcPr>
            <w:tcW w:w="1560" w:type="dxa"/>
            <w:vAlign w:val="center"/>
          </w:tcPr>
          <w:p w14:paraId="358E708A" w14:textId="77777777" w:rsidR="004B1B92" w:rsidRPr="00F405A8"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Informe</w:t>
            </w:r>
            <w:r w:rsidRPr="00293FE6">
              <w:rPr>
                <w:rFonts w:ascii="Candara" w:eastAsia="Calibri" w:hAnsi="Candara" w:cstheme="majorHAnsi"/>
                <w:color w:val="000000"/>
              </w:rPr>
              <w:t xml:space="preserve"> del contexto de la producción cunícula/avícola en México</w:t>
            </w:r>
          </w:p>
        </w:tc>
        <w:tc>
          <w:tcPr>
            <w:tcW w:w="4394" w:type="dxa"/>
            <w:vAlign w:val="center"/>
          </w:tcPr>
          <w:p w14:paraId="34801E59" w14:textId="77777777" w:rsidR="004B1B92" w:rsidRPr="00F74E68" w:rsidRDefault="004B1B92" w:rsidP="009B041D">
            <w:pPr>
              <w:pStyle w:val="Default"/>
              <w:spacing w:after="120"/>
              <w:jc w:val="both"/>
              <w:rPr>
                <w:rFonts w:ascii="Candara" w:eastAsia="Calibri" w:hAnsi="Candara" w:cstheme="majorHAnsi"/>
                <w:color w:val="auto"/>
              </w:rPr>
            </w:pPr>
            <w:r>
              <w:rPr>
                <w:rFonts w:ascii="Candara" w:hAnsi="Candara"/>
                <w:spacing w:val="4"/>
              </w:rPr>
              <w:t>Material documental multimedia disponible en la Plataforma Google Classroom de la asignatura y otro que investigue el estudiante.</w:t>
            </w:r>
            <w:r>
              <w:t xml:space="preserve"> </w:t>
            </w:r>
            <w:hyperlink r:id="rId106" w:history="1">
              <w:r w:rsidRPr="00124C77">
                <w:rPr>
                  <w:rStyle w:val="Hipervnculo"/>
                  <w:rFonts w:ascii="Candara" w:hAnsi="Candara"/>
                  <w:spacing w:val="4"/>
                </w:rPr>
                <w:t>https://classroom.google.com/u/1/c/MzgwMzQyOTc2ODg5</w:t>
              </w:r>
            </w:hyperlink>
            <w:r>
              <w:rPr>
                <w:rFonts w:ascii="Candara" w:hAnsi="Candara"/>
                <w:spacing w:val="4"/>
              </w:rPr>
              <w:t xml:space="preserve"> </w:t>
            </w:r>
          </w:p>
        </w:tc>
        <w:tc>
          <w:tcPr>
            <w:tcW w:w="1093" w:type="dxa"/>
            <w:vAlign w:val="center"/>
          </w:tcPr>
          <w:p w14:paraId="3219095C" w14:textId="77777777" w:rsidR="004B1B92" w:rsidRPr="00D575C6"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 días</w:t>
            </w:r>
          </w:p>
        </w:tc>
      </w:tr>
      <w:tr w:rsidR="004B1B92" w:rsidRPr="00D575C6" w14:paraId="3F00F5C6" w14:textId="77777777" w:rsidTr="009B041D">
        <w:tc>
          <w:tcPr>
            <w:tcW w:w="541" w:type="dxa"/>
            <w:vAlign w:val="center"/>
          </w:tcPr>
          <w:p w14:paraId="6EB0B61D" w14:textId="77777777" w:rsidR="004B1B92" w:rsidRPr="00D575C6"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w:t>
            </w:r>
          </w:p>
        </w:tc>
        <w:tc>
          <w:tcPr>
            <w:tcW w:w="1581" w:type="dxa"/>
            <w:vAlign w:val="center"/>
          </w:tcPr>
          <w:p w14:paraId="0C4777CA" w14:textId="77777777" w:rsidR="004B1B92" w:rsidRPr="00D575C6"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Conejos y Aves de corral</w:t>
            </w:r>
          </w:p>
        </w:tc>
        <w:tc>
          <w:tcPr>
            <w:tcW w:w="1701" w:type="dxa"/>
            <w:vAlign w:val="center"/>
          </w:tcPr>
          <w:p w14:paraId="2CCB4099" w14:textId="77777777" w:rsidR="004B1B92" w:rsidRPr="00D575C6" w:rsidRDefault="004B1B92" w:rsidP="009B041D">
            <w:pPr>
              <w:pBdr>
                <w:top w:val="nil"/>
                <w:left w:val="nil"/>
                <w:bottom w:val="nil"/>
                <w:right w:val="nil"/>
                <w:between w:val="nil"/>
              </w:pBdr>
              <w:rPr>
                <w:rFonts w:ascii="Candara" w:eastAsia="Calibri" w:hAnsi="Candara" w:cstheme="majorHAnsi"/>
                <w:color w:val="000000"/>
              </w:rPr>
            </w:pPr>
            <w:r w:rsidRPr="00293FE6">
              <w:rPr>
                <w:rFonts w:ascii="Candara" w:eastAsia="Calibri" w:hAnsi="Candara" w:cstheme="majorHAnsi"/>
                <w:color w:val="000000"/>
              </w:rPr>
              <w:t>Antecedentes y Situación Actual de la producción de especies menores</w:t>
            </w:r>
            <w:r>
              <w:rPr>
                <w:rFonts w:ascii="Candara" w:eastAsia="Calibri" w:hAnsi="Candara" w:cstheme="majorHAnsi"/>
                <w:color w:val="000000"/>
              </w:rPr>
              <w:t>.</w:t>
            </w:r>
          </w:p>
        </w:tc>
        <w:tc>
          <w:tcPr>
            <w:tcW w:w="2409" w:type="dxa"/>
            <w:vAlign w:val="center"/>
          </w:tcPr>
          <w:p w14:paraId="0C79FA9D" w14:textId="77777777" w:rsidR="004B1B92" w:rsidRPr="00D575C6"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Elaborar un esquema del exterior y manejo de la especie cunícu</w:t>
            </w:r>
            <w:r w:rsidRPr="00293FE6">
              <w:rPr>
                <w:rFonts w:ascii="Candara" w:eastAsia="Calibri" w:hAnsi="Candara" w:cstheme="majorHAnsi"/>
                <w:color w:val="000000"/>
              </w:rPr>
              <w:t>la</w:t>
            </w:r>
            <w:r>
              <w:rPr>
                <w:rFonts w:ascii="Candara" w:eastAsia="Calibri" w:hAnsi="Candara" w:cstheme="majorHAnsi"/>
                <w:color w:val="000000"/>
              </w:rPr>
              <w:t xml:space="preserve"> indicando aplicación de tratamientos y restricciones en su manejo.</w:t>
            </w:r>
          </w:p>
        </w:tc>
        <w:tc>
          <w:tcPr>
            <w:tcW w:w="1560" w:type="dxa"/>
            <w:vAlign w:val="center"/>
          </w:tcPr>
          <w:p w14:paraId="3E900205" w14:textId="77777777" w:rsidR="004B1B92" w:rsidRPr="00F405A8"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Prá</w:t>
            </w:r>
            <w:r w:rsidRPr="00BF6C8A">
              <w:rPr>
                <w:rFonts w:ascii="Candara" w:eastAsia="Calibri" w:hAnsi="Candara" w:cstheme="majorHAnsi"/>
                <w:color w:val="000000"/>
              </w:rPr>
              <w:t>ctica exterior y manejo en conejos</w:t>
            </w:r>
          </w:p>
        </w:tc>
        <w:tc>
          <w:tcPr>
            <w:tcW w:w="4394" w:type="dxa"/>
            <w:vAlign w:val="center"/>
          </w:tcPr>
          <w:p w14:paraId="35AA615E" w14:textId="77777777" w:rsidR="004B1B92" w:rsidRPr="00FD6E80" w:rsidRDefault="004B1B92" w:rsidP="009B041D">
            <w:pPr>
              <w:pStyle w:val="Default"/>
              <w:spacing w:after="120"/>
              <w:jc w:val="both"/>
              <w:rPr>
                <w:rFonts w:ascii="Candara" w:hAnsi="Candara"/>
                <w:color w:val="auto"/>
                <w:spacing w:val="4"/>
              </w:rPr>
            </w:pPr>
            <w:r>
              <w:rPr>
                <w:rFonts w:ascii="Candara" w:hAnsi="Candara"/>
                <w:color w:val="auto"/>
                <w:spacing w:val="4"/>
              </w:rPr>
              <w:t xml:space="preserve">Disponible en la Plataforma Google Classroom de la asignatura </w:t>
            </w:r>
            <w:hyperlink r:id="rId107" w:history="1">
              <w:r w:rsidRPr="00124C77">
                <w:rPr>
                  <w:rStyle w:val="Hipervnculo"/>
                  <w:rFonts w:ascii="Candara" w:hAnsi="Candara"/>
                  <w:spacing w:val="4"/>
                </w:rPr>
                <w:t>https://classroom.google.com/u/1/c/MzgwMzQyOTc2ODg5</w:t>
              </w:r>
            </w:hyperlink>
          </w:p>
        </w:tc>
        <w:tc>
          <w:tcPr>
            <w:tcW w:w="1093" w:type="dxa"/>
            <w:vAlign w:val="center"/>
          </w:tcPr>
          <w:p w14:paraId="64662E09" w14:textId="77777777" w:rsidR="004B1B92" w:rsidRPr="00D575C6"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día</w:t>
            </w:r>
          </w:p>
        </w:tc>
      </w:tr>
      <w:tr w:rsidR="004B1B92" w:rsidRPr="00D575C6" w14:paraId="565CB2DE" w14:textId="77777777" w:rsidTr="009B041D">
        <w:tc>
          <w:tcPr>
            <w:tcW w:w="541" w:type="dxa"/>
            <w:vAlign w:val="center"/>
          </w:tcPr>
          <w:p w14:paraId="22E172FD" w14:textId="77777777" w:rsidR="004B1B92" w:rsidRPr="00D575C6"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p>
        </w:tc>
        <w:tc>
          <w:tcPr>
            <w:tcW w:w="1581" w:type="dxa"/>
            <w:vAlign w:val="center"/>
          </w:tcPr>
          <w:p w14:paraId="3E052761"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Conejos y Aves de corral</w:t>
            </w:r>
          </w:p>
        </w:tc>
        <w:tc>
          <w:tcPr>
            <w:tcW w:w="1701" w:type="dxa"/>
            <w:vAlign w:val="center"/>
          </w:tcPr>
          <w:p w14:paraId="66C49B6A" w14:textId="77777777" w:rsidR="004B1B92" w:rsidRPr="00F74E68" w:rsidRDefault="004B1B92" w:rsidP="009B041D">
            <w:pPr>
              <w:pBdr>
                <w:top w:val="nil"/>
                <w:left w:val="nil"/>
                <w:bottom w:val="nil"/>
                <w:right w:val="nil"/>
                <w:between w:val="nil"/>
              </w:pBdr>
              <w:rPr>
                <w:rFonts w:ascii="Candara" w:eastAsia="Calibri" w:hAnsi="Candara" w:cstheme="majorHAnsi"/>
                <w:color w:val="000000"/>
              </w:rPr>
            </w:pPr>
            <w:r w:rsidRPr="00293FE6">
              <w:rPr>
                <w:rFonts w:ascii="Candara" w:eastAsia="Calibri" w:hAnsi="Candara" w:cstheme="majorHAnsi"/>
                <w:color w:val="000000"/>
              </w:rPr>
              <w:t>Antecedentes y Situación Actual de la producción de especies menores</w:t>
            </w:r>
            <w:r>
              <w:rPr>
                <w:rFonts w:ascii="Candara" w:eastAsia="Calibri" w:hAnsi="Candara" w:cstheme="majorHAnsi"/>
                <w:color w:val="000000"/>
              </w:rPr>
              <w:t>.</w:t>
            </w:r>
          </w:p>
        </w:tc>
        <w:tc>
          <w:tcPr>
            <w:tcW w:w="2409" w:type="dxa"/>
            <w:vAlign w:val="center"/>
          </w:tcPr>
          <w:p w14:paraId="1F8B0FEB"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Elaborar un esquema del exterior y manejo de aves de corral.</w:t>
            </w:r>
          </w:p>
        </w:tc>
        <w:tc>
          <w:tcPr>
            <w:tcW w:w="1560" w:type="dxa"/>
            <w:vAlign w:val="center"/>
          </w:tcPr>
          <w:p w14:paraId="34EE7F1E" w14:textId="77777777" w:rsidR="004B1B92" w:rsidRPr="00F74E68"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Prá</w:t>
            </w:r>
            <w:r w:rsidRPr="00BF6C8A">
              <w:rPr>
                <w:rFonts w:ascii="Candara" w:eastAsia="Calibri" w:hAnsi="Candara" w:cstheme="majorHAnsi"/>
                <w:color w:val="000000"/>
              </w:rPr>
              <w:t>ctica exterior y manejo en aves de corral</w:t>
            </w:r>
          </w:p>
        </w:tc>
        <w:tc>
          <w:tcPr>
            <w:tcW w:w="4394" w:type="dxa"/>
            <w:vAlign w:val="center"/>
          </w:tcPr>
          <w:p w14:paraId="3C8F6615" w14:textId="77777777" w:rsidR="004B1B92" w:rsidRDefault="004B1B92" w:rsidP="009B041D">
            <w:pPr>
              <w:pStyle w:val="Default"/>
              <w:spacing w:after="120"/>
              <w:jc w:val="both"/>
              <w:rPr>
                <w:rFonts w:ascii="Candara" w:hAnsi="Candara"/>
                <w:color w:val="auto"/>
                <w:spacing w:val="4"/>
              </w:rPr>
            </w:pPr>
            <w:r>
              <w:rPr>
                <w:rFonts w:ascii="Candara" w:hAnsi="Candara"/>
                <w:color w:val="auto"/>
                <w:spacing w:val="4"/>
              </w:rPr>
              <w:t xml:space="preserve">Disponible en la Plataforma Google Classroom de la asignatura </w:t>
            </w:r>
            <w:hyperlink r:id="rId108" w:history="1">
              <w:r w:rsidRPr="00124C77">
                <w:rPr>
                  <w:rStyle w:val="Hipervnculo"/>
                  <w:rFonts w:ascii="Candara" w:hAnsi="Candara"/>
                  <w:spacing w:val="4"/>
                </w:rPr>
                <w:t>https://classroom.google.com/u/1/c/MzgwMzQyOTc2ODg5</w:t>
              </w:r>
            </w:hyperlink>
          </w:p>
        </w:tc>
        <w:tc>
          <w:tcPr>
            <w:tcW w:w="1093" w:type="dxa"/>
            <w:vAlign w:val="center"/>
          </w:tcPr>
          <w:p w14:paraId="644C18B5"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día</w:t>
            </w:r>
          </w:p>
        </w:tc>
      </w:tr>
      <w:tr w:rsidR="004B1B92" w:rsidRPr="00D575C6" w14:paraId="3837B766" w14:textId="77777777" w:rsidTr="009B041D">
        <w:tc>
          <w:tcPr>
            <w:tcW w:w="541" w:type="dxa"/>
            <w:vAlign w:val="center"/>
          </w:tcPr>
          <w:p w14:paraId="3D46C3B1"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p>
        </w:tc>
        <w:tc>
          <w:tcPr>
            <w:tcW w:w="1581" w:type="dxa"/>
            <w:vAlign w:val="center"/>
          </w:tcPr>
          <w:p w14:paraId="5ECE3D5B"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Conejos y Aves de corral</w:t>
            </w:r>
          </w:p>
        </w:tc>
        <w:tc>
          <w:tcPr>
            <w:tcW w:w="1701" w:type="dxa"/>
            <w:vAlign w:val="center"/>
          </w:tcPr>
          <w:p w14:paraId="2914C705" w14:textId="77777777" w:rsidR="004B1B92" w:rsidRDefault="004B1B92" w:rsidP="009B041D">
            <w:pPr>
              <w:pBdr>
                <w:top w:val="nil"/>
                <w:left w:val="nil"/>
                <w:bottom w:val="nil"/>
                <w:right w:val="nil"/>
                <w:between w:val="nil"/>
              </w:pBdr>
              <w:rPr>
                <w:rFonts w:ascii="Candara" w:eastAsia="Calibri" w:hAnsi="Candara" w:cstheme="majorHAnsi"/>
                <w:color w:val="000000"/>
              </w:rPr>
            </w:pPr>
            <w:r w:rsidRPr="00293FE6">
              <w:rPr>
                <w:rFonts w:ascii="Candara" w:eastAsia="Calibri" w:hAnsi="Candara" w:cstheme="majorHAnsi"/>
                <w:color w:val="000000"/>
              </w:rPr>
              <w:t>Antecedentes y Situación Actual de la producción de especies menores</w:t>
            </w:r>
            <w:r>
              <w:rPr>
                <w:rFonts w:ascii="Candara" w:eastAsia="Calibri" w:hAnsi="Candara" w:cstheme="majorHAnsi"/>
                <w:color w:val="000000"/>
              </w:rPr>
              <w:t>.</w:t>
            </w:r>
          </w:p>
        </w:tc>
        <w:tc>
          <w:tcPr>
            <w:tcW w:w="2409" w:type="dxa"/>
            <w:vAlign w:val="center"/>
          </w:tcPr>
          <w:p w14:paraId="1D23C111"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Elaborar un instrumento para recabar la información referente al mercado cunícola/avícola</w:t>
            </w:r>
            <w:r w:rsidRPr="00BF6C8A">
              <w:rPr>
                <w:rFonts w:ascii="Candara" w:eastAsia="Calibri" w:hAnsi="Candara" w:cstheme="majorHAnsi"/>
                <w:color w:val="000000"/>
              </w:rPr>
              <w:t xml:space="preserve"> </w:t>
            </w:r>
            <w:r>
              <w:rPr>
                <w:rFonts w:ascii="Candara" w:eastAsia="Calibri" w:hAnsi="Candara" w:cstheme="majorHAnsi"/>
                <w:color w:val="000000"/>
              </w:rPr>
              <w:t xml:space="preserve">de mi localidad. Aplicación del instrumento, análisis y presentación de los resultados </w:t>
            </w:r>
          </w:p>
        </w:tc>
        <w:tc>
          <w:tcPr>
            <w:tcW w:w="1560" w:type="dxa"/>
            <w:vAlign w:val="center"/>
          </w:tcPr>
          <w:p w14:paraId="7FB27021" w14:textId="77777777" w:rsidR="004B1B92" w:rsidRPr="003A3ED6" w:rsidRDefault="004B1B92" w:rsidP="009B041D">
            <w:pPr>
              <w:pBdr>
                <w:top w:val="nil"/>
                <w:left w:val="nil"/>
                <w:bottom w:val="nil"/>
                <w:right w:val="nil"/>
                <w:between w:val="nil"/>
              </w:pBdr>
              <w:rPr>
                <w:rFonts w:ascii="Candara" w:eastAsia="Calibri" w:hAnsi="Candara" w:cstheme="majorHAnsi"/>
                <w:color w:val="000000"/>
              </w:rPr>
            </w:pPr>
            <w:r w:rsidRPr="00BF6C8A">
              <w:rPr>
                <w:rFonts w:ascii="Candara" w:eastAsia="Calibri" w:hAnsi="Candara" w:cstheme="majorHAnsi"/>
                <w:color w:val="000000"/>
              </w:rPr>
              <w:t>Estudio de mercado de productos cunícolas/avícolas  en mi localidad</w:t>
            </w:r>
          </w:p>
        </w:tc>
        <w:tc>
          <w:tcPr>
            <w:tcW w:w="4394" w:type="dxa"/>
            <w:vAlign w:val="center"/>
          </w:tcPr>
          <w:p w14:paraId="7B84A2B6" w14:textId="77777777" w:rsidR="004B1B92" w:rsidRDefault="004B1B92" w:rsidP="009B041D">
            <w:pPr>
              <w:pStyle w:val="Default"/>
              <w:spacing w:after="120"/>
              <w:jc w:val="both"/>
              <w:rPr>
                <w:rFonts w:ascii="Candara" w:hAnsi="Candara"/>
                <w:color w:val="auto"/>
                <w:spacing w:val="4"/>
              </w:rPr>
            </w:pPr>
            <w:r>
              <w:rPr>
                <w:rFonts w:ascii="Candara" w:hAnsi="Candara"/>
                <w:spacing w:val="4"/>
              </w:rPr>
              <w:t>Material documental multimedia disponible en la Plataforma Google Classroom de la asignatura y otro que investigue el estudiante.</w:t>
            </w:r>
            <w:r>
              <w:t xml:space="preserve"> </w:t>
            </w:r>
            <w:hyperlink r:id="rId109" w:history="1">
              <w:r w:rsidRPr="00124C77">
                <w:rPr>
                  <w:rStyle w:val="Hipervnculo"/>
                  <w:rFonts w:ascii="Candara" w:hAnsi="Candara"/>
                  <w:spacing w:val="4"/>
                </w:rPr>
                <w:t>https://classroom.google.com/u/1/c/MzgwMzQyOTc2ODg5</w:t>
              </w:r>
            </w:hyperlink>
          </w:p>
        </w:tc>
        <w:tc>
          <w:tcPr>
            <w:tcW w:w="1093" w:type="dxa"/>
            <w:vAlign w:val="center"/>
          </w:tcPr>
          <w:p w14:paraId="2A6322B8"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15</w:t>
            </w:r>
            <w:r w:rsidRPr="00D575C6">
              <w:rPr>
                <w:rFonts w:ascii="Candara" w:eastAsia="Calibri" w:hAnsi="Candara" w:cstheme="majorHAnsi"/>
                <w:color w:val="000000"/>
              </w:rPr>
              <w:t xml:space="preserve"> días</w:t>
            </w:r>
          </w:p>
        </w:tc>
      </w:tr>
      <w:tr w:rsidR="004B1B92" w:rsidRPr="00D575C6" w14:paraId="329241BA" w14:textId="77777777" w:rsidTr="009B041D">
        <w:tc>
          <w:tcPr>
            <w:tcW w:w="541" w:type="dxa"/>
            <w:vAlign w:val="center"/>
          </w:tcPr>
          <w:p w14:paraId="4C8393A1"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p>
        </w:tc>
        <w:tc>
          <w:tcPr>
            <w:tcW w:w="1581" w:type="dxa"/>
            <w:vAlign w:val="center"/>
          </w:tcPr>
          <w:p w14:paraId="6EC35D94"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Conejos y Aves de corral</w:t>
            </w:r>
          </w:p>
        </w:tc>
        <w:tc>
          <w:tcPr>
            <w:tcW w:w="1701" w:type="dxa"/>
            <w:vAlign w:val="center"/>
          </w:tcPr>
          <w:p w14:paraId="57E9EBA7" w14:textId="77777777" w:rsidR="004B1B92" w:rsidRDefault="004B1B92" w:rsidP="009B041D">
            <w:pPr>
              <w:pBdr>
                <w:top w:val="nil"/>
                <w:left w:val="nil"/>
                <w:bottom w:val="nil"/>
                <w:right w:val="nil"/>
                <w:between w:val="nil"/>
              </w:pBdr>
              <w:rPr>
                <w:rFonts w:ascii="Candara" w:eastAsia="Calibri" w:hAnsi="Candara" w:cstheme="majorHAnsi"/>
                <w:color w:val="000000"/>
              </w:rPr>
            </w:pPr>
            <w:r w:rsidRPr="00293FE6">
              <w:rPr>
                <w:rFonts w:ascii="Candara" w:eastAsia="Calibri" w:hAnsi="Candara" w:cstheme="majorHAnsi"/>
                <w:color w:val="000000"/>
              </w:rPr>
              <w:t>Antecedentes y Situación Actual de la producción de especies menores</w:t>
            </w:r>
            <w:r>
              <w:rPr>
                <w:rFonts w:ascii="Candara" w:eastAsia="Calibri" w:hAnsi="Candara" w:cstheme="majorHAnsi"/>
                <w:color w:val="000000"/>
              </w:rPr>
              <w:t>.</w:t>
            </w:r>
          </w:p>
        </w:tc>
        <w:tc>
          <w:tcPr>
            <w:tcW w:w="2409" w:type="dxa"/>
            <w:vAlign w:val="center"/>
          </w:tcPr>
          <w:p w14:paraId="44024D4B"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Revisión de las clases grabadas y demás materiales.</w:t>
            </w:r>
          </w:p>
        </w:tc>
        <w:tc>
          <w:tcPr>
            <w:tcW w:w="1560" w:type="dxa"/>
            <w:vAlign w:val="center"/>
          </w:tcPr>
          <w:p w14:paraId="275C181B" w14:textId="77777777" w:rsidR="004B1B92" w:rsidRPr="003A3ED6"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Primer examen parcial.</w:t>
            </w:r>
          </w:p>
        </w:tc>
        <w:tc>
          <w:tcPr>
            <w:tcW w:w="4394" w:type="dxa"/>
            <w:vAlign w:val="center"/>
          </w:tcPr>
          <w:p w14:paraId="13157FD4" w14:textId="77777777" w:rsidR="004B1B92" w:rsidRDefault="004B1B92" w:rsidP="009B041D">
            <w:pPr>
              <w:pStyle w:val="Default"/>
              <w:spacing w:after="120"/>
              <w:jc w:val="both"/>
              <w:rPr>
                <w:rFonts w:ascii="Candara" w:hAnsi="Candara"/>
                <w:color w:val="auto"/>
                <w:spacing w:val="4"/>
              </w:rPr>
            </w:pPr>
            <w:r>
              <w:rPr>
                <w:rFonts w:ascii="Candara" w:hAnsi="Candara"/>
                <w:spacing w:val="4"/>
              </w:rPr>
              <w:t>Material documental multimedia disponible en la Plataforma Google Classroom de la asignatura y otro que investigue el estudiante.</w:t>
            </w:r>
            <w:r>
              <w:t xml:space="preserve"> </w:t>
            </w:r>
            <w:hyperlink r:id="rId110" w:history="1">
              <w:r w:rsidRPr="00124C77">
                <w:rPr>
                  <w:rStyle w:val="Hipervnculo"/>
                  <w:rFonts w:ascii="Candara" w:hAnsi="Candara"/>
                  <w:spacing w:val="4"/>
                </w:rPr>
                <w:t>https://classroom.google.com/u/1/c/MzgwMzQyOTc2ODg5</w:t>
              </w:r>
            </w:hyperlink>
          </w:p>
        </w:tc>
        <w:tc>
          <w:tcPr>
            <w:tcW w:w="1093" w:type="dxa"/>
            <w:vAlign w:val="center"/>
          </w:tcPr>
          <w:p w14:paraId="3AD5AE73" w14:textId="77777777" w:rsidR="004B1B92" w:rsidRDefault="004B1B92" w:rsidP="009B041D">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 xml:space="preserve"> </w:t>
            </w:r>
            <w:r>
              <w:rPr>
                <w:rFonts w:ascii="Candara" w:eastAsia="Calibri" w:hAnsi="Candara" w:cstheme="majorHAnsi"/>
                <w:color w:val="000000"/>
              </w:rPr>
              <w:t xml:space="preserve">8 </w:t>
            </w:r>
            <w:r w:rsidRPr="00D575C6">
              <w:rPr>
                <w:rFonts w:ascii="Candara" w:eastAsia="Calibri" w:hAnsi="Candara" w:cstheme="majorHAnsi"/>
                <w:color w:val="000000"/>
              </w:rPr>
              <w:t>días</w:t>
            </w:r>
          </w:p>
        </w:tc>
      </w:tr>
      <w:tr w:rsidR="004B1B92" w:rsidRPr="00D575C6" w14:paraId="646DF942" w14:textId="77777777" w:rsidTr="009B041D">
        <w:tc>
          <w:tcPr>
            <w:tcW w:w="541" w:type="dxa"/>
            <w:vAlign w:val="center"/>
          </w:tcPr>
          <w:p w14:paraId="2FF04F25"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6</w:t>
            </w:r>
          </w:p>
        </w:tc>
        <w:tc>
          <w:tcPr>
            <w:tcW w:w="1581" w:type="dxa"/>
            <w:vAlign w:val="center"/>
          </w:tcPr>
          <w:p w14:paraId="3118F85D"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Conejos y Aves de corral</w:t>
            </w:r>
          </w:p>
        </w:tc>
        <w:tc>
          <w:tcPr>
            <w:tcW w:w="1701" w:type="dxa"/>
            <w:vAlign w:val="center"/>
          </w:tcPr>
          <w:p w14:paraId="25FCCAEC" w14:textId="77777777" w:rsidR="004B1B92" w:rsidRDefault="004B1B92" w:rsidP="009B041D">
            <w:pPr>
              <w:pBdr>
                <w:top w:val="nil"/>
                <w:left w:val="nil"/>
                <w:bottom w:val="nil"/>
                <w:right w:val="nil"/>
                <w:between w:val="nil"/>
              </w:pBdr>
              <w:rPr>
                <w:rFonts w:ascii="Candara" w:eastAsia="Calibri" w:hAnsi="Candara" w:cstheme="majorHAnsi"/>
                <w:color w:val="000000"/>
              </w:rPr>
            </w:pPr>
            <w:r w:rsidRPr="00BF6C8A">
              <w:rPr>
                <w:rFonts w:ascii="Candara" w:eastAsia="Calibri" w:hAnsi="Candara" w:cstheme="majorHAnsi"/>
                <w:color w:val="000000"/>
              </w:rPr>
              <w:t>Sistemas De Producción para Avicultura Alternativa y Cunícultura</w:t>
            </w:r>
          </w:p>
        </w:tc>
        <w:tc>
          <w:tcPr>
            <w:tcW w:w="2409" w:type="dxa"/>
            <w:vAlign w:val="center"/>
          </w:tcPr>
          <w:p w14:paraId="6E018FFB"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Definir la especie, el sistema productivo y finalidad zootécnica del proyecto </w:t>
            </w:r>
            <w:r w:rsidRPr="00BF6C8A">
              <w:rPr>
                <w:rFonts w:ascii="Candara" w:eastAsia="Calibri" w:hAnsi="Candara" w:cstheme="majorHAnsi"/>
                <w:color w:val="000000"/>
              </w:rPr>
              <w:t xml:space="preserve">cunícula/avícola </w:t>
            </w:r>
            <w:r>
              <w:rPr>
                <w:rFonts w:ascii="Candara" w:eastAsia="Calibri" w:hAnsi="Candara" w:cstheme="majorHAnsi"/>
                <w:color w:val="000000"/>
              </w:rPr>
              <w:t>propuesto en el estudio de mercado. Elaborar el desarrollo de la conejera/parvada.</w:t>
            </w:r>
          </w:p>
        </w:tc>
        <w:tc>
          <w:tcPr>
            <w:tcW w:w="1560" w:type="dxa"/>
            <w:vAlign w:val="center"/>
          </w:tcPr>
          <w:p w14:paraId="4CFD7EA1" w14:textId="77777777" w:rsidR="004B1B92" w:rsidRPr="003A3ED6" w:rsidRDefault="004B1B92" w:rsidP="009B041D">
            <w:pPr>
              <w:pBdr>
                <w:top w:val="nil"/>
                <w:left w:val="nil"/>
                <w:bottom w:val="nil"/>
                <w:right w:val="nil"/>
                <w:between w:val="nil"/>
              </w:pBdr>
              <w:rPr>
                <w:rFonts w:ascii="Candara" w:eastAsia="Calibri" w:hAnsi="Candara" w:cstheme="majorHAnsi"/>
                <w:color w:val="000000"/>
              </w:rPr>
            </w:pPr>
            <w:r w:rsidRPr="00BF6C8A">
              <w:rPr>
                <w:rFonts w:ascii="Candara" w:eastAsia="Calibri" w:hAnsi="Candara" w:cstheme="majorHAnsi"/>
                <w:color w:val="000000"/>
              </w:rPr>
              <w:t>Planeación de un proyecto de producción cunícula/avícola en su localidad (Definición del proyecto y desarrollo de parvada o conejera)</w:t>
            </w:r>
          </w:p>
        </w:tc>
        <w:tc>
          <w:tcPr>
            <w:tcW w:w="4394" w:type="dxa"/>
            <w:vAlign w:val="center"/>
          </w:tcPr>
          <w:p w14:paraId="33EFB670" w14:textId="77777777" w:rsidR="004B1B92" w:rsidRDefault="004B1B92" w:rsidP="009B041D">
            <w:pPr>
              <w:pStyle w:val="Default"/>
              <w:spacing w:after="120"/>
              <w:jc w:val="both"/>
              <w:rPr>
                <w:rFonts w:ascii="Candara" w:hAnsi="Candara"/>
                <w:color w:val="auto"/>
                <w:spacing w:val="4"/>
              </w:rPr>
            </w:pPr>
            <w:r>
              <w:rPr>
                <w:rFonts w:ascii="Candara" w:hAnsi="Candara"/>
                <w:spacing w:val="4"/>
              </w:rPr>
              <w:t>Material documental multimedia disponible en la Plataforma Google Classroom de la asignatura y otro que investigue el estudiante.</w:t>
            </w:r>
            <w:r>
              <w:t xml:space="preserve"> </w:t>
            </w:r>
            <w:hyperlink r:id="rId111" w:history="1">
              <w:r w:rsidRPr="00124C77">
                <w:rPr>
                  <w:rStyle w:val="Hipervnculo"/>
                  <w:rFonts w:ascii="Candara" w:hAnsi="Candara"/>
                  <w:spacing w:val="4"/>
                </w:rPr>
                <w:t>https://classroom.google.com/u/1/c/MzgwMzQyOTc2ODg5</w:t>
              </w:r>
            </w:hyperlink>
          </w:p>
        </w:tc>
        <w:tc>
          <w:tcPr>
            <w:tcW w:w="1093" w:type="dxa"/>
            <w:vAlign w:val="center"/>
          </w:tcPr>
          <w:p w14:paraId="0E36B943"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4B1B92" w:rsidRPr="00D575C6" w14:paraId="44EF1B7B" w14:textId="77777777" w:rsidTr="009B041D">
        <w:tc>
          <w:tcPr>
            <w:tcW w:w="541" w:type="dxa"/>
            <w:vAlign w:val="center"/>
          </w:tcPr>
          <w:p w14:paraId="6A004279"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7</w:t>
            </w:r>
          </w:p>
        </w:tc>
        <w:tc>
          <w:tcPr>
            <w:tcW w:w="1581" w:type="dxa"/>
            <w:vAlign w:val="center"/>
          </w:tcPr>
          <w:p w14:paraId="27031292"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Conejos y Aves de corral</w:t>
            </w:r>
          </w:p>
        </w:tc>
        <w:tc>
          <w:tcPr>
            <w:tcW w:w="1701" w:type="dxa"/>
            <w:vAlign w:val="center"/>
          </w:tcPr>
          <w:p w14:paraId="3BEC331F" w14:textId="77777777" w:rsidR="004B1B92" w:rsidRDefault="004B1B92" w:rsidP="009B041D">
            <w:pPr>
              <w:pBdr>
                <w:top w:val="nil"/>
                <w:left w:val="nil"/>
                <w:bottom w:val="nil"/>
                <w:right w:val="nil"/>
                <w:between w:val="nil"/>
              </w:pBdr>
              <w:rPr>
                <w:rFonts w:ascii="Candara" w:eastAsia="Calibri" w:hAnsi="Candara" w:cstheme="majorHAnsi"/>
                <w:color w:val="000000"/>
              </w:rPr>
            </w:pPr>
            <w:r w:rsidRPr="00BF6C8A">
              <w:rPr>
                <w:rFonts w:ascii="Candara" w:eastAsia="Calibri" w:hAnsi="Candara" w:cstheme="majorHAnsi"/>
                <w:color w:val="000000"/>
              </w:rPr>
              <w:t>Sistemas De Producción para Avicultura Alternativa y Cunícultura</w:t>
            </w:r>
          </w:p>
        </w:tc>
        <w:tc>
          <w:tcPr>
            <w:tcW w:w="2409" w:type="dxa"/>
            <w:vAlign w:val="center"/>
          </w:tcPr>
          <w:p w14:paraId="6F71FC0F"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Diseñar un proyecto de instalaciones para la producción </w:t>
            </w:r>
            <w:r w:rsidRPr="00BF6C8A">
              <w:rPr>
                <w:rFonts w:ascii="Candara" w:eastAsia="Calibri" w:hAnsi="Candara" w:cstheme="majorHAnsi"/>
                <w:color w:val="000000"/>
              </w:rPr>
              <w:t>cunícola/avícola</w:t>
            </w:r>
            <w:r>
              <w:rPr>
                <w:rFonts w:ascii="Candara" w:eastAsia="Calibri" w:hAnsi="Candara" w:cstheme="majorHAnsi"/>
                <w:color w:val="000000"/>
              </w:rPr>
              <w:t xml:space="preserve"> considerando el cálculo de espacios acorde al desarrollo de parvada o conejera propuesto en la actividad anterior.</w:t>
            </w:r>
          </w:p>
        </w:tc>
        <w:tc>
          <w:tcPr>
            <w:tcW w:w="1560" w:type="dxa"/>
            <w:vAlign w:val="center"/>
          </w:tcPr>
          <w:p w14:paraId="02DFB673" w14:textId="77777777" w:rsidR="004B1B92" w:rsidRPr="003A3ED6" w:rsidRDefault="004B1B92" w:rsidP="009B041D">
            <w:pPr>
              <w:pBdr>
                <w:top w:val="nil"/>
                <w:left w:val="nil"/>
                <w:bottom w:val="nil"/>
                <w:right w:val="nil"/>
                <w:between w:val="nil"/>
              </w:pBdr>
              <w:rPr>
                <w:rFonts w:ascii="Candara" w:eastAsia="Calibri" w:hAnsi="Candara" w:cstheme="majorHAnsi"/>
                <w:color w:val="000000"/>
              </w:rPr>
            </w:pPr>
            <w:r w:rsidRPr="00BF6C8A">
              <w:rPr>
                <w:rFonts w:ascii="Candara" w:eastAsia="Calibri" w:hAnsi="Candara" w:cstheme="majorHAnsi"/>
                <w:color w:val="000000"/>
              </w:rPr>
              <w:t>Práctica diseño de instalaciones y cálculo de espacios para la producción cunícola/avícola</w:t>
            </w:r>
          </w:p>
        </w:tc>
        <w:tc>
          <w:tcPr>
            <w:tcW w:w="4394" w:type="dxa"/>
            <w:vAlign w:val="center"/>
          </w:tcPr>
          <w:p w14:paraId="5B671BF0" w14:textId="77777777" w:rsidR="004B1B92" w:rsidRDefault="004B1B92" w:rsidP="009B041D">
            <w:pPr>
              <w:pStyle w:val="Default"/>
              <w:spacing w:after="120"/>
              <w:jc w:val="both"/>
              <w:rPr>
                <w:rFonts w:ascii="Candara" w:hAnsi="Candara"/>
                <w:color w:val="auto"/>
                <w:spacing w:val="4"/>
              </w:rPr>
            </w:pPr>
            <w:r>
              <w:rPr>
                <w:rFonts w:ascii="Candara" w:hAnsi="Candara"/>
                <w:color w:val="auto"/>
                <w:spacing w:val="4"/>
              </w:rPr>
              <w:t xml:space="preserve">Disponible en la Plataforma Google Classroom de la asignatura </w:t>
            </w:r>
            <w:hyperlink r:id="rId112" w:history="1">
              <w:r w:rsidRPr="00124C77">
                <w:rPr>
                  <w:rStyle w:val="Hipervnculo"/>
                  <w:rFonts w:ascii="Candara" w:hAnsi="Candara"/>
                  <w:spacing w:val="4"/>
                </w:rPr>
                <w:t>https://classroom.google.com/u/1/c/MzgwMzQyOTc2ODg5</w:t>
              </w:r>
            </w:hyperlink>
          </w:p>
        </w:tc>
        <w:tc>
          <w:tcPr>
            <w:tcW w:w="1093" w:type="dxa"/>
            <w:vAlign w:val="center"/>
          </w:tcPr>
          <w:p w14:paraId="1DA7AEF1"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w:t>
            </w:r>
            <w:r w:rsidRPr="00D575C6">
              <w:rPr>
                <w:rFonts w:ascii="Candara" w:eastAsia="Calibri" w:hAnsi="Candara" w:cstheme="majorHAnsi"/>
                <w:color w:val="000000"/>
              </w:rPr>
              <w:t xml:space="preserve"> días</w:t>
            </w:r>
          </w:p>
        </w:tc>
      </w:tr>
      <w:tr w:rsidR="004B1B92" w:rsidRPr="00D575C6" w14:paraId="3BD1E660" w14:textId="77777777" w:rsidTr="009B041D">
        <w:tc>
          <w:tcPr>
            <w:tcW w:w="541" w:type="dxa"/>
            <w:vAlign w:val="center"/>
          </w:tcPr>
          <w:p w14:paraId="23FE25E9"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p>
        </w:tc>
        <w:tc>
          <w:tcPr>
            <w:tcW w:w="1581" w:type="dxa"/>
            <w:vAlign w:val="center"/>
          </w:tcPr>
          <w:p w14:paraId="68012885"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Conejos y Aves de corral</w:t>
            </w:r>
          </w:p>
        </w:tc>
        <w:tc>
          <w:tcPr>
            <w:tcW w:w="1701" w:type="dxa"/>
            <w:vAlign w:val="center"/>
          </w:tcPr>
          <w:p w14:paraId="0F7C5E18" w14:textId="77777777" w:rsidR="004B1B92" w:rsidRDefault="004B1B92" w:rsidP="009B041D">
            <w:pPr>
              <w:pBdr>
                <w:top w:val="nil"/>
                <w:left w:val="nil"/>
                <w:bottom w:val="nil"/>
                <w:right w:val="nil"/>
                <w:between w:val="nil"/>
              </w:pBdr>
              <w:rPr>
                <w:rFonts w:ascii="Candara" w:eastAsia="Calibri" w:hAnsi="Candara" w:cstheme="majorHAnsi"/>
                <w:color w:val="000000"/>
              </w:rPr>
            </w:pPr>
            <w:r w:rsidRPr="00BF6C8A">
              <w:rPr>
                <w:rFonts w:ascii="Candara" w:eastAsia="Calibri" w:hAnsi="Candara" w:cstheme="majorHAnsi"/>
                <w:color w:val="000000"/>
              </w:rPr>
              <w:t>Sistemas De Producción para Avicultura Alternativa y Cunícultura</w:t>
            </w:r>
          </w:p>
        </w:tc>
        <w:tc>
          <w:tcPr>
            <w:tcW w:w="2409" w:type="dxa"/>
            <w:vAlign w:val="center"/>
          </w:tcPr>
          <w:p w14:paraId="31328826"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Definir el tipo de empadre acorde al sistema productivo para cubrir la demanda y proponer un sistema de manejo de registros reproductivos, criterios de selección de reproductores y actividades de manejo.</w:t>
            </w:r>
          </w:p>
        </w:tc>
        <w:tc>
          <w:tcPr>
            <w:tcW w:w="1560" w:type="dxa"/>
            <w:vAlign w:val="center"/>
          </w:tcPr>
          <w:p w14:paraId="7A9DF3F1" w14:textId="77777777" w:rsidR="004B1B92" w:rsidRPr="003A3ED6" w:rsidRDefault="004B1B92" w:rsidP="009B041D">
            <w:pPr>
              <w:pBdr>
                <w:top w:val="nil"/>
                <w:left w:val="nil"/>
                <w:bottom w:val="nil"/>
                <w:right w:val="nil"/>
                <w:between w:val="nil"/>
              </w:pBdr>
              <w:rPr>
                <w:rFonts w:ascii="Candara" w:eastAsia="Calibri" w:hAnsi="Candara" w:cstheme="majorHAnsi"/>
                <w:color w:val="000000"/>
              </w:rPr>
            </w:pPr>
            <w:r w:rsidRPr="00BF6C8A">
              <w:rPr>
                <w:rFonts w:ascii="Candara" w:eastAsia="Calibri" w:hAnsi="Candara" w:cstheme="majorHAnsi"/>
                <w:color w:val="000000"/>
              </w:rPr>
              <w:t>Planeación de un proyecto de producción cunícula/avícola (Plan de manejo genético y reproductivo)</w:t>
            </w:r>
          </w:p>
        </w:tc>
        <w:tc>
          <w:tcPr>
            <w:tcW w:w="4394" w:type="dxa"/>
            <w:vAlign w:val="center"/>
          </w:tcPr>
          <w:p w14:paraId="18A45219" w14:textId="77777777" w:rsidR="004B1B92" w:rsidRDefault="004B1B92" w:rsidP="009B041D">
            <w:pPr>
              <w:pStyle w:val="Default"/>
              <w:spacing w:after="120"/>
              <w:jc w:val="both"/>
              <w:rPr>
                <w:rFonts w:ascii="Candara" w:hAnsi="Candara"/>
                <w:color w:val="auto"/>
                <w:spacing w:val="4"/>
              </w:rPr>
            </w:pPr>
            <w:r>
              <w:rPr>
                <w:rFonts w:ascii="Candara" w:hAnsi="Candara"/>
                <w:spacing w:val="4"/>
              </w:rPr>
              <w:t>Material documental multimedia disponible en la Plataforma Google Classroom de la asignatura y otro que investigue el estudiante.</w:t>
            </w:r>
            <w:r>
              <w:t xml:space="preserve"> </w:t>
            </w:r>
            <w:hyperlink r:id="rId113" w:history="1">
              <w:r w:rsidRPr="00124C77">
                <w:rPr>
                  <w:rStyle w:val="Hipervnculo"/>
                  <w:rFonts w:ascii="Candara" w:hAnsi="Candara"/>
                  <w:spacing w:val="4"/>
                </w:rPr>
                <w:t>https://classroom.google.com/u/1/c/MzgwMzQyOTc2ODg5</w:t>
              </w:r>
            </w:hyperlink>
          </w:p>
        </w:tc>
        <w:tc>
          <w:tcPr>
            <w:tcW w:w="1093" w:type="dxa"/>
            <w:vAlign w:val="center"/>
          </w:tcPr>
          <w:p w14:paraId="72EE5222"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4B1B92" w:rsidRPr="00D575C6" w14:paraId="1AFDB714" w14:textId="77777777" w:rsidTr="009B041D">
        <w:tc>
          <w:tcPr>
            <w:tcW w:w="541" w:type="dxa"/>
            <w:vAlign w:val="center"/>
          </w:tcPr>
          <w:p w14:paraId="7E7FCCCF"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9</w:t>
            </w:r>
          </w:p>
        </w:tc>
        <w:tc>
          <w:tcPr>
            <w:tcW w:w="1581" w:type="dxa"/>
            <w:vAlign w:val="center"/>
          </w:tcPr>
          <w:p w14:paraId="07E11C89"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Conejos y Aves de corral</w:t>
            </w:r>
          </w:p>
        </w:tc>
        <w:tc>
          <w:tcPr>
            <w:tcW w:w="1701" w:type="dxa"/>
            <w:vAlign w:val="center"/>
          </w:tcPr>
          <w:p w14:paraId="621066A5" w14:textId="77777777" w:rsidR="004B1B92" w:rsidRDefault="004B1B92" w:rsidP="009B041D">
            <w:pPr>
              <w:pBdr>
                <w:top w:val="nil"/>
                <w:left w:val="nil"/>
                <w:bottom w:val="nil"/>
                <w:right w:val="nil"/>
                <w:between w:val="nil"/>
              </w:pBdr>
              <w:rPr>
                <w:rFonts w:ascii="Candara" w:eastAsia="Calibri" w:hAnsi="Candara" w:cstheme="majorHAnsi"/>
                <w:color w:val="000000"/>
              </w:rPr>
            </w:pPr>
            <w:r w:rsidRPr="00BF6C8A">
              <w:rPr>
                <w:rFonts w:ascii="Candara" w:eastAsia="Calibri" w:hAnsi="Candara" w:cstheme="majorHAnsi"/>
                <w:color w:val="000000"/>
              </w:rPr>
              <w:t>Sistemas De Producción para Avicultura Alternativa y Cunícultura</w:t>
            </w:r>
          </w:p>
        </w:tc>
        <w:tc>
          <w:tcPr>
            <w:tcW w:w="2409" w:type="dxa"/>
            <w:vAlign w:val="center"/>
          </w:tcPr>
          <w:p w14:paraId="2A3EAE98"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Revisión de las clases grabadas y demás materiales.</w:t>
            </w:r>
          </w:p>
        </w:tc>
        <w:tc>
          <w:tcPr>
            <w:tcW w:w="1560" w:type="dxa"/>
            <w:vAlign w:val="center"/>
          </w:tcPr>
          <w:p w14:paraId="41BCD137" w14:textId="77777777" w:rsidR="004B1B92" w:rsidRPr="003A3ED6"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Segundo examen parcial.</w:t>
            </w:r>
          </w:p>
        </w:tc>
        <w:tc>
          <w:tcPr>
            <w:tcW w:w="4394" w:type="dxa"/>
            <w:vAlign w:val="center"/>
          </w:tcPr>
          <w:p w14:paraId="03B2F636" w14:textId="77777777" w:rsidR="004B1B92" w:rsidRDefault="004B1B92" w:rsidP="009B041D">
            <w:pPr>
              <w:pStyle w:val="Default"/>
              <w:spacing w:after="120"/>
              <w:jc w:val="both"/>
              <w:rPr>
                <w:rFonts w:ascii="Candara" w:hAnsi="Candara"/>
                <w:color w:val="auto"/>
                <w:spacing w:val="4"/>
              </w:rPr>
            </w:pPr>
            <w:r>
              <w:rPr>
                <w:rFonts w:ascii="Candara" w:hAnsi="Candara"/>
                <w:spacing w:val="4"/>
              </w:rPr>
              <w:t>Material documental multimedia disponible en la Plataforma Google Classroom de la asignatura y otro que investigue el estudiante.</w:t>
            </w:r>
            <w:r>
              <w:t xml:space="preserve"> </w:t>
            </w:r>
            <w:hyperlink r:id="rId114" w:history="1">
              <w:r w:rsidRPr="00124C77">
                <w:rPr>
                  <w:rStyle w:val="Hipervnculo"/>
                  <w:rFonts w:ascii="Candara" w:hAnsi="Candara"/>
                  <w:spacing w:val="4"/>
                </w:rPr>
                <w:t>https://classroom.google.com/u/1/c/MzgwMzQyOTc2ODg5</w:t>
              </w:r>
            </w:hyperlink>
          </w:p>
        </w:tc>
        <w:tc>
          <w:tcPr>
            <w:tcW w:w="1093" w:type="dxa"/>
            <w:vAlign w:val="center"/>
          </w:tcPr>
          <w:p w14:paraId="039C372F"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r w:rsidRPr="00D575C6">
              <w:rPr>
                <w:rFonts w:ascii="Candara" w:eastAsia="Calibri" w:hAnsi="Candara" w:cstheme="majorHAnsi"/>
                <w:color w:val="000000"/>
              </w:rPr>
              <w:t xml:space="preserve"> días</w:t>
            </w:r>
          </w:p>
        </w:tc>
      </w:tr>
      <w:tr w:rsidR="004B1B92" w:rsidRPr="00D575C6" w14:paraId="6D36CEC5" w14:textId="77777777" w:rsidTr="009B041D">
        <w:tc>
          <w:tcPr>
            <w:tcW w:w="541" w:type="dxa"/>
            <w:vAlign w:val="center"/>
          </w:tcPr>
          <w:p w14:paraId="12654C2A"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10</w:t>
            </w:r>
          </w:p>
        </w:tc>
        <w:tc>
          <w:tcPr>
            <w:tcW w:w="1581" w:type="dxa"/>
            <w:vAlign w:val="center"/>
          </w:tcPr>
          <w:p w14:paraId="5327AF30"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Conejos y Aves de corral</w:t>
            </w:r>
          </w:p>
        </w:tc>
        <w:tc>
          <w:tcPr>
            <w:tcW w:w="1701" w:type="dxa"/>
            <w:vAlign w:val="center"/>
          </w:tcPr>
          <w:p w14:paraId="3478ACAA" w14:textId="77777777" w:rsidR="004B1B92" w:rsidRDefault="004B1B92" w:rsidP="009B041D">
            <w:pPr>
              <w:pBdr>
                <w:top w:val="nil"/>
                <w:left w:val="nil"/>
                <w:bottom w:val="nil"/>
                <w:right w:val="nil"/>
                <w:between w:val="nil"/>
              </w:pBdr>
              <w:rPr>
                <w:rFonts w:ascii="Candara" w:eastAsia="Calibri" w:hAnsi="Candara" w:cstheme="majorHAnsi"/>
                <w:color w:val="000000"/>
              </w:rPr>
            </w:pPr>
            <w:r w:rsidRPr="00BF6C8A">
              <w:rPr>
                <w:rFonts w:ascii="Candara" w:eastAsia="Calibri" w:hAnsi="Candara" w:cstheme="majorHAnsi"/>
                <w:color w:val="000000"/>
              </w:rPr>
              <w:t>Sistemas De Producción para Avicultura Alternativa y Cunícultura</w:t>
            </w:r>
          </w:p>
        </w:tc>
        <w:tc>
          <w:tcPr>
            <w:tcW w:w="2409" w:type="dxa"/>
            <w:vAlign w:val="center"/>
          </w:tcPr>
          <w:p w14:paraId="1484C2A3"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Desarrollar un plan alimenticio para las diferentes etapas propuestas en el proyecto productivo acorde a las necesidades de la especie y de las etapas fisiológicas definidas en el desarrollo de parvada o conejera.</w:t>
            </w:r>
          </w:p>
        </w:tc>
        <w:tc>
          <w:tcPr>
            <w:tcW w:w="1560" w:type="dxa"/>
          </w:tcPr>
          <w:p w14:paraId="442BA8A1" w14:textId="77777777" w:rsidR="004B1B92" w:rsidRPr="003A3ED6" w:rsidRDefault="004B1B92" w:rsidP="009B041D">
            <w:pPr>
              <w:pBdr>
                <w:top w:val="nil"/>
                <w:left w:val="nil"/>
                <w:bottom w:val="nil"/>
                <w:right w:val="nil"/>
                <w:between w:val="nil"/>
              </w:pBdr>
              <w:rPr>
                <w:rFonts w:ascii="Candara" w:eastAsia="Calibri" w:hAnsi="Candara" w:cstheme="majorHAnsi"/>
                <w:color w:val="000000"/>
              </w:rPr>
            </w:pPr>
            <w:r w:rsidRPr="003D0BF3">
              <w:rPr>
                <w:rFonts w:ascii="Candara" w:eastAsia="Calibri" w:hAnsi="Candara" w:cstheme="majorHAnsi"/>
                <w:color w:val="000000"/>
              </w:rPr>
              <w:t>Práctica desarrollo del manejo alimenticio de un proyecto cunícula/avícola</w:t>
            </w:r>
          </w:p>
        </w:tc>
        <w:tc>
          <w:tcPr>
            <w:tcW w:w="4394" w:type="dxa"/>
            <w:vAlign w:val="center"/>
          </w:tcPr>
          <w:p w14:paraId="59F0F1EB" w14:textId="77777777" w:rsidR="004B1B92" w:rsidRDefault="004B1B92" w:rsidP="009B041D">
            <w:pPr>
              <w:pStyle w:val="Default"/>
              <w:spacing w:after="120"/>
              <w:jc w:val="both"/>
              <w:rPr>
                <w:rFonts w:ascii="Candara" w:hAnsi="Candara"/>
                <w:color w:val="auto"/>
                <w:spacing w:val="4"/>
              </w:rPr>
            </w:pPr>
            <w:r>
              <w:rPr>
                <w:rFonts w:ascii="Candara" w:hAnsi="Candara"/>
                <w:color w:val="auto"/>
                <w:spacing w:val="4"/>
              </w:rPr>
              <w:t xml:space="preserve">Disponible en la Plataforma Google Classroom de la asignatura </w:t>
            </w:r>
            <w:hyperlink r:id="rId115" w:history="1">
              <w:r w:rsidRPr="00124C77">
                <w:rPr>
                  <w:rStyle w:val="Hipervnculo"/>
                  <w:rFonts w:ascii="Candara" w:hAnsi="Candara"/>
                  <w:spacing w:val="4"/>
                </w:rPr>
                <w:t>https://classroom.google.com/u/1/c/MzgwMzQyOTc2ODg5</w:t>
              </w:r>
            </w:hyperlink>
          </w:p>
        </w:tc>
        <w:tc>
          <w:tcPr>
            <w:tcW w:w="1093" w:type="dxa"/>
            <w:vAlign w:val="center"/>
          </w:tcPr>
          <w:p w14:paraId="0B7D9E83"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w:t>
            </w:r>
            <w:r w:rsidRPr="00D575C6">
              <w:rPr>
                <w:rFonts w:ascii="Candara" w:eastAsia="Calibri" w:hAnsi="Candara" w:cstheme="majorHAnsi"/>
                <w:color w:val="000000"/>
              </w:rPr>
              <w:t xml:space="preserve"> días</w:t>
            </w:r>
          </w:p>
        </w:tc>
      </w:tr>
      <w:tr w:rsidR="004B1B92" w:rsidRPr="00D575C6" w14:paraId="424398F0" w14:textId="77777777" w:rsidTr="009B041D">
        <w:tc>
          <w:tcPr>
            <w:tcW w:w="541" w:type="dxa"/>
            <w:vAlign w:val="center"/>
          </w:tcPr>
          <w:p w14:paraId="6AA74AD5"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w:t>
            </w:r>
          </w:p>
        </w:tc>
        <w:tc>
          <w:tcPr>
            <w:tcW w:w="1581" w:type="dxa"/>
            <w:vAlign w:val="center"/>
          </w:tcPr>
          <w:p w14:paraId="2EEEC38B"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Conejos y Aves de corral</w:t>
            </w:r>
          </w:p>
        </w:tc>
        <w:tc>
          <w:tcPr>
            <w:tcW w:w="1701" w:type="dxa"/>
            <w:vAlign w:val="center"/>
          </w:tcPr>
          <w:p w14:paraId="18D07022" w14:textId="77777777" w:rsidR="004B1B92" w:rsidRDefault="004B1B92" w:rsidP="009B041D">
            <w:pPr>
              <w:pBdr>
                <w:top w:val="nil"/>
                <w:left w:val="nil"/>
                <w:bottom w:val="nil"/>
                <w:right w:val="nil"/>
                <w:between w:val="nil"/>
              </w:pBdr>
              <w:rPr>
                <w:rFonts w:ascii="Candara" w:eastAsia="Calibri" w:hAnsi="Candara" w:cstheme="majorHAnsi"/>
                <w:color w:val="000000"/>
              </w:rPr>
            </w:pPr>
            <w:r w:rsidRPr="00BF6C8A">
              <w:rPr>
                <w:rFonts w:ascii="Candara" w:eastAsia="Calibri" w:hAnsi="Candara" w:cstheme="majorHAnsi"/>
                <w:color w:val="000000"/>
              </w:rPr>
              <w:t>Sistemas De Producción para Avicultura Alternativa y Cunícultura</w:t>
            </w:r>
          </w:p>
        </w:tc>
        <w:tc>
          <w:tcPr>
            <w:tcW w:w="2409" w:type="dxa"/>
            <w:vAlign w:val="center"/>
          </w:tcPr>
          <w:p w14:paraId="0F6A8A84"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estudiante desarrolla y aplica los conocimientos de nutrición animal para elaborar el cálculo de las dietas, cantidades y costos de alimentación para un año de su proyecto.</w:t>
            </w:r>
          </w:p>
        </w:tc>
        <w:tc>
          <w:tcPr>
            <w:tcW w:w="1560" w:type="dxa"/>
          </w:tcPr>
          <w:p w14:paraId="0550AC58" w14:textId="77777777" w:rsidR="004B1B92" w:rsidRPr="00526C23" w:rsidRDefault="004B1B92" w:rsidP="009B041D">
            <w:pPr>
              <w:pBdr>
                <w:top w:val="nil"/>
                <w:left w:val="nil"/>
                <w:bottom w:val="nil"/>
                <w:right w:val="nil"/>
                <w:between w:val="nil"/>
              </w:pBdr>
              <w:rPr>
                <w:rFonts w:ascii="Candara" w:eastAsia="Calibri" w:hAnsi="Candara" w:cstheme="majorHAnsi"/>
                <w:color w:val="000000"/>
              </w:rPr>
            </w:pPr>
            <w:r w:rsidRPr="003D0BF3">
              <w:rPr>
                <w:rFonts w:ascii="Candara" w:eastAsia="Calibri" w:hAnsi="Candara" w:cstheme="majorHAnsi"/>
                <w:color w:val="000000"/>
              </w:rPr>
              <w:t>Proyecto productivo cunícula/avícola (Dietas, cantidades de insumos, costos de alimentación a un año)</w:t>
            </w:r>
          </w:p>
        </w:tc>
        <w:tc>
          <w:tcPr>
            <w:tcW w:w="4394" w:type="dxa"/>
            <w:vAlign w:val="center"/>
          </w:tcPr>
          <w:p w14:paraId="02F05CE7" w14:textId="77777777" w:rsidR="004B1B92" w:rsidRDefault="004B1B92" w:rsidP="009B041D">
            <w:pPr>
              <w:pStyle w:val="Default"/>
              <w:spacing w:after="120"/>
              <w:jc w:val="both"/>
              <w:rPr>
                <w:rFonts w:ascii="Candara" w:hAnsi="Candara"/>
                <w:color w:val="auto"/>
                <w:spacing w:val="4"/>
              </w:rPr>
            </w:pPr>
            <w:r>
              <w:rPr>
                <w:rFonts w:ascii="Candara" w:hAnsi="Candara"/>
                <w:spacing w:val="4"/>
              </w:rPr>
              <w:t>Material documental multimedia disponible en la Plataforma Google Classroom de la asignatura y otro que investigue el estudiante.</w:t>
            </w:r>
            <w:r>
              <w:t xml:space="preserve"> </w:t>
            </w:r>
            <w:hyperlink r:id="rId116" w:history="1">
              <w:r w:rsidRPr="00124C77">
                <w:rPr>
                  <w:rStyle w:val="Hipervnculo"/>
                  <w:rFonts w:ascii="Candara" w:hAnsi="Candara"/>
                  <w:spacing w:val="4"/>
                </w:rPr>
                <w:t>https://classroom.google.com/u/1/c/MzgwMzQyOTc2ODg5</w:t>
              </w:r>
            </w:hyperlink>
            <w:r>
              <w:rPr>
                <w:rFonts w:ascii="Candara" w:hAnsi="Candara"/>
                <w:color w:val="auto"/>
                <w:spacing w:val="4"/>
              </w:rPr>
              <w:t>.</w:t>
            </w:r>
          </w:p>
          <w:p w14:paraId="5A28AE7B" w14:textId="77777777" w:rsidR="004B1B92" w:rsidRDefault="004B1B92" w:rsidP="009B041D">
            <w:pPr>
              <w:rPr>
                <w:rFonts w:ascii="Candara" w:hAnsi="Candara"/>
                <w:spacing w:val="4"/>
              </w:rPr>
            </w:pPr>
          </w:p>
        </w:tc>
        <w:tc>
          <w:tcPr>
            <w:tcW w:w="1093" w:type="dxa"/>
            <w:vAlign w:val="center"/>
          </w:tcPr>
          <w:p w14:paraId="65BA9719"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8 </w:t>
            </w:r>
            <w:r w:rsidRPr="00D575C6">
              <w:rPr>
                <w:rFonts w:ascii="Candara" w:eastAsia="Calibri" w:hAnsi="Candara" w:cstheme="majorHAnsi"/>
                <w:color w:val="000000"/>
              </w:rPr>
              <w:t>días</w:t>
            </w:r>
          </w:p>
        </w:tc>
      </w:tr>
      <w:tr w:rsidR="004B1B92" w:rsidRPr="00D575C6" w14:paraId="68953BF9" w14:textId="77777777" w:rsidTr="009B041D">
        <w:tc>
          <w:tcPr>
            <w:tcW w:w="541" w:type="dxa"/>
            <w:vAlign w:val="center"/>
          </w:tcPr>
          <w:p w14:paraId="364EF685"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12</w:t>
            </w:r>
          </w:p>
        </w:tc>
        <w:tc>
          <w:tcPr>
            <w:tcW w:w="1581" w:type="dxa"/>
            <w:vAlign w:val="center"/>
          </w:tcPr>
          <w:p w14:paraId="0E542329"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Conejos y Aves de corral</w:t>
            </w:r>
          </w:p>
        </w:tc>
        <w:tc>
          <w:tcPr>
            <w:tcW w:w="1701" w:type="dxa"/>
            <w:vAlign w:val="center"/>
          </w:tcPr>
          <w:p w14:paraId="4CD5A360" w14:textId="77777777" w:rsidR="004B1B92" w:rsidRDefault="004B1B92" w:rsidP="009B041D">
            <w:pPr>
              <w:pBdr>
                <w:top w:val="nil"/>
                <w:left w:val="nil"/>
                <w:bottom w:val="nil"/>
                <w:right w:val="nil"/>
                <w:between w:val="nil"/>
              </w:pBdr>
              <w:rPr>
                <w:rFonts w:ascii="Candara" w:eastAsia="Calibri" w:hAnsi="Candara" w:cstheme="majorHAnsi"/>
                <w:color w:val="000000"/>
              </w:rPr>
            </w:pPr>
            <w:r w:rsidRPr="00BF6C8A">
              <w:rPr>
                <w:rFonts w:ascii="Candara" w:eastAsia="Calibri" w:hAnsi="Candara" w:cstheme="majorHAnsi"/>
                <w:color w:val="000000"/>
              </w:rPr>
              <w:t>Sistemas De Producción para Avicultura Alternativa y Cunícultura</w:t>
            </w:r>
          </w:p>
        </w:tc>
        <w:tc>
          <w:tcPr>
            <w:tcW w:w="2409" w:type="dxa"/>
            <w:vAlign w:val="center"/>
          </w:tcPr>
          <w:p w14:paraId="3AE97EA7"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El estudiante desarrolla y aplica los conocimientos de Patología y Sanidad Animal para elaborar el plan sanitario para su proyecto productivo y calcular los costos de producción inherentes a un año.</w:t>
            </w:r>
          </w:p>
        </w:tc>
        <w:tc>
          <w:tcPr>
            <w:tcW w:w="1560" w:type="dxa"/>
            <w:vAlign w:val="center"/>
          </w:tcPr>
          <w:p w14:paraId="2AACB246" w14:textId="77777777" w:rsidR="004B1B92" w:rsidRPr="00526C23" w:rsidRDefault="004B1B92" w:rsidP="009B041D">
            <w:pPr>
              <w:pBdr>
                <w:top w:val="nil"/>
                <w:left w:val="nil"/>
                <w:bottom w:val="nil"/>
                <w:right w:val="nil"/>
                <w:between w:val="nil"/>
              </w:pBdr>
              <w:rPr>
                <w:rFonts w:ascii="Candara" w:eastAsia="Calibri" w:hAnsi="Candara" w:cstheme="majorHAnsi"/>
                <w:color w:val="000000"/>
              </w:rPr>
            </w:pPr>
            <w:r w:rsidRPr="003D0BF3">
              <w:rPr>
                <w:rFonts w:ascii="Candara" w:eastAsia="Calibri" w:hAnsi="Candara" w:cstheme="majorHAnsi"/>
                <w:color w:val="000000"/>
              </w:rPr>
              <w:t>Proyecto productivo cunícula/avícola (Plan sanitario, costos de producción a un año)</w:t>
            </w:r>
          </w:p>
        </w:tc>
        <w:tc>
          <w:tcPr>
            <w:tcW w:w="4394" w:type="dxa"/>
            <w:vAlign w:val="center"/>
          </w:tcPr>
          <w:p w14:paraId="3E3FE698" w14:textId="77777777" w:rsidR="004B1B92" w:rsidRPr="002946CE" w:rsidRDefault="004B1B92" w:rsidP="009B041D">
            <w:pPr>
              <w:pStyle w:val="Default"/>
              <w:spacing w:after="120"/>
              <w:jc w:val="both"/>
              <w:rPr>
                <w:rFonts w:ascii="Candara" w:hAnsi="Candara"/>
                <w:color w:val="auto"/>
                <w:spacing w:val="4"/>
              </w:rPr>
            </w:pPr>
            <w:r>
              <w:rPr>
                <w:rFonts w:ascii="Candara" w:hAnsi="Candara"/>
                <w:spacing w:val="4"/>
              </w:rPr>
              <w:t>Material documental multimedia disponible en la Plataforma Google Classroom de la asignatura y otro que investigue el estudiante.</w:t>
            </w:r>
            <w:r>
              <w:t xml:space="preserve"> </w:t>
            </w:r>
            <w:hyperlink r:id="rId117" w:history="1">
              <w:r w:rsidRPr="00124C77">
                <w:rPr>
                  <w:rStyle w:val="Hipervnculo"/>
                  <w:rFonts w:ascii="Candara" w:hAnsi="Candara"/>
                  <w:spacing w:val="4"/>
                </w:rPr>
                <w:t>https://classroom.google.com/u/1/c/MzgwMzQyOTc2ODg5</w:t>
              </w:r>
            </w:hyperlink>
          </w:p>
        </w:tc>
        <w:tc>
          <w:tcPr>
            <w:tcW w:w="1093" w:type="dxa"/>
            <w:vAlign w:val="center"/>
          </w:tcPr>
          <w:p w14:paraId="347E33C7"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 días</w:t>
            </w:r>
          </w:p>
        </w:tc>
      </w:tr>
      <w:tr w:rsidR="004B1B92" w:rsidRPr="00D575C6" w14:paraId="36A89FF3" w14:textId="77777777" w:rsidTr="009B041D">
        <w:tc>
          <w:tcPr>
            <w:tcW w:w="541" w:type="dxa"/>
            <w:vAlign w:val="center"/>
          </w:tcPr>
          <w:p w14:paraId="402AA1C3"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w:t>
            </w:r>
          </w:p>
        </w:tc>
        <w:tc>
          <w:tcPr>
            <w:tcW w:w="1581" w:type="dxa"/>
            <w:vAlign w:val="center"/>
          </w:tcPr>
          <w:p w14:paraId="3E8C9BAB"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Producción de Conejos y Aves de corral</w:t>
            </w:r>
          </w:p>
        </w:tc>
        <w:tc>
          <w:tcPr>
            <w:tcW w:w="1701" w:type="dxa"/>
            <w:vAlign w:val="center"/>
          </w:tcPr>
          <w:p w14:paraId="333CC331" w14:textId="77777777" w:rsidR="004B1B92" w:rsidRDefault="004B1B92" w:rsidP="009B041D">
            <w:pPr>
              <w:pBdr>
                <w:top w:val="nil"/>
                <w:left w:val="nil"/>
                <w:bottom w:val="nil"/>
                <w:right w:val="nil"/>
                <w:between w:val="nil"/>
              </w:pBdr>
              <w:rPr>
                <w:rFonts w:ascii="Candara" w:eastAsia="Calibri" w:hAnsi="Candara" w:cstheme="majorHAnsi"/>
                <w:color w:val="000000"/>
              </w:rPr>
            </w:pPr>
            <w:r w:rsidRPr="00BF6C8A">
              <w:rPr>
                <w:rFonts w:ascii="Candara" w:eastAsia="Calibri" w:hAnsi="Candara" w:cstheme="majorHAnsi"/>
                <w:color w:val="000000"/>
              </w:rPr>
              <w:t>Sistemas De Producción para Avicultura Alternativa y Cunícultura</w:t>
            </w:r>
          </w:p>
        </w:tc>
        <w:tc>
          <w:tcPr>
            <w:tcW w:w="2409" w:type="dxa"/>
            <w:vAlign w:val="center"/>
          </w:tcPr>
          <w:p w14:paraId="3D1900FF"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El estudiante elabora un. Balance de costo-beneficio para un año del proyecto productivo mismo que será presentado en clase. </w:t>
            </w:r>
          </w:p>
        </w:tc>
        <w:tc>
          <w:tcPr>
            <w:tcW w:w="1560" w:type="dxa"/>
            <w:vAlign w:val="center"/>
          </w:tcPr>
          <w:p w14:paraId="03481A72" w14:textId="77777777" w:rsidR="004B1B92" w:rsidRPr="00526C23" w:rsidRDefault="004B1B92" w:rsidP="009B041D">
            <w:pPr>
              <w:pBdr>
                <w:top w:val="nil"/>
                <w:left w:val="nil"/>
                <w:bottom w:val="nil"/>
                <w:right w:val="nil"/>
                <w:between w:val="nil"/>
              </w:pBdr>
              <w:rPr>
                <w:rFonts w:ascii="Candara" w:eastAsia="Calibri" w:hAnsi="Candara" w:cstheme="majorHAnsi"/>
                <w:color w:val="000000"/>
              </w:rPr>
            </w:pPr>
            <w:r w:rsidRPr="003D0BF3">
              <w:rPr>
                <w:rFonts w:ascii="Candara" w:eastAsia="Calibri" w:hAnsi="Candara" w:cstheme="majorHAnsi"/>
                <w:color w:val="000000"/>
              </w:rPr>
              <w:t>Presentación del Balance costo beneficio del proyecto productivo</w:t>
            </w:r>
          </w:p>
        </w:tc>
        <w:tc>
          <w:tcPr>
            <w:tcW w:w="4394" w:type="dxa"/>
            <w:vAlign w:val="center"/>
          </w:tcPr>
          <w:p w14:paraId="002B38CC" w14:textId="77777777" w:rsidR="004B1B92" w:rsidRDefault="004B1B92" w:rsidP="009B041D">
            <w:pPr>
              <w:rPr>
                <w:rFonts w:ascii="Candara" w:hAnsi="Candara"/>
                <w:spacing w:val="4"/>
              </w:rPr>
            </w:pPr>
            <w:r>
              <w:rPr>
                <w:rFonts w:ascii="Candara" w:hAnsi="Candara"/>
                <w:spacing w:val="4"/>
              </w:rPr>
              <w:t>Material documental multimedia disponible en la Plataforma Google Classroom de la asignatura y otro que investigue el estudiante.</w:t>
            </w:r>
            <w:r>
              <w:t xml:space="preserve"> </w:t>
            </w:r>
            <w:hyperlink r:id="rId118" w:history="1">
              <w:r w:rsidRPr="00124C77">
                <w:rPr>
                  <w:rStyle w:val="Hipervnculo"/>
                  <w:rFonts w:ascii="Candara" w:hAnsi="Candara"/>
                  <w:spacing w:val="4"/>
                </w:rPr>
                <w:t>https://classroom.google.com/u/1/c/MzgwMzQyOTc2ODg5</w:t>
              </w:r>
            </w:hyperlink>
          </w:p>
        </w:tc>
        <w:tc>
          <w:tcPr>
            <w:tcW w:w="1093" w:type="dxa"/>
            <w:vAlign w:val="center"/>
          </w:tcPr>
          <w:p w14:paraId="152E9220" w14:textId="77777777" w:rsidR="004B1B92" w:rsidRDefault="004B1B92"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días</w:t>
            </w:r>
          </w:p>
        </w:tc>
      </w:tr>
    </w:tbl>
    <w:p w14:paraId="7E0CFE0C" w14:textId="77777777" w:rsidR="004B1B92" w:rsidRDefault="004B1B92" w:rsidP="004B1B92">
      <w:pPr>
        <w:pBdr>
          <w:top w:val="nil"/>
          <w:left w:val="nil"/>
          <w:bottom w:val="nil"/>
          <w:right w:val="nil"/>
          <w:between w:val="nil"/>
        </w:pBdr>
        <w:spacing w:line="240" w:lineRule="auto"/>
        <w:jc w:val="center"/>
        <w:rPr>
          <w:rFonts w:ascii="Candara" w:eastAsia="Calibri" w:hAnsi="Candara" w:cstheme="majorHAnsi"/>
          <w:color w:val="000000"/>
        </w:rPr>
      </w:pPr>
    </w:p>
    <w:p w14:paraId="537B0B38" w14:textId="77777777" w:rsidR="004B1B92" w:rsidRDefault="004B1B92" w:rsidP="00054C89">
      <w:pPr>
        <w:ind w:right="-234"/>
      </w:pPr>
    </w:p>
    <w:p w14:paraId="7E011EEF" w14:textId="77777777" w:rsidR="009B041D" w:rsidRDefault="009B041D" w:rsidP="00054C89">
      <w:pPr>
        <w:ind w:right="-234"/>
      </w:pPr>
    </w:p>
    <w:p w14:paraId="0C0CC498" w14:textId="77777777" w:rsidR="009B041D" w:rsidRDefault="009B041D" w:rsidP="00054C89">
      <w:pPr>
        <w:ind w:right="-234"/>
      </w:pPr>
    </w:p>
    <w:p w14:paraId="60DEA1CE" w14:textId="77777777" w:rsidR="009B041D" w:rsidRDefault="009B041D" w:rsidP="00054C89">
      <w:pPr>
        <w:ind w:right="-234"/>
      </w:pPr>
    </w:p>
    <w:p w14:paraId="57F24A94" w14:textId="77777777" w:rsidR="009B041D" w:rsidRDefault="009B041D" w:rsidP="00054C89">
      <w:pPr>
        <w:ind w:right="-234"/>
      </w:pPr>
    </w:p>
    <w:p w14:paraId="0523FB71" w14:textId="77777777" w:rsidR="009B041D" w:rsidRDefault="009B041D" w:rsidP="00054C89">
      <w:pPr>
        <w:ind w:right="-234"/>
      </w:pPr>
    </w:p>
    <w:p w14:paraId="5071D233" w14:textId="77777777" w:rsidR="009B041D" w:rsidRDefault="009B041D" w:rsidP="00054C89">
      <w:pPr>
        <w:ind w:right="-234"/>
      </w:pPr>
    </w:p>
    <w:p w14:paraId="3999D88D" w14:textId="77777777" w:rsidR="009B041D" w:rsidRDefault="009B041D" w:rsidP="00054C89">
      <w:pPr>
        <w:ind w:right="-234"/>
      </w:pPr>
    </w:p>
    <w:p w14:paraId="5E1573E2" w14:textId="77777777" w:rsidR="009B041D" w:rsidRDefault="009B041D" w:rsidP="00054C89">
      <w:pPr>
        <w:ind w:right="-234"/>
      </w:pPr>
    </w:p>
    <w:p w14:paraId="780B9D0F" w14:textId="77777777" w:rsidR="009B041D" w:rsidRDefault="009B041D" w:rsidP="00054C89">
      <w:pPr>
        <w:ind w:right="-234"/>
      </w:pPr>
    </w:p>
    <w:p w14:paraId="7095413B" w14:textId="77777777" w:rsidR="009B041D" w:rsidRDefault="009B041D" w:rsidP="00054C89">
      <w:pPr>
        <w:ind w:right="-234"/>
      </w:pPr>
    </w:p>
    <w:p w14:paraId="28F46D25" w14:textId="77777777" w:rsidR="009B041D" w:rsidRDefault="009B041D" w:rsidP="00054C89">
      <w:pPr>
        <w:ind w:right="-234"/>
      </w:pPr>
    </w:p>
    <w:p w14:paraId="440BEFE5" w14:textId="77777777" w:rsidR="009B041D" w:rsidRDefault="009B041D" w:rsidP="00054C89">
      <w:pPr>
        <w:ind w:right="-234"/>
      </w:pPr>
    </w:p>
    <w:p w14:paraId="08E2F067" w14:textId="77777777" w:rsidR="009B041D" w:rsidRPr="00D575C6" w:rsidRDefault="009B041D" w:rsidP="009B041D">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ACTIVIDADES “MI UNIVERSIDAD EN TU CASA” </w:t>
      </w:r>
      <w:r>
        <w:rPr>
          <w:rFonts w:ascii="Candara" w:eastAsia="Calibri" w:hAnsi="Candara" w:cstheme="majorHAnsi"/>
          <w:color w:val="000000"/>
        </w:rPr>
        <w:t xml:space="preserve">SEMESTRE AGOSTO-DICIEMBRE </w:t>
      </w:r>
      <w:r w:rsidRPr="00D575C6">
        <w:rPr>
          <w:rFonts w:ascii="Candara" w:eastAsia="Calibri" w:hAnsi="Candara" w:cstheme="majorHAnsi"/>
          <w:color w:val="000000"/>
        </w:rPr>
        <w:t>202</w:t>
      </w:r>
      <w:r>
        <w:rPr>
          <w:rFonts w:ascii="Candara" w:eastAsia="Calibri" w:hAnsi="Candara" w:cstheme="majorHAnsi"/>
          <w:color w:val="000000"/>
        </w:rPr>
        <w:t>1</w:t>
      </w:r>
    </w:p>
    <w:p w14:paraId="052D4C14" w14:textId="77777777" w:rsidR="009B041D" w:rsidRPr="00D575C6" w:rsidRDefault="009B041D" w:rsidP="009B041D">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Maestro</w:t>
      </w:r>
      <w:r>
        <w:rPr>
          <w:rFonts w:ascii="Candara" w:eastAsia="Calibri" w:hAnsi="Candara" w:cstheme="majorHAnsi"/>
          <w:color w:val="000000"/>
        </w:rPr>
        <w:t>: Elvis García López</w:t>
      </w:r>
    </w:p>
    <w:p w14:paraId="35CC58A2" w14:textId="77777777" w:rsidR="009B041D" w:rsidRPr="00D575C6" w:rsidRDefault="009B041D" w:rsidP="009B041D">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Materia: </w:t>
      </w:r>
      <w:r>
        <w:rPr>
          <w:rFonts w:ascii="Candara" w:eastAsia="Calibri" w:hAnsi="Candara" w:cstheme="majorHAnsi"/>
          <w:color w:val="000000"/>
        </w:rPr>
        <w:t>Fruticultura</w:t>
      </w:r>
    </w:p>
    <w:p w14:paraId="7B710F9F" w14:textId="77777777" w:rsidR="009B041D" w:rsidRPr="00D575C6" w:rsidRDefault="009B041D" w:rsidP="009B041D">
      <w:pPr>
        <w:pBdr>
          <w:top w:val="nil"/>
          <w:left w:val="nil"/>
          <w:bottom w:val="nil"/>
          <w:right w:val="nil"/>
          <w:between w:val="nil"/>
        </w:pBdr>
        <w:spacing w:line="240" w:lineRule="auto"/>
        <w:jc w:val="center"/>
        <w:rPr>
          <w:rFonts w:ascii="Candara" w:eastAsia="Calibri" w:hAnsi="Candara" w:cstheme="majorHAnsi"/>
          <w:color w:val="000000"/>
        </w:rPr>
      </w:pPr>
      <w:r w:rsidRPr="00D575C6">
        <w:rPr>
          <w:rFonts w:ascii="Candara" w:eastAsia="Calibri" w:hAnsi="Candara" w:cstheme="majorHAnsi"/>
          <w:color w:val="000000"/>
        </w:rPr>
        <w:t xml:space="preserve">Semestre: </w:t>
      </w:r>
      <w:r>
        <w:rPr>
          <w:rFonts w:ascii="Candara" w:eastAsia="Calibri" w:hAnsi="Candara" w:cstheme="majorHAnsi"/>
          <w:color w:val="000000"/>
        </w:rPr>
        <w:t xml:space="preserve">Séptimo </w:t>
      </w:r>
    </w:p>
    <w:p w14:paraId="3B713F9F" w14:textId="77777777" w:rsidR="009B041D" w:rsidRPr="00D575C6" w:rsidRDefault="009B041D" w:rsidP="009B041D">
      <w:pPr>
        <w:pBdr>
          <w:top w:val="nil"/>
          <w:left w:val="nil"/>
          <w:bottom w:val="nil"/>
          <w:right w:val="nil"/>
          <w:between w:val="nil"/>
        </w:pBdr>
        <w:spacing w:after="120" w:line="240" w:lineRule="auto"/>
        <w:jc w:val="center"/>
        <w:rPr>
          <w:rFonts w:ascii="Candara" w:eastAsia="Calibri" w:hAnsi="Candara" w:cstheme="majorHAnsi"/>
          <w:color w:val="000000"/>
        </w:rPr>
      </w:pPr>
      <w:r w:rsidRPr="00D575C6">
        <w:rPr>
          <w:rFonts w:ascii="Candara" w:eastAsia="Calibri" w:hAnsi="Candara" w:cstheme="majorHAnsi"/>
          <w:color w:val="000000"/>
        </w:rPr>
        <w:t>Carrera:</w:t>
      </w:r>
      <w:r>
        <w:rPr>
          <w:rFonts w:ascii="Candara" w:eastAsia="Calibri" w:hAnsi="Candara" w:cstheme="majorHAnsi"/>
          <w:color w:val="000000"/>
        </w:rPr>
        <w:t xml:space="preserve"> Producción Agropecuaria Sustentable </w:t>
      </w:r>
    </w:p>
    <w:tbl>
      <w:tblPr>
        <w:tblW w:w="1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581"/>
        <w:gridCol w:w="1701"/>
        <w:gridCol w:w="2409"/>
        <w:gridCol w:w="1560"/>
        <w:gridCol w:w="4394"/>
        <w:gridCol w:w="1093"/>
      </w:tblGrid>
      <w:tr w:rsidR="009B041D" w:rsidRPr="00D575C6" w14:paraId="3180F665" w14:textId="77777777" w:rsidTr="009B041D">
        <w:tc>
          <w:tcPr>
            <w:tcW w:w="13279" w:type="dxa"/>
            <w:gridSpan w:val="7"/>
          </w:tcPr>
          <w:p w14:paraId="02A29028" w14:textId="77777777" w:rsidR="009B041D" w:rsidRPr="00D575C6" w:rsidRDefault="009B041D"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Actividades a desarrollar programa "Mi Escuela en casa" de la UICEH.</w:t>
            </w:r>
          </w:p>
        </w:tc>
      </w:tr>
      <w:tr w:rsidR="009B041D" w:rsidRPr="00D575C6" w14:paraId="3436E44F" w14:textId="77777777" w:rsidTr="009B041D">
        <w:tc>
          <w:tcPr>
            <w:tcW w:w="541" w:type="dxa"/>
            <w:shd w:val="clear" w:color="auto" w:fill="FBE5D5"/>
            <w:vAlign w:val="center"/>
          </w:tcPr>
          <w:p w14:paraId="3B794C72" w14:textId="77777777" w:rsidR="009B041D" w:rsidRPr="00D575C6" w:rsidRDefault="009B041D"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No</w:t>
            </w:r>
          </w:p>
        </w:tc>
        <w:tc>
          <w:tcPr>
            <w:tcW w:w="1581" w:type="dxa"/>
            <w:shd w:val="clear" w:color="auto" w:fill="FBE5D5"/>
            <w:vAlign w:val="center"/>
          </w:tcPr>
          <w:p w14:paraId="37769465" w14:textId="77777777" w:rsidR="009B041D" w:rsidRPr="00D575C6" w:rsidRDefault="009B041D"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Asignatura</w:t>
            </w:r>
          </w:p>
        </w:tc>
        <w:tc>
          <w:tcPr>
            <w:tcW w:w="1701" w:type="dxa"/>
            <w:shd w:val="clear" w:color="auto" w:fill="FBE5D5"/>
            <w:vAlign w:val="center"/>
          </w:tcPr>
          <w:p w14:paraId="5B27BE82" w14:textId="77777777" w:rsidR="009B041D" w:rsidRPr="00D575C6" w:rsidRDefault="009B041D"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Tema</w:t>
            </w:r>
          </w:p>
        </w:tc>
        <w:tc>
          <w:tcPr>
            <w:tcW w:w="2409" w:type="dxa"/>
            <w:shd w:val="clear" w:color="auto" w:fill="FBE5D5"/>
            <w:vAlign w:val="center"/>
          </w:tcPr>
          <w:p w14:paraId="1EC45692" w14:textId="77777777" w:rsidR="009B041D" w:rsidRPr="00D575C6" w:rsidRDefault="009B041D"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Descripción de actividad a desarrollar por el alumno</w:t>
            </w:r>
          </w:p>
        </w:tc>
        <w:tc>
          <w:tcPr>
            <w:tcW w:w="1560" w:type="dxa"/>
            <w:shd w:val="clear" w:color="auto" w:fill="FBE5D5"/>
            <w:vAlign w:val="center"/>
          </w:tcPr>
          <w:p w14:paraId="6D39F49B" w14:textId="77777777" w:rsidR="009B041D" w:rsidRPr="00D575C6" w:rsidRDefault="009B041D"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Producto esperado</w:t>
            </w:r>
          </w:p>
        </w:tc>
        <w:tc>
          <w:tcPr>
            <w:tcW w:w="4394" w:type="dxa"/>
            <w:shd w:val="clear" w:color="auto" w:fill="FBE5D5"/>
            <w:vAlign w:val="center"/>
          </w:tcPr>
          <w:p w14:paraId="6369C8C8" w14:textId="77777777" w:rsidR="009B041D" w:rsidRPr="00D575C6" w:rsidRDefault="009B041D"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Materia</w:t>
            </w:r>
            <w:r>
              <w:rPr>
                <w:rFonts w:ascii="Candara" w:eastAsia="Calibri" w:hAnsi="Candara" w:cstheme="majorHAnsi"/>
                <w:color w:val="000000"/>
              </w:rPr>
              <w:t>l</w:t>
            </w:r>
            <w:r w:rsidRPr="00D575C6">
              <w:rPr>
                <w:rFonts w:ascii="Candara" w:eastAsia="Calibri" w:hAnsi="Candara" w:cstheme="majorHAnsi"/>
                <w:color w:val="000000"/>
              </w:rPr>
              <w:t xml:space="preserve"> de apoyo</w:t>
            </w:r>
          </w:p>
        </w:tc>
        <w:tc>
          <w:tcPr>
            <w:tcW w:w="1093" w:type="dxa"/>
            <w:shd w:val="clear" w:color="auto" w:fill="FBE5D5"/>
            <w:vAlign w:val="center"/>
          </w:tcPr>
          <w:p w14:paraId="6C487ED7" w14:textId="77777777" w:rsidR="009B041D" w:rsidRPr="00D575C6" w:rsidRDefault="009B041D" w:rsidP="009B041D">
            <w:pPr>
              <w:pBdr>
                <w:top w:val="nil"/>
                <w:left w:val="nil"/>
                <w:bottom w:val="nil"/>
                <w:right w:val="nil"/>
                <w:between w:val="nil"/>
              </w:pBdr>
              <w:jc w:val="center"/>
              <w:rPr>
                <w:rFonts w:ascii="Candara" w:eastAsia="Calibri" w:hAnsi="Candara" w:cstheme="majorHAnsi"/>
                <w:color w:val="000000"/>
              </w:rPr>
            </w:pPr>
            <w:r w:rsidRPr="00D575C6">
              <w:rPr>
                <w:rFonts w:ascii="Candara" w:eastAsia="Calibri" w:hAnsi="Candara" w:cstheme="majorHAnsi"/>
                <w:color w:val="000000"/>
              </w:rPr>
              <w:t>Tiempo</w:t>
            </w:r>
          </w:p>
        </w:tc>
      </w:tr>
      <w:tr w:rsidR="009B041D" w:rsidRPr="00D575C6" w14:paraId="78AE4048" w14:textId="77777777" w:rsidTr="009B041D">
        <w:tc>
          <w:tcPr>
            <w:tcW w:w="541" w:type="dxa"/>
            <w:vAlign w:val="center"/>
          </w:tcPr>
          <w:p w14:paraId="38E17B3F" w14:textId="77777777" w:rsidR="009B041D" w:rsidRPr="00D575C6" w:rsidRDefault="009B041D" w:rsidP="009B041D">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1</w:t>
            </w:r>
          </w:p>
        </w:tc>
        <w:tc>
          <w:tcPr>
            <w:tcW w:w="1581" w:type="dxa"/>
            <w:vAlign w:val="center"/>
          </w:tcPr>
          <w:p w14:paraId="3D4203D7" w14:textId="77777777" w:rsidR="009B041D" w:rsidRPr="00D575C6"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Fruticultura</w:t>
            </w:r>
          </w:p>
        </w:tc>
        <w:tc>
          <w:tcPr>
            <w:tcW w:w="1701" w:type="dxa"/>
            <w:vAlign w:val="center"/>
          </w:tcPr>
          <w:p w14:paraId="289A34C9" w14:textId="77777777" w:rsidR="009B041D" w:rsidRPr="00D575C6" w:rsidRDefault="009B041D" w:rsidP="009B041D">
            <w:pPr>
              <w:ind w:left="33"/>
              <w:rPr>
                <w:rFonts w:ascii="Candara" w:eastAsia="Calibri" w:hAnsi="Candara" w:cstheme="majorHAnsi"/>
                <w:color w:val="000000"/>
              </w:rPr>
            </w:pPr>
            <w:r>
              <w:rPr>
                <w:rFonts w:ascii="Candara" w:eastAsia="Calibri" w:hAnsi="Candara" w:cstheme="majorHAnsi"/>
                <w:color w:val="000000"/>
              </w:rPr>
              <w:t xml:space="preserve">Panorama de la fruticultura </w:t>
            </w:r>
          </w:p>
        </w:tc>
        <w:tc>
          <w:tcPr>
            <w:tcW w:w="2409" w:type="dxa"/>
            <w:vAlign w:val="center"/>
          </w:tcPr>
          <w:p w14:paraId="3EE7C927" w14:textId="77777777" w:rsidR="009B041D" w:rsidRPr="00D575C6" w:rsidRDefault="009B041D" w:rsidP="009B041D">
            <w:pPr>
              <w:pBdr>
                <w:top w:val="nil"/>
                <w:left w:val="nil"/>
                <w:bottom w:val="nil"/>
                <w:right w:val="nil"/>
                <w:between w:val="nil"/>
              </w:pBdr>
              <w:rPr>
                <w:rFonts w:ascii="Candara" w:eastAsia="Calibri" w:hAnsi="Candara" w:cstheme="majorHAnsi"/>
                <w:color w:val="000000"/>
              </w:rPr>
            </w:pPr>
            <w:r w:rsidRPr="002F1517">
              <w:rPr>
                <w:rFonts w:ascii="Candara" w:eastAsia="Calibri" w:hAnsi="Candara" w:cstheme="majorHAnsi"/>
                <w:color w:val="000000"/>
              </w:rPr>
              <w:t>Realizar un análisis (2 cuartillas mínimo) sobre los avances de la fruticultura en México.</w:t>
            </w:r>
          </w:p>
        </w:tc>
        <w:tc>
          <w:tcPr>
            <w:tcW w:w="1560" w:type="dxa"/>
            <w:vAlign w:val="center"/>
          </w:tcPr>
          <w:p w14:paraId="5D1CB79B" w14:textId="77777777" w:rsidR="009B041D" w:rsidRPr="00F405A8"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Análisis en formato libre</w:t>
            </w:r>
          </w:p>
        </w:tc>
        <w:tc>
          <w:tcPr>
            <w:tcW w:w="4394" w:type="dxa"/>
            <w:vAlign w:val="center"/>
          </w:tcPr>
          <w:p w14:paraId="31BC985D" w14:textId="77777777" w:rsidR="009B041D" w:rsidRPr="002F1517" w:rsidRDefault="009B041D" w:rsidP="009B041D">
            <w:pPr>
              <w:pStyle w:val="Default"/>
              <w:rPr>
                <w:rFonts w:ascii="Candara" w:eastAsia="Calibri" w:hAnsi="Candara" w:cstheme="majorHAnsi"/>
                <w:color w:val="auto"/>
              </w:rPr>
            </w:pPr>
            <w:r w:rsidRPr="002F1517">
              <w:rPr>
                <w:rFonts w:ascii="Candara" w:eastAsia="Calibri" w:hAnsi="Candara" w:cstheme="majorHAnsi"/>
                <w:color w:val="auto"/>
              </w:rPr>
              <w:t>Villegas M.A. y Mora A.A. 2011. Avances de la fruticultura en México. Rev. Bras. Frutic., Jaboticabal - SP, Volume Especial, E. 179-186.</w:t>
            </w:r>
          </w:p>
          <w:p w14:paraId="2B2E0692" w14:textId="77777777" w:rsidR="009B041D" w:rsidRPr="002F1517" w:rsidRDefault="009B041D" w:rsidP="009B041D">
            <w:pPr>
              <w:pStyle w:val="Default"/>
              <w:jc w:val="both"/>
              <w:rPr>
                <w:rFonts w:ascii="Candara" w:eastAsia="Calibri" w:hAnsi="Candara" w:cstheme="majorHAnsi"/>
                <w:color w:val="auto"/>
              </w:rPr>
            </w:pPr>
            <w:r w:rsidRPr="002F1517">
              <w:rPr>
                <w:rFonts w:ascii="Candara" w:eastAsia="Calibri" w:hAnsi="Candara" w:cstheme="majorHAnsi"/>
                <w:color w:val="auto"/>
              </w:rPr>
              <w:t>https://www.scielo.br/pdf/rbf/v33nspe1/a21v33nspe1.pdf</w:t>
            </w:r>
          </w:p>
        </w:tc>
        <w:tc>
          <w:tcPr>
            <w:tcW w:w="1093" w:type="dxa"/>
            <w:vAlign w:val="center"/>
          </w:tcPr>
          <w:p w14:paraId="1FBEE043" w14:textId="77777777" w:rsidR="009B041D" w:rsidRPr="00D575C6"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9B041D" w:rsidRPr="00D575C6" w14:paraId="2FA4C043" w14:textId="77777777" w:rsidTr="009B041D">
        <w:tc>
          <w:tcPr>
            <w:tcW w:w="541" w:type="dxa"/>
            <w:vAlign w:val="center"/>
          </w:tcPr>
          <w:p w14:paraId="4FE4F11B" w14:textId="77777777" w:rsidR="009B041D" w:rsidRPr="00D575C6" w:rsidRDefault="009B041D" w:rsidP="009B041D">
            <w:pPr>
              <w:pBdr>
                <w:top w:val="nil"/>
                <w:left w:val="nil"/>
                <w:bottom w:val="nil"/>
                <w:right w:val="nil"/>
                <w:between w:val="nil"/>
              </w:pBdr>
              <w:rPr>
                <w:rFonts w:ascii="Candara" w:eastAsia="Calibri" w:hAnsi="Candara" w:cstheme="majorHAnsi"/>
                <w:color w:val="000000"/>
              </w:rPr>
            </w:pPr>
            <w:r w:rsidRPr="00D575C6">
              <w:rPr>
                <w:rFonts w:ascii="Candara" w:eastAsia="Calibri" w:hAnsi="Candara" w:cstheme="majorHAnsi"/>
                <w:color w:val="000000"/>
              </w:rPr>
              <w:t>2</w:t>
            </w:r>
          </w:p>
        </w:tc>
        <w:tc>
          <w:tcPr>
            <w:tcW w:w="1581" w:type="dxa"/>
            <w:vAlign w:val="center"/>
          </w:tcPr>
          <w:p w14:paraId="1D0288D4" w14:textId="77777777" w:rsidR="009B041D" w:rsidRPr="00D575C6"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Fruticultura</w:t>
            </w:r>
          </w:p>
        </w:tc>
        <w:tc>
          <w:tcPr>
            <w:tcW w:w="1701" w:type="dxa"/>
            <w:vAlign w:val="center"/>
          </w:tcPr>
          <w:p w14:paraId="0547F5B3" w14:textId="77777777" w:rsidR="009B041D" w:rsidRPr="00D575C6"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Panorama de la fruticultura</w:t>
            </w:r>
          </w:p>
        </w:tc>
        <w:tc>
          <w:tcPr>
            <w:tcW w:w="2409" w:type="dxa"/>
            <w:vAlign w:val="center"/>
          </w:tcPr>
          <w:p w14:paraId="34A98ED9" w14:textId="77777777" w:rsidR="009B041D" w:rsidRPr="00D575C6" w:rsidRDefault="009B041D" w:rsidP="009B041D">
            <w:pPr>
              <w:pBdr>
                <w:top w:val="nil"/>
                <w:left w:val="nil"/>
                <w:bottom w:val="nil"/>
                <w:right w:val="nil"/>
                <w:between w:val="nil"/>
              </w:pBdr>
              <w:rPr>
                <w:rFonts w:ascii="Candara" w:eastAsia="Calibri" w:hAnsi="Candara" w:cstheme="majorHAnsi"/>
                <w:color w:val="000000"/>
              </w:rPr>
            </w:pPr>
            <w:r w:rsidRPr="006E2547">
              <w:rPr>
                <w:rFonts w:ascii="Candara" w:eastAsia="Calibri" w:hAnsi="Candara" w:cstheme="majorHAnsi"/>
                <w:color w:val="000000"/>
              </w:rPr>
              <w:t>Realizar un ensayo del artículo sobre la perspectiva de frutales, caso café.</w:t>
            </w:r>
          </w:p>
        </w:tc>
        <w:tc>
          <w:tcPr>
            <w:tcW w:w="1560" w:type="dxa"/>
            <w:vAlign w:val="center"/>
          </w:tcPr>
          <w:p w14:paraId="67D9E4DC" w14:textId="77777777" w:rsidR="009B041D" w:rsidRPr="00D575C6"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Ensayo</w:t>
            </w:r>
          </w:p>
        </w:tc>
        <w:tc>
          <w:tcPr>
            <w:tcW w:w="4394" w:type="dxa"/>
            <w:vAlign w:val="center"/>
          </w:tcPr>
          <w:p w14:paraId="2D2DB772" w14:textId="77777777" w:rsidR="009B041D" w:rsidRPr="006E2547" w:rsidRDefault="009B041D" w:rsidP="009B041D">
            <w:pPr>
              <w:pStyle w:val="Default"/>
              <w:ind w:left="38"/>
              <w:rPr>
                <w:rFonts w:ascii="Candara" w:eastAsia="Calibri" w:hAnsi="Candara" w:cstheme="majorHAnsi"/>
                <w:color w:val="auto"/>
              </w:rPr>
            </w:pPr>
            <w:r w:rsidRPr="006E2547">
              <w:rPr>
                <w:rFonts w:ascii="Candara" w:eastAsia="Calibri" w:hAnsi="Candara" w:cstheme="majorHAnsi"/>
                <w:color w:val="auto"/>
              </w:rPr>
              <w:t>Henderson TP. 2019. La roya y el futuro del café en Chiapas. Revista Mexicana de Sociología, 81(2): 389-416.</w:t>
            </w:r>
          </w:p>
          <w:p w14:paraId="4DE35CFE" w14:textId="77777777" w:rsidR="009B041D" w:rsidRPr="006E2547" w:rsidRDefault="008361BA" w:rsidP="009B041D">
            <w:pPr>
              <w:pStyle w:val="Default"/>
              <w:ind w:left="38"/>
              <w:rPr>
                <w:rFonts w:ascii="Candara" w:eastAsia="Calibri" w:hAnsi="Candara" w:cstheme="majorHAnsi"/>
                <w:color w:val="auto"/>
              </w:rPr>
            </w:pPr>
            <w:hyperlink r:id="rId119" w:history="1">
              <w:r w:rsidR="009B041D" w:rsidRPr="00256EC5">
                <w:rPr>
                  <w:rStyle w:val="Hipervnculo"/>
                  <w:rFonts w:ascii="Candara" w:eastAsia="Calibri" w:hAnsi="Candara" w:cstheme="majorHAnsi"/>
                </w:rPr>
                <w:t>http://mexicanadesociologia.unam.mx/docs/vol81/num2/v81n2a6.pdf</w:t>
              </w:r>
            </w:hyperlink>
          </w:p>
        </w:tc>
        <w:tc>
          <w:tcPr>
            <w:tcW w:w="1093" w:type="dxa"/>
            <w:vAlign w:val="center"/>
          </w:tcPr>
          <w:p w14:paraId="2673482D" w14:textId="77777777" w:rsidR="009B041D" w:rsidRPr="00D575C6"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9B041D" w:rsidRPr="00D575C6" w14:paraId="6105051B" w14:textId="77777777" w:rsidTr="009B041D">
        <w:tc>
          <w:tcPr>
            <w:tcW w:w="541" w:type="dxa"/>
            <w:vAlign w:val="center"/>
          </w:tcPr>
          <w:p w14:paraId="5E70A2FA" w14:textId="77777777" w:rsidR="009B041D" w:rsidRPr="00D575C6"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w:t>
            </w:r>
          </w:p>
        </w:tc>
        <w:tc>
          <w:tcPr>
            <w:tcW w:w="1581" w:type="dxa"/>
            <w:vAlign w:val="center"/>
          </w:tcPr>
          <w:p w14:paraId="22294C74"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Fruticultura</w:t>
            </w:r>
          </w:p>
        </w:tc>
        <w:tc>
          <w:tcPr>
            <w:tcW w:w="1701" w:type="dxa"/>
            <w:vAlign w:val="center"/>
          </w:tcPr>
          <w:p w14:paraId="2566CCBE"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Panorama de la fruticultura</w:t>
            </w:r>
          </w:p>
        </w:tc>
        <w:tc>
          <w:tcPr>
            <w:tcW w:w="2409" w:type="dxa"/>
            <w:vAlign w:val="center"/>
          </w:tcPr>
          <w:p w14:paraId="73C95D40"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1. </w:t>
            </w:r>
            <w:r w:rsidRPr="006E2547">
              <w:rPr>
                <w:rFonts w:ascii="Candara" w:eastAsia="Calibri" w:hAnsi="Candara" w:cstheme="majorHAnsi"/>
                <w:color w:val="000000"/>
              </w:rPr>
              <w:t>Investigar y contestar el cuestionario de las perspectivas de frutales que se adjunta</w:t>
            </w:r>
            <w:r>
              <w:rPr>
                <w:rFonts w:ascii="Candara" w:eastAsia="Calibri" w:hAnsi="Candara" w:cstheme="majorHAnsi"/>
                <w:color w:val="000000"/>
              </w:rPr>
              <w:t>.</w:t>
            </w:r>
          </w:p>
          <w:p w14:paraId="0F0B645A" w14:textId="77777777" w:rsidR="009B041D" w:rsidRDefault="009B041D" w:rsidP="009B041D">
            <w:pPr>
              <w:pBdr>
                <w:top w:val="nil"/>
                <w:left w:val="nil"/>
                <w:bottom w:val="nil"/>
                <w:right w:val="nil"/>
                <w:between w:val="nil"/>
              </w:pBdr>
              <w:rPr>
                <w:rFonts w:ascii="Candara" w:eastAsia="Calibri" w:hAnsi="Candara" w:cstheme="majorHAnsi"/>
                <w:color w:val="000000"/>
              </w:rPr>
            </w:pPr>
          </w:p>
          <w:p w14:paraId="43158D2A" w14:textId="77777777" w:rsidR="009B041D" w:rsidRPr="00D575C6"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2. Realizar práctica 1. </w:t>
            </w:r>
            <w:r w:rsidRPr="003937D4">
              <w:rPr>
                <w:rFonts w:ascii="Candara" w:eastAsia="Calibri" w:hAnsi="Candara" w:cstheme="majorHAnsi"/>
                <w:color w:val="000000"/>
              </w:rPr>
              <w:t>El objetivo es identificar y describir las herramientas básicas utilizadas en las labores de la  fruticultura.</w:t>
            </w:r>
            <w:r>
              <w:rPr>
                <w:rFonts w:ascii="Candara" w:eastAsia="Calibri" w:hAnsi="Candara" w:cstheme="majorHAnsi"/>
                <w:color w:val="000000"/>
              </w:rPr>
              <w:t xml:space="preserve"> </w:t>
            </w:r>
          </w:p>
        </w:tc>
        <w:tc>
          <w:tcPr>
            <w:tcW w:w="1560" w:type="dxa"/>
            <w:vAlign w:val="center"/>
          </w:tcPr>
          <w:p w14:paraId="2CD54E23"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Cuestionario resuelto en formato libre.</w:t>
            </w:r>
          </w:p>
        </w:tc>
        <w:tc>
          <w:tcPr>
            <w:tcW w:w="4394" w:type="dxa"/>
            <w:vAlign w:val="center"/>
          </w:tcPr>
          <w:p w14:paraId="0E23724E" w14:textId="77777777" w:rsidR="009B041D" w:rsidRPr="003937D4" w:rsidRDefault="009B041D" w:rsidP="009B041D">
            <w:pPr>
              <w:pStyle w:val="Default"/>
              <w:ind w:left="38"/>
              <w:rPr>
                <w:rFonts w:ascii="Candara" w:eastAsia="Calibri" w:hAnsi="Candara" w:cstheme="majorHAnsi"/>
                <w:color w:val="auto"/>
              </w:rPr>
            </w:pPr>
            <w:r>
              <w:rPr>
                <w:rFonts w:ascii="Candara" w:eastAsia="Calibri" w:hAnsi="Candara" w:cstheme="majorHAnsi"/>
                <w:color w:val="auto"/>
              </w:rPr>
              <w:t xml:space="preserve">1. </w:t>
            </w:r>
            <w:r w:rsidRPr="003937D4">
              <w:rPr>
                <w:rFonts w:ascii="Candara" w:eastAsia="Calibri" w:hAnsi="Candara" w:cstheme="majorHAnsi"/>
                <w:color w:val="auto"/>
              </w:rPr>
              <w:t>Internet y artículos: Villegas MA, y Mora AA. 2011. Avances de la fruticultura en México. Rev. Bras. Frutic., Jaboticabal - SP, Vol. Especial, E. 179-186.</w:t>
            </w:r>
          </w:p>
          <w:p w14:paraId="00E4C8CC" w14:textId="77777777" w:rsidR="009B041D" w:rsidRPr="003937D4" w:rsidRDefault="009B041D" w:rsidP="009B041D">
            <w:pPr>
              <w:pStyle w:val="Default"/>
              <w:ind w:left="38"/>
              <w:rPr>
                <w:rFonts w:ascii="Candara" w:eastAsia="Calibri" w:hAnsi="Candara" w:cstheme="majorHAnsi"/>
                <w:color w:val="auto"/>
              </w:rPr>
            </w:pPr>
            <w:r w:rsidRPr="003937D4">
              <w:rPr>
                <w:rFonts w:ascii="Candara" w:eastAsia="Calibri" w:hAnsi="Candara" w:cstheme="majorHAnsi"/>
                <w:color w:val="auto"/>
              </w:rPr>
              <w:t>https://www.scielo.br/pdf/rbf/v33nspe1/a21v33nspe1.pdf</w:t>
            </w:r>
          </w:p>
          <w:p w14:paraId="63F7DEE6" w14:textId="77777777" w:rsidR="009B041D" w:rsidRDefault="009B041D" w:rsidP="009B041D">
            <w:pPr>
              <w:pStyle w:val="Default"/>
              <w:ind w:left="38"/>
              <w:jc w:val="both"/>
              <w:rPr>
                <w:rFonts w:ascii="Candara" w:eastAsia="Calibri" w:hAnsi="Candara" w:cstheme="majorHAnsi"/>
                <w:color w:val="auto"/>
              </w:rPr>
            </w:pPr>
            <w:r w:rsidRPr="003937D4">
              <w:rPr>
                <w:rFonts w:ascii="Candara" w:eastAsia="Calibri" w:hAnsi="Candara" w:cstheme="majorHAnsi"/>
                <w:color w:val="auto"/>
              </w:rPr>
              <w:t xml:space="preserve">Reyes MJA, Aceves NE, Ávila RC, Vera LJE, Caamal VJH, Alamilla MJC. 2017. </w:t>
            </w:r>
            <w:r w:rsidRPr="003C672B">
              <w:rPr>
                <w:rFonts w:ascii="Candara" w:eastAsia="Calibri" w:hAnsi="Candara" w:cstheme="majorHAnsi"/>
                <w:color w:val="auto"/>
                <w:lang w:val="en-US"/>
              </w:rPr>
              <w:t xml:space="preserve">High-density fruit </w:t>
            </w:r>
            <w:r w:rsidRPr="003937D4">
              <w:rPr>
                <w:rFonts w:ascii="Candara" w:eastAsia="Calibri" w:hAnsi="Candara" w:cstheme="majorHAnsi"/>
                <w:color w:val="auto"/>
                <w:lang w:val="en-US"/>
              </w:rPr>
              <w:t xml:space="preserve">tree plantations as an alternative to increase production and productivity per surface unit. </w:t>
            </w:r>
            <w:r w:rsidRPr="003937D4">
              <w:rPr>
                <w:rFonts w:ascii="Candara" w:eastAsia="Calibri" w:hAnsi="Candara" w:cstheme="majorHAnsi"/>
                <w:color w:val="auto"/>
              </w:rPr>
              <w:t>Agroproductividad 10(7): 77-82</w:t>
            </w:r>
          </w:p>
          <w:p w14:paraId="372EFE84" w14:textId="77777777" w:rsidR="009B041D" w:rsidRDefault="009B041D" w:rsidP="009B041D">
            <w:pPr>
              <w:pStyle w:val="Default"/>
              <w:ind w:left="38"/>
              <w:jc w:val="both"/>
              <w:rPr>
                <w:rFonts w:ascii="Candara" w:eastAsia="Calibri" w:hAnsi="Candara" w:cstheme="majorHAnsi"/>
                <w:color w:val="auto"/>
              </w:rPr>
            </w:pPr>
          </w:p>
          <w:p w14:paraId="20E6CE8B" w14:textId="77777777" w:rsidR="009B041D" w:rsidRPr="000B2239" w:rsidRDefault="009B041D" w:rsidP="009B041D">
            <w:pPr>
              <w:pStyle w:val="Default"/>
              <w:ind w:left="38"/>
              <w:rPr>
                <w:rFonts w:ascii="Candara" w:eastAsia="Calibri" w:hAnsi="Candara" w:cstheme="majorHAnsi"/>
                <w:color w:val="auto"/>
              </w:rPr>
            </w:pPr>
            <w:r>
              <w:rPr>
                <w:rFonts w:ascii="Candara" w:eastAsia="Calibri" w:hAnsi="Candara" w:cstheme="majorHAnsi"/>
                <w:color w:val="auto"/>
              </w:rPr>
              <w:t>2. Las instrucciones para re</w:t>
            </w:r>
            <w:r w:rsidRPr="00AF58D9">
              <w:rPr>
                <w:rFonts w:ascii="Candara" w:eastAsia="Calibri" w:hAnsi="Candara" w:cstheme="majorHAnsi"/>
                <w:color w:val="auto"/>
              </w:rPr>
              <w:t>alizar la práctica</w:t>
            </w:r>
            <w:r>
              <w:rPr>
                <w:rFonts w:ascii="Candara" w:eastAsia="Calibri" w:hAnsi="Candara" w:cstheme="majorHAnsi"/>
                <w:color w:val="auto"/>
              </w:rPr>
              <w:t>, se encuentran en manual de prácticas, que se encuentran en material de apoyo de Classroom</w:t>
            </w:r>
            <w:r w:rsidRPr="00AF58D9">
              <w:rPr>
                <w:rFonts w:ascii="Candara" w:eastAsia="Calibri" w:hAnsi="Candara" w:cstheme="majorHAnsi"/>
                <w:color w:val="auto"/>
              </w:rPr>
              <w:t>.</w:t>
            </w:r>
            <w:r>
              <w:rPr>
                <w:rFonts w:ascii="Candara" w:eastAsia="Calibri" w:hAnsi="Candara" w:cstheme="majorHAnsi"/>
                <w:color w:val="auto"/>
              </w:rPr>
              <w:t xml:space="preserve"> La f</w:t>
            </w:r>
            <w:r w:rsidRPr="00AF58D9">
              <w:rPr>
                <w:rFonts w:ascii="Candara" w:eastAsia="Calibri" w:hAnsi="Candara" w:cstheme="majorHAnsi"/>
                <w:color w:val="auto"/>
              </w:rPr>
              <w:t>echa de entrega</w:t>
            </w:r>
            <w:r>
              <w:rPr>
                <w:rFonts w:ascii="Candara" w:eastAsia="Calibri" w:hAnsi="Candara" w:cstheme="majorHAnsi"/>
                <w:color w:val="auto"/>
              </w:rPr>
              <w:t xml:space="preserve"> será</w:t>
            </w:r>
            <w:r w:rsidRPr="00AF58D9">
              <w:rPr>
                <w:rFonts w:ascii="Candara" w:eastAsia="Calibri" w:hAnsi="Candara" w:cstheme="majorHAnsi"/>
                <w:color w:val="auto"/>
              </w:rPr>
              <w:t xml:space="preserve"> </w:t>
            </w:r>
            <w:r>
              <w:rPr>
                <w:rFonts w:ascii="Candara" w:eastAsia="Calibri" w:hAnsi="Candara" w:cstheme="majorHAnsi"/>
                <w:color w:val="auto"/>
              </w:rPr>
              <w:t xml:space="preserve">el </w:t>
            </w:r>
            <w:r w:rsidRPr="00AF58D9">
              <w:rPr>
                <w:rFonts w:ascii="Candara" w:eastAsia="Calibri" w:hAnsi="Candara" w:cstheme="majorHAnsi"/>
                <w:color w:val="auto"/>
              </w:rPr>
              <w:t>17 de septiembre</w:t>
            </w:r>
          </w:p>
        </w:tc>
        <w:tc>
          <w:tcPr>
            <w:tcW w:w="1093" w:type="dxa"/>
            <w:vAlign w:val="center"/>
          </w:tcPr>
          <w:p w14:paraId="518E7400"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9B041D" w:rsidRPr="00D575C6" w14:paraId="6BEDD9CA" w14:textId="77777777" w:rsidTr="009B041D">
        <w:tc>
          <w:tcPr>
            <w:tcW w:w="541" w:type="dxa"/>
            <w:vAlign w:val="center"/>
          </w:tcPr>
          <w:p w14:paraId="18A1C63C" w14:textId="77777777" w:rsidR="009B041D" w:rsidRPr="00D575C6"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4</w:t>
            </w:r>
          </w:p>
        </w:tc>
        <w:tc>
          <w:tcPr>
            <w:tcW w:w="1581" w:type="dxa"/>
            <w:vAlign w:val="center"/>
          </w:tcPr>
          <w:p w14:paraId="113EB514"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Fruticultura</w:t>
            </w:r>
          </w:p>
        </w:tc>
        <w:tc>
          <w:tcPr>
            <w:tcW w:w="1701" w:type="dxa"/>
            <w:vAlign w:val="center"/>
          </w:tcPr>
          <w:p w14:paraId="2DB58C78" w14:textId="77777777" w:rsidR="009B041D" w:rsidRDefault="009B041D" w:rsidP="009B041D">
            <w:pPr>
              <w:pBdr>
                <w:top w:val="nil"/>
                <w:left w:val="nil"/>
                <w:bottom w:val="nil"/>
                <w:right w:val="nil"/>
                <w:between w:val="nil"/>
              </w:pBdr>
              <w:rPr>
                <w:rFonts w:ascii="Candara" w:eastAsia="Calibri" w:hAnsi="Candara" w:cstheme="majorHAnsi"/>
                <w:color w:val="000000"/>
              </w:rPr>
            </w:pPr>
            <w:r w:rsidRPr="003937D4">
              <w:rPr>
                <w:rFonts w:ascii="Candara" w:eastAsia="Calibri" w:hAnsi="Candara" w:cstheme="majorHAnsi"/>
                <w:color w:val="000000"/>
              </w:rPr>
              <w:t>Propagación de frutales</w:t>
            </w:r>
          </w:p>
        </w:tc>
        <w:tc>
          <w:tcPr>
            <w:tcW w:w="2409" w:type="dxa"/>
            <w:vAlign w:val="center"/>
          </w:tcPr>
          <w:p w14:paraId="28DAA705" w14:textId="77777777" w:rsidR="009B041D" w:rsidRPr="003937D4"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1. </w:t>
            </w:r>
            <w:r w:rsidRPr="003937D4">
              <w:rPr>
                <w:rFonts w:ascii="Candara" w:eastAsia="Calibri" w:hAnsi="Candara" w:cstheme="majorHAnsi"/>
                <w:color w:val="000000"/>
              </w:rPr>
              <w:t>Realizar un cuadro sinóptico de las aplicacio</w:t>
            </w:r>
            <w:r>
              <w:rPr>
                <w:rFonts w:ascii="Candara" w:eastAsia="Calibri" w:hAnsi="Candara" w:cstheme="majorHAnsi"/>
                <w:color w:val="000000"/>
              </w:rPr>
              <w:t xml:space="preserve">nes biotecnológicas en frutales. </w:t>
            </w:r>
          </w:p>
          <w:p w14:paraId="674632F8"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Entrega: 10 de septiembre.</w:t>
            </w:r>
          </w:p>
          <w:p w14:paraId="0B1E513A" w14:textId="77777777" w:rsidR="009B041D" w:rsidRDefault="009B041D" w:rsidP="009B041D">
            <w:pPr>
              <w:pBdr>
                <w:top w:val="nil"/>
                <w:left w:val="nil"/>
                <w:bottom w:val="nil"/>
                <w:right w:val="nil"/>
                <w:between w:val="nil"/>
              </w:pBdr>
              <w:rPr>
                <w:rFonts w:ascii="Candara" w:eastAsia="Calibri" w:hAnsi="Candara" w:cstheme="majorHAnsi"/>
                <w:color w:val="000000"/>
              </w:rPr>
            </w:pPr>
          </w:p>
          <w:p w14:paraId="251EDE96" w14:textId="77777777" w:rsidR="009B041D" w:rsidRPr="00D575C6"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2. Realizar práctica 2. </w:t>
            </w:r>
            <w:r w:rsidRPr="00AF58D9">
              <w:rPr>
                <w:rFonts w:ascii="Candara" w:eastAsia="Calibri" w:hAnsi="Candara" w:cstheme="majorHAnsi"/>
                <w:color w:val="000000"/>
              </w:rPr>
              <w:t>Reconocimiento e identificación de especies frutícolas</w:t>
            </w:r>
            <w:r>
              <w:rPr>
                <w:rFonts w:ascii="Candara" w:eastAsia="Calibri" w:hAnsi="Candara" w:cstheme="majorHAnsi"/>
                <w:color w:val="000000"/>
              </w:rPr>
              <w:t xml:space="preserve"> </w:t>
            </w:r>
          </w:p>
        </w:tc>
        <w:tc>
          <w:tcPr>
            <w:tcW w:w="1560" w:type="dxa"/>
            <w:vAlign w:val="center"/>
          </w:tcPr>
          <w:p w14:paraId="2C4DE308"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Cuadro sinóptico </w:t>
            </w:r>
          </w:p>
        </w:tc>
        <w:tc>
          <w:tcPr>
            <w:tcW w:w="4394" w:type="dxa"/>
            <w:vAlign w:val="center"/>
          </w:tcPr>
          <w:p w14:paraId="430B68C5" w14:textId="77777777" w:rsidR="009B041D" w:rsidRDefault="009B041D" w:rsidP="009B041D">
            <w:pPr>
              <w:pStyle w:val="Default"/>
              <w:ind w:left="38"/>
              <w:rPr>
                <w:rFonts w:ascii="Candara" w:eastAsia="Calibri" w:hAnsi="Candara" w:cstheme="majorHAnsi"/>
              </w:rPr>
            </w:pPr>
            <w:r>
              <w:rPr>
                <w:rFonts w:ascii="Candara" w:eastAsia="Calibri" w:hAnsi="Candara" w:cstheme="majorHAnsi"/>
              </w:rPr>
              <w:t xml:space="preserve">1. </w:t>
            </w:r>
            <w:r w:rsidRPr="003937D4">
              <w:rPr>
                <w:rFonts w:ascii="Candara" w:eastAsia="Calibri" w:hAnsi="Candara" w:cstheme="majorHAnsi"/>
              </w:rPr>
              <w:t xml:space="preserve">Kessel A. 2008. Aplicación de técnicas biotecnológicas en frutales, una vía valiosa para el rescate y la conservación de estas especies. Cultivos Tropicales, 29(3): 27-37. </w:t>
            </w:r>
            <w:hyperlink r:id="rId120" w:history="1">
              <w:r w:rsidRPr="00256EC5">
                <w:rPr>
                  <w:rStyle w:val="Hipervnculo"/>
                  <w:rFonts w:ascii="Candara" w:eastAsia="Calibri" w:hAnsi="Candara" w:cstheme="majorHAnsi"/>
                </w:rPr>
                <w:t>http://scielo.sld.cu/scielo.php?script=sci_arttext&amp;pid=S0258-59362008000300005</w:t>
              </w:r>
            </w:hyperlink>
          </w:p>
          <w:p w14:paraId="27BF369E" w14:textId="77777777" w:rsidR="009B041D" w:rsidRDefault="009B041D" w:rsidP="009B041D">
            <w:pPr>
              <w:pStyle w:val="Default"/>
              <w:ind w:left="38"/>
              <w:rPr>
                <w:rFonts w:ascii="Candara" w:eastAsia="Calibri" w:hAnsi="Candara" w:cstheme="majorHAnsi"/>
              </w:rPr>
            </w:pPr>
          </w:p>
          <w:p w14:paraId="6D9F1833" w14:textId="77777777" w:rsidR="009B041D" w:rsidRPr="0099358A" w:rsidRDefault="009B041D" w:rsidP="009B041D">
            <w:pPr>
              <w:pStyle w:val="Default"/>
              <w:ind w:left="38"/>
              <w:rPr>
                <w:rFonts w:ascii="Candara" w:eastAsia="Calibri" w:hAnsi="Candara" w:cstheme="majorHAnsi"/>
                <w:color w:val="auto"/>
              </w:rPr>
            </w:pPr>
            <w:r>
              <w:rPr>
                <w:rFonts w:ascii="Candara" w:eastAsia="Calibri" w:hAnsi="Candara" w:cstheme="majorHAnsi"/>
                <w:color w:val="auto"/>
              </w:rPr>
              <w:t>2. Las instrucciones para re</w:t>
            </w:r>
            <w:r w:rsidRPr="00AF58D9">
              <w:rPr>
                <w:rFonts w:ascii="Candara" w:eastAsia="Calibri" w:hAnsi="Candara" w:cstheme="majorHAnsi"/>
                <w:color w:val="auto"/>
              </w:rPr>
              <w:t>alizar la práctica</w:t>
            </w:r>
            <w:r>
              <w:rPr>
                <w:rFonts w:ascii="Candara" w:eastAsia="Calibri" w:hAnsi="Candara" w:cstheme="majorHAnsi"/>
                <w:color w:val="auto"/>
              </w:rPr>
              <w:t>, se encuentran en manual de prácticas, que se encuentran en material de apoyo de Classroom</w:t>
            </w:r>
            <w:r w:rsidRPr="00AF58D9">
              <w:rPr>
                <w:rFonts w:ascii="Candara" w:eastAsia="Calibri" w:hAnsi="Candara" w:cstheme="majorHAnsi"/>
                <w:color w:val="auto"/>
              </w:rPr>
              <w:t>.</w:t>
            </w:r>
            <w:r>
              <w:rPr>
                <w:rFonts w:ascii="Candara" w:eastAsia="Calibri" w:hAnsi="Candara" w:cstheme="majorHAnsi"/>
                <w:color w:val="auto"/>
              </w:rPr>
              <w:t xml:space="preserve"> La f</w:t>
            </w:r>
            <w:r w:rsidRPr="00AF58D9">
              <w:rPr>
                <w:rFonts w:ascii="Candara" w:eastAsia="Calibri" w:hAnsi="Candara" w:cstheme="majorHAnsi"/>
                <w:color w:val="auto"/>
              </w:rPr>
              <w:t>echa de entrega</w:t>
            </w:r>
            <w:r>
              <w:rPr>
                <w:rFonts w:ascii="Candara" w:eastAsia="Calibri" w:hAnsi="Candara" w:cstheme="majorHAnsi"/>
                <w:color w:val="auto"/>
              </w:rPr>
              <w:t xml:space="preserve"> será el 15 de octubre</w:t>
            </w:r>
          </w:p>
        </w:tc>
        <w:tc>
          <w:tcPr>
            <w:tcW w:w="1093" w:type="dxa"/>
            <w:vAlign w:val="center"/>
          </w:tcPr>
          <w:p w14:paraId="0B703D57"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9B041D" w:rsidRPr="00D575C6" w14:paraId="73C7A276" w14:textId="77777777" w:rsidTr="009B041D">
        <w:tc>
          <w:tcPr>
            <w:tcW w:w="541" w:type="dxa"/>
            <w:vAlign w:val="center"/>
          </w:tcPr>
          <w:p w14:paraId="1EC91A83"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p>
        </w:tc>
        <w:tc>
          <w:tcPr>
            <w:tcW w:w="1581" w:type="dxa"/>
            <w:vAlign w:val="center"/>
          </w:tcPr>
          <w:p w14:paraId="240ADE72"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Fruticultura</w:t>
            </w:r>
          </w:p>
        </w:tc>
        <w:tc>
          <w:tcPr>
            <w:tcW w:w="1701" w:type="dxa"/>
            <w:vAlign w:val="center"/>
          </w:tcPr>
          <w:p w14:paraId="5004807F" w14:textId="77777777" w:rsidR="009B041D" w:rsidRDefault="009B041D" w:rsidP="009B041D">
            <w:pPr>
              <w:pBdr>
                <w:top w:val="nil"/>
                <w:left w:val="nil"/>
                <w:bottom w:val="nil"/>
                <w:right w:val="nil"/>
                <w:between w:val="nil"/>
              </w:pBdr>
              <w:rPr>
                <w:rFonts w:ascii="Candara" w:eastAsia="Calibri" w:hAnsi="Candara" w:cstheme="majorHAnsi"/>
                <w:color w:val="000000"/>
              </w:rPr>
            </w:pPr>
            <w:r w:rsidRPr="003937D4">
              <w:rPr>
                <w:rFonts w:ascii="Candara" w:eastAsia="Calibri" w:hAnsi="Candara" w:cstheme="majorHAnsi"/>
                <w:color w:val="000000"/>
              </w:rPr>
              <w:t>Propagación de frutales</w:t>
            </w:r>
          </w:p>
        </w:tc>
        <w:tc>
          <w:tcPr>
            <w:tcW w:w="2409" w:type="dxa"/>
            <w:vAlign w:val="center"/>
          </w:tcPr>
          <w:p w14:paraId="57C2741B" w14:textId="77777777" w:rsidR="009B041D" w:rsidRPr="00AF58D9"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1. </w:t>
            </w:r>
            <w:r w:rsidRPr="00AF58D9">
              <w:rPr>
                <w:rFonts w:ascii="Candara" w:eastAsia="Calibri" w:hAnsi="Candara" w:cstheme="majorHAnsi"/>
                <w:color w:val="000000"/>
              </w:rPr>
              <w:t>Ensayo sobre el efecto de los reguladores en la pro</w:t>
            </w:r>
            <w:r>
              <w:rPr>
                <w:rFonts w:ascii="Candara" w:eastAsia="Calibri" w:hAnsi="Candara" w:cstheme="majorHAnsi"/>
                <w:color w:val="000000"/>
              </w:rPr>
              <w:t xml:space="preserve">pagación vegetativa de frutales. </w:t>
            </w:r>
          </w:p>
          <w:p w14:paraId="59ED2632" w14:textId="77777777" w:rsidR="009B041D" w:rsidRDefault="009B041D" w:rsidP="009B041D">
            <w:pPr>
              <w:pBdr>
                <w:top w:val="nil"/>
                <w:left w:val="nil"/>
                <w:bottom w:val="nil"/>
                <w:right w:val="nil"/>
                <w:between w:val="nil"/>
              </w:pBdr>
              <w:rPr>
                <w:rFonts w:ascii="Candara" w:eastAsia="Calibri" w:hAnsi="Candara" w:cstheme="majorHAnsi"/>
                <w:color w:val="000000"/>
              </w:rPr>
            </w:pPr>
            <w:r w:rsidRPr="00AF58D9">
              <w:rPr>
                <w:rFonts w:ascii="Candara" w:eastAsia="Calibri" w:hAnsi="Candara" w:cstheme="majorHAnsi"/>
                <w:color w:val="000000"/>
              </w:rPr>
              <w:t>Entrega 17 de septiembre</w:t>
            </w:r>
            <w:r>
              <w:rPr>
                <w:rFonts w:ascii="Candara" w:eastAsia="Calibri" w:hAnsi="Candara" w:cstheme="majorHAnsi"/>
                <w:color w:val="000000"/>
              </w:rPr>
              <w:t>.</w:t>
            </w:r>
          </w:p>
          <w:p w14:paraId="79DF25B3" w14:textId="77777777" w:rsidR="009B041D" w:rsidRDefault="009B041D" w:rsidP="009B041D">
            <w:pPr>
              <w:pBdr>
                <w:top w:val="nil"/>
                <w:left w:val="nil"/>
                <w:bottom w:val="nil"/>
                <w:right w:val="nil"/>
                <w:between w:val="nil"/>
              </w:pBdr>
              <w:rPr>
                <w:rFonts w:ascii="Candara" w:eastAsia="Calibri" w:hAnsi="Candara" w:cstheme="majorHAnsi"/>
                <w:color w:val="000000"/>
              </w:rPr>
            </w:pPr>
          </w:p>
          <w:p w14:paraId="00B6468E" w14:textId="77777777" w:rsidR="009B041D" w:rsidRPr="00D575C6"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2. </w:t>
            </w:r>
            <w:r w:rsidRPr="00AF58D9">
              <w:rPr>
                <w:rFonts w:ascii="Candara" w:eastAsia="Calibri" w:hAnsi="Candara" w:cstheme="majorHAnsi"/>
                <w:color w:val="000000"/>
              </w:rPr>
              <w:t>Investigar y contestar el cuestionario</w:t>
            </w:r>
            <w:r>
              <w:rPr>
                <w:rFonts w:ascii="Candara" w:eastAsia="Calibri" w:hAnsi="Candara" w:cstheme="majorHAnsi"/>
                <w:color w:val="000000"/>
              </w:rPr>
              <w:t xml:space="preserve"> de propagación de frutales</w:t>
            </w:r>
            <w:r w:rsidRPr="00AF58D9">
              <w:rPr>
                <w:rFonts w:ascii="Candara" w:eastAsia="Calibri" w:hAnsi="Candara" w:cstheme="majorHAnsi"/>
                <w:color w:val="000000"/>
              </w:rPr>
              <w:t xml:space="preserve"> que se adjunta</w:t>
            </w:r>
          </w:p>
        </w:tc>
        <w:tc>
          <w:tcPr>
            <w:tcW w:w="1560" w:type="dxa"/>
            <w:vAlign w:val="center"/>
          </w:tcPr>
          <w:p w14:paraId="6BBD793E"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 Ensayo</w:t>
            </w:r>
          </w:p>
          <w:p w14:paraId="5EE1408D" w14:textId="77777777" w:rsidR="009B041D" w:rsidRDefault="009B041D" w:rsidP="009B041D">
            <w:pPr>
              <w:pBdr>
                <w:top w:val="nil"/>
                <w:left w:val="nil"/>
                <w:bottom w:val="nil"/>
                <w:right w:val="nil"/>
                <w:between w:val="nil"/>
              </w:pBdr>
              <w:rPr>
                <w:rFonts w:ascii="Candara" w:eastAsia="Calibri" w:hAnsi="Candara" w:cstheme="majorHAnsi"/>
                <w:color w:val="000000"/>
              </w:rPr>
            </w:pPr>
          </w:p>
          <w:p w14:paraId="02763E5D"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Cuestionario resuelto</w:t>
            </w:r>
          </w:p>
          <w:p w14:paraId="0D4320CC" w14:textId="77777777" w:rsidR="009B041D" w:rsidRDefault="009B041D" w:rsidP="009B041D">
            <w:pPr>
              <w:pBdr>
                <w:top w:val="nil"/>
                <w:left w:val="nil"/>
                <w:bottom w:val="nil"/>
                <w:right w:val="nil"/>
                <w:between w:val="nil"/>
              </w:pBdr>
              <w:rPr>
                <w:rFonts w:ascii="Candara" w:eastAsia="Calibri" w:hAnsi="Candara" w:cstheme="majorHAnsi"/>
                <w:color w:val="000000"/>
              </w:rPr>
            </w:pPr>
          </w:p>
          <w:p w14:paraId="634DEFA0"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3. Entrega de practica 1</w:t>
            </w:r>
          </w:p>
        </w:tc>
        <w:tc>
          <w:tcPr>
            <w:tcW w:w="4394" w:type="dxa"/>
            <w:vAlign w:val="center"/>
          </w:tcPr>
          <w:p w14:paraId="3FEEC2D4" w14:textId="77777777" w:rsidR="009B041D" w:rsidRPr="00AF58D9" w:rsidRDefault="009B041D" w:rsidP="009B041D">
            <w:pPr>
              <w:pStyle w:val="Default"/>
              <w:ind w:left="38"/>
              <w:rPr>
                <w:rFonts w:ascii="Candara" w:eastAsia="Calibri" w:hAnsi="Candara" w:cstheme="majorHAnsi"/>
                <w:color w:val="auto"/>
              </w:rPr>
            </w:pPr>
            <w:r>
              <w:rPr>
                <w:rFonts w:ascii="Candara" w:eastAsia="Calibri" w:hAnsi="Candara" w:cstheme="majorHAnsi"/>
                <w:color w:val="auto"/>
              </w:rPr>
              <w:t xml:space="preserve">1. </w:t>
            </w:r>
            <w:r w:rsidRPr="00AF58D9">
              <w:rPr>
                <w:rFonts w:ascii="Candara" w:eastAsia="Calibri" w:hAnsi="Candara" w:cstheme="majorHAnsi"/>
                <w:color w:val="auto"/>
              </w:rPr>
              <w:t>Maldonado PMA, García NJR, García DG, Rojas GAR, Cuevas GJ, Torres SN. 2017. Reguladores del crecimiento y sustratos en la propagación vegetativa de Nanche (Malpighia mexicana A. Juss. y Byrsonima crassifolia (L) H. B. K.) Rev. Bras. Frutic., 39(3): 1-9. https://doi.org/10.1590/0100-29452017700</w:t>
            </w:r>
          </w:p>
          <w:p w14:paraId="45B51748" w14:textId="77777777" w:rsidR="009B041D" w:rsidRDefault="008361BA" w:rsidP="009B041D">
            <w:pPr>
              <w:pStyle w:val="Default"/>
              <w:ind w:left="38"/>
              <w:rPr>
                <w:rFonts w:ascii="Candara" w:eastAsia="Calibri" w:hAnsi="Candara" w:cstheme="majorHAnsi"/>
                <w:color w:val="auto"/>
              </w:rPr>
            </w:pPr>
            <w:hyperlink r:id="rId121" w:history="1">
              <w:r w:rsidR="009B041D" w:rsidRPr="00256EC5">
                <w:rPr>
                  <w:rStyle w:val="Hipervnculo"/>
                  <w:rFonts w:ascii="Candara" w:eastAsia="Calibri" w:hAnsi="Candara" w:cstheme="majorHAnsi"/>
                </w:rPr>
                <w:t>https://www.scielo.br/scielo.php?script=sci_arttext&amp;pid=S0100-29452017000301004&amp;lng=es&amp;tlng=es</w:t>
              </w:r>
            </w:hyperlink>
          </w:p>
          <w:p w14:paraId="4F4AFDF2" w14:textId="77777777" w:rsidR="009B041D" w:rsidRDefault="009B041D" w:rsidP="009B041D">
            <w:pPr>
              <w:pStyle w:val="Default"/>
              <w:ind w:left="38"/>
              <w:rPr>
                <w:rFonts w:ascii="Candara" w:eastAsia="Calibri" w:hAnsi="Candara" w:cstheme="majorHAnsi"/>
                <w:color w:val="auto"/>
              </w:rPr>
            </w:pPr>
          </w:p>
          <w:p w14:paraId="0AFD101F" w14:textId="77777777" w:rsidR="009B041D" w:rsidRDefault="009B041D" w:rsidP="009B041D">
            <w:pPr>
              <w:pStyle w:val="Default"/>
              <w:ind w:left="38"/>
              <w:rPr>
                <w:rFonts w:ascii="Candara" w:eastAsia="Calibri" w:hAnsi="Candara" w:cstheme="majorHAnsi"/>
                <w:color w:val="auto"/>
              </w:rPr>
            </w:pPr>
            <w:r>
              <w:rPr>
                <w:rFonts w:ascii="Candara" w:eastAsia="Calibri" w:hAnsi="Candara" w:cstheme="majorHAnsi"/>
                <w:color w:val="auto"/>
              </w:rPr>
              <w:t>2. Se adjunta cuestionario.</w:t>
            </w:r>
          </w:p>
          <w:p w14:paraId="29603B9F" w14:textId="77777777" w:rsidR="009B041D" w:rsidRDefault="009B041D" w:rsidP="009B041D">
            <w:pPr>
              <w:pStyle w:val="Default"/>
              <w:ind w:left="38"/>
              <w:rPr>
                <w:rFonts w:ascii="Candara" w:eastAsia="Calibri" w:hAnsi="Candara" w:cstheme="majorHAnsi"/>
                <w:color w:val="auto"/>
              </w:rPr>
            </w:pPr>
          </w:p>
          <w:p w14:paraId="6BDC0BBD" w14:textId="77777777" w:rsidR="009B041D" w:rsidRPr="00624977" w:rsidRDefault="009B041D" w:rsidP="009B041D">
            <w:pPr>
              <w:pStyle w:val="Default"/>
              <w:ind w:left="38"/>
              <w:rPr>
                <w:rFonts w:ascii="Candara" w:eastAsia="Calibri" w:hAnsi="Candara" w:cstheme="majorHAnsi"/>
                <w:color w:val="auto"/>
              </w:rPr>
            </w:pPr>
            <w:r>
              <w:rPr>
                <w:rFonts w:ascii="Candara" w:eastAsia="Calibri" w:hAnsi="Candara" w:cstheme="majorHAnsi"/>
                <w:color w:val="auto"/>
              </w:rPr>
              <w:t>3. Se anexa lista de cotejo de práctica</w:t>
            </w:r>
          </w:p>
        </w:tc>
        <w:tc>
          <w:tcPr>
            <w:tcW w:w="1093" w:type="dxa"/>
            <w:vAlign w:val="center"/>
          </w:tcPr>
          <w:p w14:paraId="73BB4EB6"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9B041D" w:rsidRPr="00D575C6" w14:paraId="532256FC" w14:textId="77777777" w:rsidTr="009B041D">
        <w:tc>
          <w:tcPr>
            <w:tcW w:w="541" w:type="dxa"/>
            <w:vAlign w:val="center"/>
          </w:tcPr>
          <w:p w14:paraId="4CB07CEE"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6</w:t>
            </w:r>
          </w:p>
        </w:tc>
        <w:tc>
          <w:tcPr>
            <w:tcW w:w="1581" w:type="dxa"/>
            <w:vAlign w:val="center"/>
          </w:tcPr>
          <w:p w14:paraId="29B59E3D"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Fruticultura</w:t>
            </w:r>
          </w:p>
        </w:tc>
        <w:tc>
          <w:tcPr>
            <w:tcW w:w="1701" w:type="dxa"/>
            <w:vAlign w:val="center"/>
          </w:tcPr>
          <w:p w14:paraId="37845397"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hAnsi="Candara"/>
              </w:rPr>
              <w:t xml:space="preserve">Evaluación parcial 1  </w:t>
            </w:r>
          </w:p>
        </w:tc>
        <w:tc>
          <w:tcPr>
            <w:tcW w:w="2409" w:type="dxa"/>
            <w:vAlign w:val="center"/>
          </w:tcPr>
          <w:p w14:paraId="6A87A1FE" w14:textId="77777777" w:rsidR="009B041D" w:rsidRDefault="009B041D" w:rsidP="009B041D">
            <w:pPr>
              <w:pBdr>
                <w:top w:val="nil"/>
                <w:left w:val="nil"/>
                <w:bottom w:val="nil"/>
                <w:right w:val="nil"/>
                <w:between w:val="nil"/>
              </w:pBdr>
              <w:rPr>
                <w:rFonts w:ascii="Candara" w:hAnsi="Candara"/>
              </w:rPr>
            </w:pPr>
            <w:r>
              <w:rPr>
                <w:rFonts w:ascii="Candara" w:hAnsi="Candara"/>
              </w:rPr>
              <w:t xml:space="preserve">1. </w:t>
            </w:r>
            <w:r w:rsidRPr="00AA707F">
              <w:rPr>
                <w:rFonts w:ascii="Candara" w:hAnsi="Candara"/>
              </w:rPr>
              <w:t>Contestar las preguntas de examen parcial</w:t>
            </w:r>
            <w:r>
              <w:rPr>
                <w:rFonts w:ascii="Candara" w:hAnsi="Candara"/>
              </w:rPr>
              <w:t>.</w:t>
            </w:r>
          </w:p>
          <w:p w14:paraId="705E7AD1" w14:textId="77777777" w:rsidR="009B041D" w:rsidRDefault="009B041D" w:rsidP="009B041D">
            <w:pPr>
              <w:pBdr>
                <w:top w:val="nil"/>
                <w:left w:val="nil"/>
                <w:bottom w:val="nil"/>
                <w:right w:val="nil"/>
                <w:between w:val="nil"/>
              </w:pBdr>
              <w:rPr>
                <w:rFonts w:ascii="Candara" w:eastAsia="Calibri" w:hAnsi="Candara" w:cstheme="majorHAnsi"/>
                <w:color w:val="000000"/>
              </w:rPr>
            </w:pPr>
          </w:p>
          <w:p w14:paraId="739A9331" w14:textId="77777777" w:rsidR="009B041D" w:rsidRPr="00D575C6"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Realizar prá</w:t>
            </w:r>
            <w:r w:rsidRPr="0011052D">
              <w:rPr>
                <w:rFonts w:ascii="Candara" w:eastAsia="Calibri" w:hAnsi="Candara" w:cstheme="majorHAnsi"/>
                <w:color w:val="000000"/>
              </w:rPr>
              <w:t xml:space="preserve">ctica 3. Propagación vegetativa de frutales </w:t>
            </w:r>
            <w:r>
              <w:rPr>
                <w:rFonts w:ascii="Candara" w:eastAsia="Calibri" w:hAnsi="Candara" w:cstheme="majorHAnsi"/>
                <w:color w:val="000000"/>
              </w:rPr>
              <w:t>–</w:t>
            </w:r>
            <w:r w:rsidRPr="0011052D">
              <w:rPr>
                <w:rFonts w:ascii="Candara" w:eastAsia="Calibri" w:hAnsi="Candara" w:cstheme="majorHAnsi"/>
                <w:color w:val="000000"/>
              </w:rPr>
              <w:t xml:space="preserve"> estacas</w:t>
            </w:r>
          </w:p>
        </w:tc>
        <w:tc>
          <w:tcPr>
            <w:tcW w:w="1560" w:type="dxa"/>
            <w:vAlign w:val="center"/>
          </w:tcPr>
          <w:p w14:paraId="0C0DB4F7" w14:textId="77777777" w:rsidR="009B041D" w:rsidRDefault="009B041D" w:rsidP="009B041D">
            <w:pPr>
              <w:pBdr>
                <w:top w:val="nil"/>
                <w:left w:val="nil"/>
                <w:bottom w:val="nil"/>
                <w:right w:val="nil"/>
                <w:between w:val="nil"/>
              </w:pBdr>
              <w:rPr>
                <w:rFonts w:ascii="Candara" w:eastAsia="Calibri" w:hAnsi="Candara" w:cstheme="majorHAnsi"/>
                <w:color w:val="000000"/>
              </w:rPr>
            </w:pPr>
            <w:r w:rsidRPr="00AA707F">
              <w:rPr>
                <w:rFonts w:ascii="Candara" w:eastAsia="Calibri" w:hAnsi="Candara" w:cstheme="majorHAnsi"/>
                <w:color w:val="000000"/>
              </w:rPr>
              <w:t>Examen parcial</w:t>
            </w:r>
          </w:p>
        </w:tc>
        <w:tc>
          <w:tcPr>
            <w:tcW w:w="4394" w:type="dxa"/>
            <w:vAlign w:val="center"/>
          </w:tcPr>
          <w:p w14:paraId="04E42C72" w14:textId="77777777" w:rsidR="009B041D" w:rsidRDefault="009B041D" w:rsidP="009B041D">
            <w:pPr>
              <w:pStyle w:val="Default"/>
              <w:ind w:left="38"/>
              <w:jc w:val="both"/>
              <w:rPr>
                <w:rFonts w:ascii="Candara" w:eastAsia="Calibri" w:hAnsi="Candara" w:cstheme="majorHAnsi"/>
                <w:color w:val="auto"/>
              </w:rPr>
            </w:pPr>
            <w:r w:rsidRPr="00E801FD">
              <w:rPr>
                <w:rFonts w:ascii="Candara" w:eastAsia="Calibri" w:hAnsi="Candara" w:cstheme="majorHAnsi"/>
                <w:color w:val="auto"/>
              </w:rPr>
              <w:t xml:space="preserve">Actividades </w:t>
            </w:r>
            <w:r>
              <w:rPr>
                <w:rFonts w:ascii="Candara" w:eastAsia="Calibri" w:hAnsi="Candara" w:cstheme="majorHAnsi"/>
                <w:color w:val="auto"/>
              </w:rPr>
              <w:t xml:space="preserve">realizadas durante parcial </w:t>
            </w:r>
            <w:r w:rsidRPr="00E801FD">
              <w:rPr>
                <w:rFonts w:ascii="Candara" w:eastAsia="Calibri" w:hAnsi="Candara" w:cstheme="majorHAnsi"/>
                <w:color w:val="auto"/>
              </w:rPr>
              <w:t>y sesiones de retroalimentación</w:t>
            </w:r>
            <w:r>
              <w:rPr>
                <w:rFonts w:ascii="Candara" w:eastAsia="Calibri" w:hAnsi="Candara" w:cstheme="majorHAnsi"/>
                <w:color w:val="auto"/>
              </w:rPr>
              <w:t>. La fecha estará sujeta a modificaciones considerando el calendario escolar.</w:t>
            </w:r>
          </w:p>
          <w:p w14:paraId="4089B42E" w14:textId="77777777" w:rsidR="009B041D" w:rsidRDefault="009B041D" w:rsidP="009B041D">
            <w:pPr>
              <w:pStyle w:val="Default"/>
              <w:ind w:left="38"/>
              <w:jc w:val="both"/>
              <w:rPr>
                <w:rFonts w:ascii="Candara" w:eastAsia="Calibri" w:hAnsi="Candara" w:cstheme="majorHAnsi"/>
                <w:color w:val="auto"/>
              </w:rPr>
            </w:pPr>
          </w:p>
          <w:p w14:paraId="7DD22D56" w14:textId="77777777" w:rsidR="009B041D" w:rsidRPr="0099358A" w:rsidRDefault="009B041D" w:rsidP="009B041D">
            <w:pPr>
              <w:pStyle w:val="Default"/>
              <w:ind w:left="38"/>
              <w:jc w:val="both"/>
              <w:rPr>
                <w:rFonts w:ascii="Candara" w:eastAsia="Calibri" w:hAnsi="Candara" w:cstheme="majorHAnsi"/>
                <w:color w:val="auto"/>
              </w:rPr>
            </w:pPr>
            <w:r w:rsidRPr="0011052D">
              <w:rPr>
                <w:rFonts w:ascii="Candara" w:eastAsia="Calibri" w:hAnsi="Candara" w:cstheme="majorHAnsi"/>
                <w:color w:val="auto"/>
              </w:rPr>
              <w:t xml:space="preserve">2. </w:t>
            </w:r>
            <w:r>
              <w:rPr>
                <w:rFonts w:ascii="Candara" w:eastAsia="Calibri" w:hAnsi="Candara" w:cstheme="majorHAnsi"/>
                <w:color w:val="auto"/>
              </w:rPr>
              <w:t>Las instrucciones para re</w:t>
            </w:r>
            <w:r w:rsidRPr="00AF58D9">
              <w:rPr>
                <w:rFonts w:ascii="Candara" w:eastAsia="Calibri" w:hAnsi="Candara" w:cstheme="majorHAnsi"/>
                <w:color w:val="auto"/>
              </w:rPr>
              <w:t>alizar la práctica</w:t>
            </w:r>
            <w:r>
              <w:rPr>
                <w:rFonts w:ascii="Candara" w:eastAsia="Calibri" w:hAnsi="Candara" w:cstheme="majorHAnsi"/>
                <w:color w:val="auto"/>
              </w:rPr>
              <w:t>, se encuentran en manual de prácticas, que se encuentran en material de apoyo de Classroom</w:t>
            </w:r>
            <w:r w:rsidRPr="00AF58D9">
              <w:rPr>
                <w:rFonts w:ascii="Candara" w:eastAsia="Calibri" w:hAnsi="Candara" w:cstheme="majorHAnsi"/>
                <w:color w:val="auto"/>
              </w:rPr>
              <w:t>.</w:t>
            </w:r>
            <w:r>
              <w:rPr>
                <w:rFonts w:ascii="Candara" w:eastAsia="Calibri" w:hAnsi="Candara" w:cstheme="majorHAnsi"/>
                <w:color w:val="auto"/>
              </w:rPr>
              <w:t xml:space="preserve"> La f</w:t>
            </w:r>
            <w:r w:rsidRPr="00AF58D9">
              <w:rPr>
                <w:rFonts w:ascii="Candara" w:eastAsia="Calibri" w:hAnsi="Candara" w:cstheme="majorHAnsi"/>
                <w:color w:val="auto"/>
              </w:rPr>
              <w:t>echa de entrega</w:t>
            </w:r>
            <w:r>
              <w:rPr>
                <w:rFonts w:ascii="Candara" w:eastAsia="Calibri" w:hAnsi="Candara" w:cstheme="majorHAnsi"/>
                <w:color w:val="auto"/>
              </w:rPr>
              <w:t xml:space="preserve"> será el 22 de octubre</w:t>
            </w:r>
          </w:p>
        </w:tc>
        <w:tc>
          <w:tcPr>
            <w:tcW w:w="1093" w:type="dxa"/>
            <w:vAlign w:val="center"/>
          </w:tcPr>
          <w:p w14:paraId="03223A47"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9B041D" w:rsidRPr="00D575C6" w14:paraId="747C195E" w14:textId="77777777" w:rsidTr="009B041D">
        <w:tc>
          <w:tcPr>
            <w:tcW w:w="541" w:type="dxa"/>
            <w:vAlign w:val="center"/>
          </w:tcPr>
          <w:p w14:paraId="676FED4B"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7</w:t>
            </w:r>
          </w:p>
        </w:tc>
        <w:tc>
          <w:tcPr>
            <w:tcW w:w="1581" w:type="dxa"/>
            <w:vAlign w:val="center"/>
          </w:tcPr>
          <w:p w14:paraId="4BEF4EBB"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Fruticultura</w:t>
            </w:r>
          </w:p>
        </w:tc>
        <w:tc>
          <w:tcPr>
            <w:tcW w:w="1701" w:type="dxa"/>
            <w:vAlign w:val="center"/>
          </w:tcPr>
          <w:p w14:paraId="36AC38C5"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Propagación de frutales </w:t>
            </w:r>
          </w:p>
        </w:tc>
        <w:tc>
          <w:tcPr>
            <w:tcW w:w="2409" w:type="dxa"/>
            <w:vAlign w:val="center"/>
          </w:tcPr>
          <w:p w14:paraId="080AB96F"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1. Realizar un ensayo sobre el tema de incompatibilidad que tiene algunos frutales </w:t>
            </w:r>
          </w:p>
          <w:p w14:paraId="1E787EF7" w14:textId="77777777" w:rsidR="009B041D" w:rsidRDefault="009B041D" w:rsidP="009B041D">
            <w:pPr>
              <w:pBdr>
                <w:top w:val="nil"/>
                <w:left w:val="nil"/>
                <w:bottom w:val="nil"/>
                <w:right w:val="nil"/>
                <w:between w:val="nil"/>
              </w:pBdr>
              <w:rPr>
                <w:rFonts w:ascii="Candara" w:eastAsia="Calibri" w:hAnsi="Candara" w:cstheme="majorHAnsi"/>
                <w:color w:val="000000"/>
              </w:rPr>
            </w:pPr>
          </w:p>
          <w:p w14:paraId="0FAB8095" w14:textId="77777777" w:rsidR="009B041D" w:rsidRPr="00D575C6"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Realizar práctica 4</w:t>
            </w:r>
            <w:r w:rsidRPr="0011052D">
              <w:rPr>
                <w:rFonts w:ascii="Candara" w:eastAsia="Calibri" w:hAnsi="Candara" w:cstheme="majorHAnsi"/>
                <w:color w:val="000000"/>
              </w:rPr>
              <w:t xml:space="preserve">. Propagación vegetativa de frutales </w:t>
            </w:r>
            <w:r>
              <w:rPr>
                <w:rFonts w:ascii="Candara" w:eastAsia="Calibri" w:hAnsi="Candara" w:cstheme="majorHAnsi"/>
                <w:color w:val="000000"/>
              </w:rPr>
              <w:t xml:space="preserve">– acodo aéreo  </w:t>
            </w:r>
          </w:p>
        </w:tc>
        <w:tc>
          <w:tcPr>
            <w:tcW w:w="1560" w:type="dxa"/>
            <w:vAlign w:val="center"/>
          </w:tcPr>
          <w:p w14:paraId="4170861B"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Ensayo </w:t>
            </w:r>
          </w:p>
        </w:tc>
        <w:tc>
          <w:tcPr>
            <w:tcW w:w="4394" w:type="dxa"/>
            <w:vAlign w:val="center"/>
          </w:tcPr>
          <w:p w14:paraId="14D59992" w14:textId="77777777" w:rsidR="009B041D" w:rsidRDefault="009B041D" w:rsidP="009B041D">
            <w:pPr>
              <w:pStyle w:val="Default"/>
              <w:ind w:left="38"/>
              <w:rPr>
                <w:rFonts w:ascii="Candara" w:eastAsia="Calibri" w:hAnsi="Candara" w:cstheme="majorHAnsi"/>
                <w:color w:val="auto"/>
              </w:rPr>
            </w:pPr>
            <w:r>
              <w:rPr>
                <w:rFonts w:ascii="Candara" w:eastAsia="Calibri" w:hAnsi="Candara" w:cstheme="majorHAnsi"/>
                <w:color w:val="auto"/>
              </w:rPr>
              <w:t xml:space="preserve">1. </w:t>
            </w:r>
            <w:r w:rsidRPr="0011052D">
              <w:rPr>
                <w:rFonts w:ascii="Candara" w:eastAsia="Calibri" w:hAnsi="Candara" w:cstheme="majorHAnsi"/>
                <w:color w:val="auto"/>
              </w:rPr>
              <w:t xml:space="preserve">Guzmán FA, Torres CM, Herrera MC, Nieto ÁR, Almaguer VG, López UJ, Segura LS. 2018. </w:t>
            </w:r>
            <w:r w:rsidRPr="003C672B">
              <w:rPr>
                <w:rFonts w:ascii="Candara" w:eastAsia="Calibri" w:hAnsi="Candara" w:cstheme="majorHAnsi"/>
                <w:color w:val="auto"/>
                <w:lang w:val="en-US"/>
              </w:rPr>
              <w:t>Incompatibility of the capulín ("</w:t>
            </w:r>
            <w:r w:rsidRPr="0011052D">
              <w:rPr>
                <w:rFonts w:ascii="Candara" w:eastAsia="Calibri" w:hAnsi="Candara" w:cstheme="majorHAnsi"/>
                <w:color w:val="auto"/>
                <w:lang w:val="en-US"/>
              </w:rPr>
              <w:t xml:space="preserve">Prunus serotina" ssp. capuli (Cav.) McVaugh) as rootstock of the sweet cherry tree ("Prunus avium• L.). </w:t>
            </w:r>
            <w:r w:rsidRPr="0011052D">
              <w:rPr>
                <w:rFonts w:ascii="Candara" w:eastAsia="Calibri" w:hAnsi="Candara" w:cstheme="majorHAnsi"/>
                <w:color w:val="auto"/>
              </w:rPr>
              <w:t xml:space="preserve">Revista mexicana de ciencias agrícolas, 9(5): 1035-1044. </w:t>
            </w:r>
            <w:hyperlink r:id="rId122" w:history="1">
              <w:r w:rsidRPr="00256EC5">
                <w:rPr>
                  <w:rStyle w:val="Hipervnculo"/>
                  <w:rFonts w:ascii="Candara" w:eastAsia="Calibri" w:hAnsi="Candara" w:cstheme="majorHAnsi"/>
                </w:rPr>
                <w:t>http://www.scielo.org.mx/pdf/remexca/v9n5/2007-0934-remexca-9-05-1035.pdf</w:t>
              </w:r>
            </w:hyperlink>
          </w:p>
          <w:p w14:paraId="61712EC2" w14:textId="77777777" w:rsidR="009B041D" w:rsidRDefault="009B041D" w:rsidP="009B041D">
            <w:pPr>
              <w:pStyle w:val="Default"/>
              <w:ind w:left="38"/>
              <w:rPr>
                <w:rFonts w:ascii="Candara" w:eastAsia="Calibri" w:hAnsi="Candara" w:cstheme="majorHAnsi"/>
                <w:color w:val="auto"/>
              </w:rPr>
            </w:pPr>
          </w:p>
          <w:p w14:paraId="4E1BB592" w14:textId="77777777" w:rsidR="009B041D" w:rsidRPr="00114169" w:rsidRDefault="009B041D" w:rsidP="009B041D">
            <w:pPr>
              <w:pStyle w:val="Default"/>
              <w:ind w:left="38"/>
              <w:rPr>
                <w:rFonts w:ascii="Candara" w:eastAsia="Calibri" w:hAnsi="Candara" w:cstheme="majorHAnsi"/>
                <w:color w:val="auto"/>
              </w:rPr>
            </w:pPr>
            <w:r w:rsidRPr="0011052D">
              <w:rPr>
                <w:rFonts w:ascii="Candara" w:eastAsia="Calibri" w:hAnsi="Candara" w:cstheme="majorHAnsi"/>
                <w:color w:val="auto"/>
              </w:rPr>
              <w:t xml:space="preserve">2. </w:t>
            </w:r>
            <w:r>
              <w:rPr>
                <w:rFonts w:ascii="Candara" w:eastAsia="Calibri" w:hAnsi="Candara" w:cstheme="majorHAnsi"/>
                <w:color w:val="auto"/>
              </w:rPr>
              <w:t>Las instrucciones para re</w:t>
            </w:r>
            <w:r w:rsidRPr="00AF58D9">
              <w:rPr>
                <w:rFonts w:ascii="Candara" w:eastAsia="Calibri" w:hAnsi="Candara" w:cstheme="majorHAnsi"/>
                <w:color w:val="auto"/>
              </w:rPr>
              <w:t>alizar la práctica</w:t>
            </w:r>
            <w:r>
              <w:rPr>
                <w:rFonts w:ascii="Candara" w:eastAsia="Calibri" w:hAnsi="Candara" w:cstheme="majorHAnsi"/>
                <w:color w:val="auto"/>
              </w:rPr>
              <w:t>, se encuentran en manual de prácticas, que se encuentran en material de apoyo de Classroom</w:t>
            </w:r>
            <w:r w:rsidRPr="00AF58D9">
              <w:rPr>
                <w:rFonts w:ascii="Candara" w:eastAsia="Calibri" w:hAnsi="Candara" w:cstheme="majorHAnsi"/>
                <w:color w:val="auto"/>
              </w:rPr>
              <w:t>.</w:t>
            </w:r>
            <w:r>
              <w:rPr>
                <w:rFonts w:ascii="Candara" w:eastAsia="Calibri" w:hAnsi="Candara" w:cstheme="majorHAnsi"/>
                <w:color w:val="auto"/>
              </w:rPr>
              <w:t xml:space="preserve"> La f</w:t>
            </w:r>
            <w:r w:rsidRPr="00AF58D9">
              <w:rPr>
                <w:rFonts w:ascii="Candara" w:eastAsia="Calibri" w:hAnsi="Candara" w:cstheme="majorHAnsi"/>
                <w:color w:val="auto"/>
              </w:rPr>
              <w:t>echa de entrega</w:t>
            </w:r>
            <w:r>
              <w:rPr>
                <w:rFonts w:ascii="Candara" w:eastAsia="Calibri" w:hAnsi="Candara" w:cstheme="majorHAnsi"/>
                <w:color w:val="auto"/>
              </w:rPr>
              <w:t xml:space="preserve"> será el 19 de noviembre</w:t>
            </w:r>
          </w:p>
        </w:tc>
        <w:tc>
          <w:tcPr>
            <w:tcW w:w="1093" w:type="dxa"/>
            <w:vAlign w:val="center"/>
          </w:tcPr>
          <w:p w14:paraId="18118DDD"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9B041D" w:rsidRPr="003C679D" w14:paraId="4430CB85" w14:textId="77777777" w:rsidTr="009B041D">
        <w:tc>
          <w:tcPr>
            <w:tcW w:w="541" w:type="dxa"/>
            <w:vAlign w:val="center"/>
          </w:tcPr>
          <w:p w14:paraId="57E6334B"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8</w:t>
            </w:r>
          </w:p>
        </w:tc>
        <w:tc>
          <w:tcPr>
            <w:tcW w:w="1581" w:type="dxa"/>
            <w:vAlign w:val="center"/>
          </w:tcPr>
          <w:p w14:paraId="354A9FBC"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Fruticultura</w:t>
            </w:r>
          </w:p>
        </w:tc>
        <w:tc>
          <w:tcPr>
            <w:tcW w:w="1701" w:type="dxa"/>
            <w:vAlign w:val="center"/>
          </w:tcPr>
          <w:p w14:paraId="0ADEC0D3" w14:textId="77777777" w:rsidR="009B041D" w:rsidRDefault="009B041D" w:rsidP="009B041D">
            <w:pPr>
              <w:pBdr>
                <w:top w:val="nil"/>
                <w:left w:val="nil"/>
                <w:bottom w:val="nil"/>
                <w:right w:val="nil"/>
                <w:between w:val="nil"/>
              </w:pBdr>
              <w:rPr>
                <w:rFonts w:ascii="Candara" w:eastAsia="Calibri" w:hAnsi="Candara" w:cstheme="majorHAnsi"/>
                <w:color w:val="000000"/>
              </w:rPr>
            </w:pPr>
            <w:r w:rsidRPr="003C679D">
              <w:rPr>
                <w:rFonts w:ascii="Candara" w:eastAsia="Calibri" w:hAnsi="Candara" w:cstheme="majorHAnsi"/>
                <w:color w:val="000000"/>
              </w:rPr>
              <w:t xml:space="preserve">Control de plagas </w:t>
            </w:r>
            <w:r>
              <w:rPr>
                <w:rFonts w:ascii="Candara" w:eastAsia="Calibri" w:hAnsi="Candara" w:cstheme="majorHAnsi"/>
                <w:color w:val="000000"/>
              </w:rPr>
              <w:t>en frutales</w:t>
            </w:r>
          </w:p>
        </w:tc>
        <w:tc>
          <w:tcPr>
            <w:tcW w:w="2409" w:type="dxa"/>
            <w:vAlign w:val="center"/>
          </w:tcPr>
          <w:p w14:paraId="1E9803BF" w14:textId="77777777" w:rsidR="009B041D" w:rsidRPr="00D575C6"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1. </w:t>
            </w:r>
            <w:r w:rsidRPr="003C679D">
              <w:rPr>
                <w:rFonts w:ascii="Candara" w:eastAsia="Calibri" w:hAnsi="Candara" w:cstheme="majorHAnsi"/>
                <w:color w:val="000000"/>
              </w:rPr>
              <w:t>Realizar un ensayo del uso de extractos vegetales para control de plagas en frutales.</w:t>
            </w:r>
            <w:r>
              <w:rPr>
                <w:rFonts w:ascii="Candara" w:eastAsia="Calibri" w:hAnsi="Candara" w:cstheme="majorHAnsi"/>
                <w:color w:val="000000"/>
              </w:rPr>
              <w:t xml:space="preserve"> </w:t>
            </w:r>
            <w:r w:rsidRPr="003C679D">
              <w:rPr>
                <w:rFonts w:ascii="Candara" w:eastAsia="Calibri" w:hAnsi="Candara" w:cstheme="majorHAnsi"/>
                <w:color w:val="000000"/>
              </w:rPr>
              <w:t>Se anexa rubrica.</w:t>
            </w:r>
            <w:r>
              <w:rPr>
                <w:rFonts w:ascii="Candara" w:eastAsia="Calibri" w:hAnsi="Candara" w:cstheme="majorHAnsi"/>
                <w:color w:val="000000"/>
              </w:rPr>
              <w:t xml:space="preserve"> </w:t>
            </w:r>
            <w:r w:rsidRPr="003C679D">
              <w:rPr>
                <w:rFonts w:ascii="Candara" w:eastAsia="Calibri" w:hAnsi="Candara" w:cstheme="majorHAnsi"/>
                <w:color w:val="000000"/>
              </w:rPr>
              <w:t>Fecha de entrega: 08 de octubre</w:t>
            </w:r>
            <w:r>
              <w:rPr>
                <w:rFonts w:ascii="Candara" w:eastAsia="Calibri" w:hAnsi="Candara" w:cstheme="majorHAnsi"/>
                <w:color w:val="000000"/>
              </w:rPr>
              <w:t>.</w:t>
            </w:r>
          </w:p>
        </w:tc>
        <w:tc>
          <w:tcPr>
            <w:tcW w:w="1560" w:type="dxa"/>
            <w:vAlign w:val="center"/>
          </w:tcPr>
          <w:p w14:paraId="48D4667E"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Ensayo</w:t>
            </w:r>
          </w:p>
        </w:tc>
        <w:tc>
          <w:tcPr>
            <w:tcW w:w="4394" w:type="dxa"/>
            <w:vAlign w:val="center"/>
          </w:tcPr>
          <w:p w14:paraId="176CBAC8" w14:textId="77777777" w:rsidR="009B041D" w:rsidRPr="003C679D" w:rsidRDefault="009B041D" w:rsidP="009B041D">
            <w:pPr>
              <w:pStyle w:val="Default"/>
              <w:ind w:left="38"/>
              <w:rPr>
                <w:rFonts w:ascii="Candara" w:eastAsia="Calibri" w:hAnsi="Candara" w:cstheme="majorHAnsi"/>
                <w:color w:val="auto"/>
              </w:rPr>
            </w:pPr>
            <w:r w:rsidRPr="003C679D">
              <w:rPr>
                <w:rFonts w:ascii="Candara" w:eastAsia="Calibri" w:hAnsi="Candara" w:cstheme="majorHAnsi"/>
                <w:color w:val="auto"/>
              </w:rPr>
              <w:t>Esquinca AHA, Quilantán CJ, Esquinca RH, Vázquez LR. 2008. Control de trips (Frankliniella sp.) en mango (Mangifera indica L.) cv. Ataulfo con extractos de material vegetativo de Neem (Azadirachta indica A. Juss), en Tapachula, Chiapas. Revista de entomología. 595-599.</w:t>
            </w:r>
          </w:p>
          <w:p w14:paraId="41463750" w14:textId="77777777" w:rsidR="009B041D" w:rsidRPr="003C679D" w:rsidRDefault="008361BA" w:rsidP="009B041D">
            <w:pPr>
              <w:pStyle w:val="Default"/>
              <w:ind w:left="38"/>
              <w:jc w:val="both"/>
              <w:rPr>
                <w:rFonts w:ascii="Candara" w:eastAsia="Calibri" w:hAnsi="Candara" w:cstheme="majorHAnsi"/>
                <w:color w:val="auto"/>
              </w:rPr>
            </w:pPr>
            <w:hyperlink r:id="rId123" w:history="1">
              <w:r w:rsidR="009B041D" w:rsidRPr="00256EC5">
                <w:rPr>
                  <w:rStyle w:val="Hipervnculo"/>
                  <w:rFonts w:ascii="Candara" w:eastAsia="Calibri" w:hAnsi="Candara" w:cstheme="majorHAnsi"/>
                </w:rPr>
                <w:t>http://www.entomologia.socmexent.org/revista/2008/EA/595-599.pdf</w:t>
              </w:r>
            </w:hyperlink>
          </w:p>
        </w:tc>
        <w:tc>
          <w:tcPr>
            <w:tcW w:w="1093" w:type="dxa"/>
            <w:vAlign w:val="center"/>
          </w:tcPr>
          <w:p w14:paraId="3DC4DBCB" w14:textId="77777777" w:rsidR="009B041D" w:rsidRPr="003C679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9B041D" w:rsidRPr="00D575C6" w14:paraId="7066ADEF" w14:textId="77777777" w:rsidTr="009B041D">
        <w:tc>
          <w:tcPr>
            <w:tcW w:w="541" w:type="dxa"/>
            <w:vAlign w:val="center"/>
          </w:tcPr>
          <w:p w14:paraId="1EFC7FD1"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9</w:t>
            </w:r>
          </w:p>
        </w:tc>
        <w:tc>
          <w:tcPr>
            <w:tcW w:w="1581" w:type="dxa"/>
            <w:vAlign w:val="center"/>
          </w:tcPr>
          <w:p w14:paraId="57C027E0"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Fruticultura</w:t>
            </w:r>
          </w:p>
        </w:tc>
        <w:tc>
          <w:tcPr>
            <w:tcW w:w="1701" w:type="dxa"/>
            <w:vAlign w:val="center"/>
          </w:tcPr>
          <w:p w14:paraId="01C6AA00"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Control biológico en frutales</w:t>
            </w:r>
          </w:p>
        </w:tc>
        <w:tc>
          <w:tcPr>
            <w:tcW w:w="2409" w:type="dxa"/>
            <w:vAlign w:val="center"/>
          </w:tcPr>
          <w:p w14:paraId="3D746B83" w14:textId="77777777" w:rsidR="009B041D" w:rsidRPr="002D03EB" w:rsidRDefault="009B041D" w:rsidP="009B041D">
            <w:pPr>
              <w:pBdr>
                <w:top w:val="nil"/>
                <w:left w:val="nil"/>
                <w:bottom w:val="nil"/>
                <w:right w:val="nil"/>
                <w:between w:val="nil"/>
              </w:pBdr>
              <w:rPr>
                <w:rFonts w:ascii="Candara" w:eastAsia="Calibri" w:hAnsi="Candara" w:cstheme="majorHAnsi"/>
                <w:color w:val="000000"/>
              </w:rPr>
            </w:pPr>
            <w:r w:rsidRPr="002D03EB">
              <w:rPr>
                <w:rFonts w:ascii="Candara" w:eastAsia="Calibri" w:hAnsi="Candara" w:cstheme="majorHAnsi"/>
                <w:color w:val="000000"/>
              </w:rPr>
              <w:t xml:space="preserve">Realizar un resumen (3 cuartillas) del artículo de control biológico en aguacate. </w:t>
            </w:r>
          </w:p>
          <w:p w14:paraId="364D4C32" w14:textId="77777777" w:rsidR="009B041D" w:rsidRPr="00D575C6" w:rsidRDefault="009B041D" w:rsidP="009B041D">
            <w:pPr>
              <w:pBdr>
                <w:top w:val="nil"/>
                <w:left w:val="nil"/>
                <w:bottom w:val="nil"/>
                <w:right w:val="nil"/>
                <w:between w:val="nil"/>
              </w:pBdr>
              <w:rPr>
                <w:rFonts w:ascii="Candara" w:eastAsia="Calibri" w:hAnsi="Candara" w:cstheme="majorHAnsi"/>
                <w:color w:val="000000"/>
              </w:rPr>
            </w:pPr>
            <w:r w:rsidRPr="002D03EB">
              <w:rPr>
                <w:rFonts w:ascii="Candara" w:eastAsia="Calibri" w:hAnsi="Candara" w:cstheme="majorHAnsi"/>
                <w:color w:val="000000"/>
              </w:rPr>
              <w:t>NOTA: Se anexa lista de cotejo. Fecha de entrega: 15 de octubre</w:t>
            </w:r>
          </w:p>
        </w:tc>
        <w:tc>
          <w:tcPr>
            <w:tcW w:w="1560" w:type="dxa"/>
            <w:vAlign w:val="center"/>
          </w:tcPr>
          <w:p w14:paraId="4E70EF35"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1. Resumen </w:t>
            </w:r>
          </w:p>
          <w:p w14:paraId="5D95A44F" w14:textId="77777777" w:rsidR="009B041D" w:rsidRDefault="009B041D" w:rsidP="009B041D">
            <w:pPr>
              <w:pBdr>
                <w:top w:val="nil"/>
                <w:left w:val="nil"/>
                <w:bottom w:val="nil"/>
                <w:right w:val="nil"/>
                <w:between w:val="nil"/>
              </w:pBdr>
              <w:rPr>
                <w:rFonts w:ascii="Candara" w:eastAsia="Calibri" w:hAnsi="Candara" w:cstheme="majorHAnsi"/>
                <w:color w:val="000000"/>
              </w:rPr>
            </w:pPr>
          </w:p>
          <w:p w14:paraId="50CD65A8"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Entrega de práctica 2</w:t>
            </w:r>
          </w:p>
        </w:tc>
        <w:tc>
          <w:tcPr>
            <w:tcW w:w="4394" w:type="dxa"/>
            <w:vAlign w:val="center"/>
          </w:tcPr>
          <w:p w14:paraId="72C1BAA4" w14:textId="77777777" w:rsidR="009B041D" w:rsidRPr="003C672B" w:rsidRDefault="009B041D" w:rsidP="009B041D">
            <w:pPr>
              <w:pStyle w:val="Default"/>
              <w:ind w:left="38"/>
              <w:rPr>
                <w:rFonts w:ascii="Candara" w:eastAsia="Calibri" w:hAnsi="Candara" w:cstheme="majorHAnsi"/>
                <w:color w:val="auto"/>
                <w:lang w:val="en-US"/>
              </w:rPr>
            </w:pPr>
            <w:r>
              <w:rPr>
                <w:rFonts w:ascii="Candara" w:eastAsia="Calibri" w:hAnsi="Candara" w:cstheme="majorHAnsi"/>
                <w:color w:val="auto"/>
              </w:rPr>
              <w:t xml:space="preserve">1. </w:t>
            </w:r>
            <w:r w:rsidRPr="002D03EB">
              <w:rPr>
                <w:rFonts w:ascii="Candara" w:eastAsia="Calibri" w:hAnsi="Candara" w:cstheme="majorHAnsi"/>
                <w:color w:val="auto"/>
              </w:rPr>
              <w:t xml:space="preserve">Aguirre PS, Cuiris PH, Ruíz FR, Serna ME, Negrete NR, Gómez ChJL, Lara CMBN. 2011. Control biológico del barrenador de ramas del aguacate Copturus aguacatae Kissinger. </w:t>
            </w:r>
            <w:r w:rsidRPr="003C672B">
              <w:rPr>
                <w:rFonts w:ascii="Candara" w:eastAsia="Calibri" w:hAnsi="Candara" w:cstheme="majorHAnsi"/>
                <w:color w:val="auto"/>
                <w:lang w:val="en-US"/>
              </w:rPr>
              <w:t>Proceedings VII World Avocado Congress 2011. Cairns, Australia.</w:t>
            </w:r>
          </w:p>
          <w:p w14:paraId="0D2212E7" w14:textId="77777777" w:rsidR="009B041D" w:rsidRPr="002D03EB" w:rsidRDefault="008361BA" w:rsidP="009B041D">
            <w:pPr>
              <w:pStyle w:val="Default"/>
              <w:ind w:left="38"/>
              <w:jc w:val="both"/>
              <w:rPr>
                <w:rFonts w:ascii="Candara" w:eastAsia="Calibri" w:hAnsi="Candara" w:cstheme="majorHAnsi"/>
                <w:color w:val="auto"/>
                <w:lang w:val="en-US"/>
              </w:rPr>
            </w:pPr>
            <w:hyperlink r:id="rId124" w:history="1">
              <w:r w:rsidR="009B041D" w:rsidRPr="003C672B">
                <w:rPr>
                  <w:rStyle w:val="Hipervnculo"/>
                  <w:rFonts w:ascii="Candara" w:eastAsia="Calibri" w:hAnsi="Candara" w:cstheme="majorHAnsi"/>
                  <w:lang w:val="en-US"/>
                </w:rPr>
                <w:t>http://www.avocad</w:t>
              </w:r>
              <w:r w:rsidR="009B041D" w:rsidRPr="002D03EB">
                <w:rPr>
                  <w:rStyle w:val="Hipervnculo"/>
                  <w:rFonts w:ascii="Candara" w:eastAsia="Calibri" w:hAnsi="Candara" w:cstheme="majorHAnsi"/>
                  <w:lang w:val="en-US"/>
                </w:rPr>
                <w:t>osource.com/WAC7/Section_04/AguirreSalvador2011.pdf</w:t>
              </w:r>
            </w:hyperlink>
          </w:p>
          <w:p w14:paraId="6F3BDBFE" w14:textId="77777777" w:rsidR="009B041D" w:rsidRDefault="009B041D" w:rsidP="009B041D">
            <w:pPr>
              <w:pStyle w:val="Default"/>
              <w:ind w:left="38"/>
              <w:jc w:val="both"/>
              <w:rPr>
                <w:rFonts w:ascii="Candara" w:eastAsia="Calibri" w:hAnsi="Candara" w:cstheme="majorHAnsi"/>
                <w:color w:val="auto"/>
                <w:lang w:val="en-US"/>
              </w:rPr>
            </w:pPr>
          </w:p>
          <w:p w14:paraId="66738254" w14:textId="77777777" w:rsidR="009B041D" w:rsidRPr="002D03EB" w:rsidRDefault="009B041D" w:rsidP="009B041D">
            <w:pPr>
              <w:pStyle w:val="Default"/>
              <w:ind w:left="38"/>
              <w:jc w:val="both"/>
              <w:rPr>
                <w:rFonts w:ascii="Candara" w:eastAsia="Calibri" w:hAnsi="Candara" w:cstheme="majorHAnsi"/>
                <w:color w:val="auto"/>
              </w:rPr>
            </w:pPr>
            <w:r w:rsidRPr="002D03EB">
              <w:rPr>
                <w:rFonts w:ascii="Candara" w:eastAsia="Calibri" w:hAnsi="Candara" w:cstheme="majorHAnsi"/>
                <w:color w:val="auto"/>
              </w:rPr>
              <w:t xml:space="preserve">2. </w:t>
            </w:r>
            <w:r>
              <w:rPr>
                <w:rFonts w:ascii="Candara" w:eastAsia="Calibri" w:hAnsi="Candara" w:cstheme="majorHAnsi"/>
                <w:color w:val="auto"/>
              </w:rPr>
              <w:t>Se anexa lista de cotejo de práctica</w:t>
            </w:r>
          </w:p>
        </w:tc>
        <w:tc>
          <w:tcPr>
            <w:tcW w:w="1093" w:type="dxa"/>
            <w:vAlign w:val="center"/>
          </w:tcPr>
          <w:p w14:paraId="785BAF72"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9B041D" w:rsidRPr="00D575C6" w14:paraId="346E49CB" w14:textId="77777777" w:rsidTr="009B041D">
        <w:tc>
          <w:tcPr>
            <w:tcW w:w="541" w:type="dxa"/>
            <w:vAlign w:val="center"/>
          </w:tcPr>
          <w:p w14:paraId="2E2B9E0A"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10</w:t>
            </w:r>
          </w:p>
        </w:tc>
        <w:tc>
          <w:tcPr>
            <w:tcW w:w="1581" w:type="dxa"/>
            <w:vAlign w:val="center"/>
          </w:tcPr>
          <w:p w14:paraId="5A5AB4FB"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Fruticultura</w:t>
            </w:r>
          </w:p>
        </w:tc>
        <w:tc>
          <w:tcPr>
            <w:tcW w:w="1701" w:type="dxa"/>
            <w:vAlign w:val="center"/>
          </w:tcPr>
          <w:p w14:paraId="64DDE8BC"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Cultivo de mango</w:t>
            </w:r>
          </w:p>
        </w:tc>
        <w:tc>
          <w:tcPr>
            <w:tcW w:w="2409" w:type="dxa"/>
            <w:vAlign w:val="center"/>
          </w:tcPr>
          <w:p w14:paraId="30364F30" w14:textId="77777777" w:rsidR="009B041D" w:rsidRPr="00D575C6" w:rsidRDefault="009B041D" w:rsidP="009B041D">
            <w:pPr>
              <w:pBdr>
                <w:top w:val="nil"/>
                <w:left w:val="nil"/>
                <w:bottom w:val="nil"/>
                <w:right w:val="nil"/>
                <w:between w:val="nil"/>
              </w:pBdr>
              <w:rPr>
                <w:rFonts w:ascii="Candara" w:eastAsia="Calibri" w:hAnsi="Candara" w:cstheme="majorHAnsi"/>
                <w:color w:val="000000"/>
              </w:rPr>
            </w:pPr>
            <w:r w:rsidRPr="002D03EB">
              <w:rPr>
                <w:rFonts w:ascii="Candara" w:eastAsia="Calibri" w:hAnsi="Candara" w:cstheme="majorHAnsi"/>
                <w:color w:val="000000"/>
              </w:rPr>
              <w:t>Realizar un cuadro sinóptico del manejo int</w:t>
            </w:r>
            <w:r>
              <w:rPr>
                <w:rFonts w:ascii="Candara" w:eastAsia="Calibri" w:hAnsi="Candara" w:cstheme="majorHAnsi"/>
                <w:color w:val="000000"/>
              </w:rPr>
              <w:t xml:space="preserve">egrado en una huerta de mango. </w:t>
            </w:r>
            <w:r w:rsidRPr="002D03EB">
              <w:rPr>
                <w:rFonts w:ascii="Candara" w:eastAsia="Calibri" w:hAnsi="Candara" w:cstheme="majorHAnsi"/>
                <w:color w:val="000000"/>
              </w:rPr>
              <w:t>Se anexa rubrica de cuadro sinóptico</w:t>
            </w:r>
            <w:r>
              <w:rPr>
                <w:rFonts w:ascii="Candara" w:eastAsia="Calibri" w:hAnsi="Candara" w:cstheme="majorHAnsi"/>
                <w:color w:val="000000"/>
              </w:rPr>
              <w:t xml:space="preserve">. </w:t>
            </w:r>
            <w:r w:rsidRPr="002D03EB">
              <w:rPr>
                <w:rFonts w:ascii="Candara" w:eastAsia="Calibri" w:hAnsi="Candara" w:cstheme="majorHAnsi"/>
                <w:color w:val="000000"/>
              </w:rPr>
              <w:t>Fecha de entrega: 22 de octubre</w:t>
            </w:r>
          </w:p>
        </w:tc>
        <w:tc>
          <w:tcPr>
            <w:tcW w:w="1560" w:type="dxa"/>
            <w:vAlign w:val="center"/>
          </w:tcPr>
          <w:p w14:paraId="2E88A494"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1. Cuadro sinóptico </w:t>
            </w:r>
          </w:p>
          <w:p w14:paraId="4B1E87D3" w14:textId="77777777" w:rsidR="009B041D" w:rsidRDefault="009B041D" w:rsidP="009B041D">
            <w:pPr>
              <w:pBdr>
                <w:top w:val="nil"/>
                <w:left w:val="nil"/>
                <w:bottom w:val="nil"/>
                <w:right w:val="nil"/>
                <w:between w:val="nil"/>
              </w:pBdr>
              <w:rPr>
                <w:rFonts w:ascii="Candara" w:eastAsia="Calibri" w:hAnsi="Candara" w:cstheme="majorHAnsi"/>
                <w:color w:val="000000"/>
              </w:rPr>
            </w:pPr>
          </w:p>
          <w:p w14:paraId="6D4D7D1F"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Entrega de reporte de Práctica 3</w:t>
            </w:r>
          </w:p>
        </w:tc>
        <w:tc>
          <w:tcPr>
            <w:tcW w:w="4394" w:type="dxa"/>
            <w:vAlign w:val="center"/>
          </w:tcPr>
          <w:p w14:paraId="50C5F570" w14:textId="77777777" w:rsidR="009B041D" w:rsidRPr="002D03EB" w:rsidRDefault="009B041D" w:rsidP="009B041D">
            <w:pPr>
              <w:pStyle w:val="Default"/>
              <w:ind w:left="38"/>
              <w:rPr>
                <w:rFonts w:ascii="Candara" w:eastAsia="Calibri" w:hAnsi="Candara" w:cstheme="majorHAnsi"/>
                <w:color w:val="auto"/>
              </w:rPr>
            </w:pPr>
            <w:r w:rsidRPr="002D03EB">
              <w:rPr>
                <w:rFonts w:ascii="Candara" w:eastAsia="Calibri" w:hAnsi="Candara" w:cstheme="majorHAnsi"/>
                <w:color w:val="auto"/>
              </w:rPr>
              <w:t xml:space="preserve">Vázquez VV, Pérez BMH, Osuna GJA, Urías LMA. 2009. Manejo integral de huertos de mango 'Ataulfo' con altas densidades de plantación. Revista Chapingo. Serie horticultura, 15(2), 155-160. </w:t>
            </w:r>
          </w:p>
          <w:p w14:paraId="5565A82C" w14:textId="77777777" w:rsidR="009B041D" w:rsidRDefault="008361BA" w:rsidP="009B041D">
            <w:pPr>
              <w:pStyle w:val="Default"/>
              <w:ind w:left="38"/>
              <w:jc w:val="both"/>
              <w:rPr>
                <w:rFonts w:ascii="Candara" w:eastAsia="Calibri" w:hAnsi="Candara" w:cstheme="majorHAnsi"/>
                <w:color w:val="auto"/>
              </w:rPr>
            </w:pPr>
            <w:hyperlink r:id="rId125" w:history="1">
              <w:r w:rsidR="009B041D" w:rsidRPr="00256EC5">
                <w:rPr>
                  <w:rStyle w:val="Hipervnculo"/>
                  <w:rFonts w:ascii="Candara" w:eastAsia="Calibri" w:hAnsi="Candara" w:cstheme="majorHAnsi"/>
                </w:rPr>
                <w:t>http://www.scielo.org.mx/pdf/rcsh/v15n2/v15n2a8.pdf</w:t>
              </w:r>
            </w:hyperlink>
          </w:p>
          <w:p w14:paraId="37F17BB3" w14:textId="77777777" w:rsidR="009B041D" w:rsidRDefault="009B041D" w:rsidP="009B041D">
            <w:pPr>
              <w:pStyle w:val="Default"/>
              <w:ind w:left="38"/>
              <w:jc w:val="both"/>
              <w:rPr>
                <w:rFonts w:ascii="Candara" w:eastAsia="Calibri" w:hAnsi="Candara" w:cstheme="majorHAnsi"/>
                <w:color w:val="auto"/>
              </w:rPr>
            </w:pPr>
          </w:p>
          <w:p w14:paraId="46234217" w14:textId="77777777" w:rsidR="009B041D" w:rsidRPr="0099358A" w:rsidRDefault="009B041D" w:rsidP="009B041D">
            <w:pPr>
              <w:pStyle w:val="Default"/>
              <w:ind w:left="38"/>
              <w:jc w:val="both"/>
              <w:rPr>
                <w:rFonts w:ascii="Candara" w:eastAsia="Calibri" w:hAnsi="Candara" w:cstheme="majorHAnsi"/>
                <w:color w:val="auto"/>
              </w:rPr>
            </w:pPr>
            <w:r w:rsidRPr="002D03EB">
              <w:rPr>
                <w:rFonts w:ascii="Candara" w:eastAsia="Calibri" w:hAnsi="Candara" w:cstheme="majorHAnsi"/>
                <w:color w:val="auto"/>
              </w:rPr>
              <w:t xml:space="preserve">2. </w:t>
            </w:r>
            <w:r>
              <w:rPr>
                <w:rFonts w:ascii="Candara" w:eastAsia="Calibri" w:hAnsi="Candara" w:cstheme="majorHAnsi"/>
                <w:color w:val="auto"/>
              </w:rPr>
              <w:t>Se anexa lista de cotejo de práctica</w:t>
            </w:r>
          </w:p>
        </w:tc>
        <w:tc>
          <w:tcPr>
            <w:tcW w:w="1093" w:type="dxa"/>
            <w:vAlign w:val="center"/>
          </w:tcPr>
          <w:p w14:paraId="51AB51CF"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9B041D" w:rsidRPr="00D575C6" w14:paraId="2BF69B4D" w14:textId="77777777" w:rsidTr="009B041D">
        <w:tc>
          <w:tcPr>
            <w:tcW w:w="541" w:type="dxa"/>
            <w:vAlign w:val="center"/>
          </w:tcPr>
          <w:p w14:paraId="0611B130"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11</w:t>
            </w:r>
          </w:p>
        </w:tc>
        <w:tc>
          <w:tcPr>
            <w:tcW w:w="1581" w:type="dxa"/>
            <w:vAlign w:val="center"/>
          </w:tcPr>
          <w:p w14:paraId="6FC73A01"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Fruticultura</w:t>
            </w:r>
          </w:p>
        </w:tc>
        <w:tc>
          <w:tcPr>
            <w:tcW w:w="1701" w:type="dxa"/>
            <w:vAlign w:val="center"/>
          </w:tcPr>
          <w:p w14:paraId="490921B6"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Evaluación parcial 2</w:t>
            </w:r>
          </w:p>
        </w:tc>
        <w:tc>
          <w:tcPr>
            <w:tcW w:w="2409" w:type="dxa"/>
            <w:vAlign w:val="center"/>
          </w:tcPr>
          <w:p w14:paraId="7E5F2BF0" w14:textId="77777777" w:rsidR="009B041D" w:rsidRPr="002F1517" w:rsidRDefault="009B041D" w:rsidP="009B041D">
            <w:pPr>
              <w:pBdr>
                <w:top w:val="nil"/>
                <w:left w:val="nil"/>
                <w:bottom w:val="nil"/>
                <w:right w:val="nil"/>
                <w:between w:val="nil"/>
              </w:pBdr>
              <w:rPr>
                <w:rFonts w:ascii="Candara" w:hAnsi="Candara"/>
              </w:rPr>
            </w:pPr>
            <w:r>
              <w:rPr>
                <w:rFonts w:ascii="Candara" w:hAnsi="Candara"/>
              </w:rPr>
              <w:t>Contestar las preguntas de examen parcial.</w:t>
            </w:r>
          </w:p>
        </w:tc>
        <w:tc>
          <w:tcPr>
            <w:tcW w:w="1560" w:type="dxa"/>
            <w:vAlign w:val="center"/>
          </w:tcPr>
          <w:p w14:paraId="24259AD0"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Examen parcial</w:t>
            </w:r>
          </w:p>
        </w:tc>
        <w:tc>
          <w:tcPr>
            <w:tcW w:w="4394" w:type="dxa"/>
            <w:vAlign w:val="center"/>
          </w:tcPr>
          <w:p w14:paraId="51B0E485" w14:textId="77777777" w:rsidR="009B041D" w:rsidRPr="0099358A" w:rsidRDefault="009B041D" w:rsidP="009B041D">
            <w:pPr>
              <w:pBdr>
                <w:top w:val="nil"/>
                <w:left w:val="nil"/>
                <w:bottom w:val="nil"/>
                <w:right w:val="nil"/>
                <w:between w:val="nil"/>
              </w:pBdr>
              <w:rPr>
                <w:rFonts w:ascii="Candara" w:eastAsia="Calibri" w:hAnsi="Candara" w:cstheme="majorHAnsi"/>
              </w:rPr>
            </w:pPr>
            <w:r w:rsidRPr="00E801FD">
              <w:rPr>
                <w:rFonts w:ascii="Candara" w:eastAsia="Calibri" w:hAnsi="Candara" w:cstheme="majorHAnsi"/>
              </w:rPr>
              <w:t xml:space="preserve">Actividades </w:t>
            </w:r>
            <w:r>
              <w:rPr>
                <w:rFonts w:ascii="Candara" w:eastAsia="Calibri" w:hAnsi="Candara" w:cstheme="majorHAnsi"/>
              </w:rPr>
              <w:t xml:space="preserve">realizadas durante parcial </w:t>
            </w:r>
            <w:r w:rsidRPr="00E801FD">
              <w:rPr>
                <w:rFonts w:ascii="Candara" w:eastAsia="Calibri" w:hAnsi="Candara" w:cstheme="majorHAnsi"/>
              </w:rPr>
              <w:t>y sesiones de retroalimentación</w:t>
            </w:r>
            <w:r>
              <w:rPr>
                <w:rFonts w:ascii="Candara" w:eastAsia="Calibri" w:hAnsi="Candara" w:cstheme="majorHAnsi"/>
              </w:rPr>
              <w:t>. La fecha estará sujeta a modificaciones considerando el calendario escolar.</w:t>
            </w:r>
          </w:p>
        </w:tc>
        <w:tc>
          <w:tcPr>
            <w:tcW w:w="1093" w:type="dxa"/>
            <w:vAlign w:val="center"/>
          </w:tcPr>
          <w:p w14:paraId="0A3B9CAF"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9B041D" w:rsidRPr="00D575C6" w14:paraId="4BF83BBD" w14:textId="77777777" w:rsidTr="009B041D">
        <w:tc>
          <w:tcPr>
            <w:tcW w:w="541" w:type="dxa"/>
            <w:vAlign w:val="center"/>
          </w:tcPr>
          <w:p w14:paraId="2EB09584"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12</w:t>
            </w:r>
          </w:p>
        </w:tc>
        <w:tc>
          <w:tcPr>
            <w:tcW w:w="1581" w:type="dxa"/>
            <w:vAlign w:val="center"/>
          </w:tcPr>
          <w:p w14:paraId="4764B9CD"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Fruticultura</w:t>
            </w:r>
          </w:p>
        </w:tc>
        <w:tc>
          <w:tcPr>
            <w:tcW w:w="1701" w:type="dxa"/>
            <w:vAlign w:val="center"/>
          </w:tcPr>
          <w:p w14:paraId="7E38C6EF" w14:textId="77777777" w:rsidR="009B041D" w:rsidRDefault="009B041D" w:rsidP="009B041D">
            <w:pPr>
              <w:pBdr>
                <w:top w:val="nil"/>
                <w:left w:val="nil"/>
                <w:bottom w:val="nil"/>
                <w:right w:val="nil"/>
                <w:between w:val="nil"/>
              </w:pBdr>
              <w:rPr>
                <w:rFonts w:ascii="Candara" w:eastAsia="Calibri" w:hAnsi="Candara" w:cstheme="majorHAnsi"/>
                <w:color w:val="000000"/>
              </w:rPr>
            </w:pPr>
            <w:r w:rsidRPr="002D03EB">
              <w:rPr>
                <w:rFonts w:ascii="Candara" w:eastAsia="Calibri" w:hAnsi="Candara" w:cstheme="majorHAnsi"/>
                <w:color w:val="000000"/>
              </w:rPr>
              <w:t>Especies frutales silvestres comestibles</w:t>
            </w:r>
          </w:p>
        </w:tc>
        <w:tc>
          <w:tcPr>
            <w:tcW w:w="2409" w:type="dxa"/>
            <w:vAlign w:val="center"/>
          </w:tcPr>
          <w:p w14:paraId="6334BA61" w14:textId="77777777" w:rsidR="009B041D" w:rsidRPr="00D575C6" w:rsidRDefault="009B041D" w:rsidP="009B041D">
            <w:pPr>
              <w:pBdr>
                <w:top w:val="nil"/>
                <w:left w:val="nil"/>
                <w:bottom w:val="nil"/>
                <w:right w:val="nil"/>
                <w:between w:val="nil"/>
              </w:pBdr>
              <w:rPr>
                <w:rFonts w:ascii="Candara" w:eastAsia="Calibri" w:hAnsi="Candara" w:cstheme="majorHAnsi"/>
                <w:color w:val="000000"/>
              </w:rPr>
            </w:pPr>
            <w:r w:rsidRPr="002D03EB">
              <w:rPr>
                <w:rFonts w:ascii="Candara" w:eastAsia="Calibri" w:hAnsi="Candara" w:cstheme="majorHAnsi"/>
                <w:color w:val="000000"/>
              </w:rPr>
              <w:t>En base a lectura guía de frutos silvestre comestibles en Veracruz, enlistar las especies que se encuentran en su comunidad (nombre común y científico) y describir la forma de aprovechamiento y usos dentro de tu comunidad</w:t>
            </w:r>
            <w:r>
              <w:rPr>
                <w:rFonts w:ascii="Candara" w:eastAsia="Calibri" w:hAnsi="Candara" w:cstheme="majorHAnsi"/>
                <w:color w:val="000000"/>
              </w:rPr>
              <w:t>. Fecha de entrega 5 de noviembre</w:t>
            </w:r>
          </w:p>
        </w:tc>
        <w:tc>
          <w:tcPr>
            <w:tcW w:w="1560" w:type="dxa"/>
            <w:vAlign w:val="center"/>
          </w:tcPr>
          <w:p w14:paraId="78DF094E"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Lista descriptiva de frutales silvestres en formato libre</w:t>
            </w:r>
          </w:p>
        </w:tc>
        <w:tc>
          <w:tcPr>
            <w:tcW w:w="4394" w:type="dxa"/>
            <w:vAlign w:val="center"/>
          </w:tcPr>
          <w:p w14:paraId="1F74EF06" w14:textId="77777777" w:rsidR="009B041D" w:rsidRPr="00114169" w:rsidRDefault="009B041D" w:rsidP="009B041D">
            <w:pPr>
              <w:pStyle w:val="Default"/>
              <w:ind w:left="38"/>
              <w:rPr>
                <w:rFonts w:ascii="Candara" w:eastAsia="Calibri" w:hAnsi="Candara" w:cstheme="majorHAnsi"/>
                <w:color w:val="auto"/>
              </w:rPr>
            </w:pPr>
            <w:r w:rsidRPr="002D03EB">
              <w:rPr>
                <w:rFonts w:ascii="Candara" w:eastAsia="Calibri" w:hAnsi="Candara" w:cstheme="majorHAnsi"/>
                <w:color w:val="auto"/>
              </w:rPr>
              <w:t>Lascurain M, Avendaño S, Del Amo S, Niembro A. 2010. Guía de frutos silvestres comestibles en Veracruz. Fondo Sectorial para la Investigación, el Desarrollo y la Innovación Tecnológica Forestal, Conafor-Conacyt. 144 p. México.http://www1.inecol.edu.mx/inecol/documentos/frutos_silvestres_comestibles.pdf</w:t>
            </w:r>
          </w:p>
        </w:tc>
        <w:tc>
          <w:tcPr>
            <w:tcW w:w="1093" w:type="dxa"/>
            <w:vAlign w:val="center"/>
          </w:tcPr>
          <w:p w14:paraId="64026C0E"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9B041D" w:rsidRPr="00D575C6" w14:paraId="01D94D2C" w14:textId="77777777" w:rsidTr="009B041D">
        <w:tc>
          <w:tcPr>
            <w:tcW w:w="541" w:type="dxa"/>
            <w:vAlign w:val="center"/>
          </w:tcPr>
          <w:p w14:paraId="0D1895A9"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13</w:t>
            </w:r>
          </w:p>
        </w:tc>
        <w:tc>
          <w:tcPr>
            <w:tcW w:w="1581" w:type="dxa"/>
            <w:vAlign w:val="center"/>
          </w:tcPr>
          <w:p w14:paraId="03321943"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Fruticultura</w:t>
            </w:r>
          </w:p>
        </w:tc>
        <w:tc>
          <w:tcPr>
            <w:tcW w:w="1701" w:type="dxa"/>
            <w:vAlign w:val="center"/>
          </w:tcPr>
          <w:p w14:paraId="33FFE0E7"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Sistemas frutícolas </w:t>
            </w:r>
          </w:p>
        </w:tc>
        <w:tc>
          <w:tcPr>
            <w:tcW w:w="2409" w:type="dxa"/>
            <w:vAlign w:val="center"/>
          </w:tcPr>
          <w:p w14:paraId="7A63D549" w14:textId="77777777" w:rsidR="009B041D" w:rsidRPr="004F5D43" w:rsidRDefault="009B041D" w:rsidP="009B041D">
            <w:pPr>
              <w:pBdr>
                <w:top w:val="nil"/>
                <w:left w:val="nil"/>
                <w:bottom w:val="nil"/>
                <w:right w:val="nil"/>
                <w:between w:val="nil"/>
              </w:pBdr>
              <w:rPr>
                <w:rFonts w:ascii="Candara" w:eastAsia="Calibri" w:hAnsi="Candara" w:cstheme="majorHAnsi"/>
                <w:color w:val="000000"/>
              </w:rPr>
            </w:pPr>
            <w:r w:rsidRPr="004F5D43">
              <w:rPr>
                <w:rFonts w:ascii="Candara" w:eastAsia="Calibri" w:hAnsi="Candara" w:cstheme="majorHAnsi"/>
                <w:color w:val="000000"/>
              </w:rPr>
              <w:t>Realizar un resumen de la lectura y video. “Milpa Intercalada</w:t>
            </w:r>
          </w:p>
          <w:p w14:paraId="62FA3A6B" w14:textId="77777777" w:rsidR="009B041D" w:rsidRPr="004F5D43" w:rsidRDefault="009B041D" w:rsidP="009B041D">
            <w:pPr>
              <w:pBdr>
                <w:top w:val="nil"/>
                <w:left w:val="nil"/>
                <w:bottom w:val="nil"/>
                <w:right w:val="nil"/>
                <w:between w:val="nil"/>
              </w:pBdr>
              <w:rPr>
                <w:rFonts w:ascii="Candara" w:eastAsia="Calibri" w:hAnsi="Candara" w:cstheme="majorHAnsi"/>
                <w:color w:val="000000"/>
              </w:rPr>
            </w:pPr>
            <w:r w:rsidRPr="004F5D43">
              <w:rPr>
                <w:rFonts w:ascii="Candara" w:eastAsia="Calibri" w:hAnsi="Candara" w:cstheme="majorHAnsi"/>
                <w:color w:val="000000"/>
              </w:rPr>
              <w:t>con Árboles Frutales</w:t>
            </w:r>
          </w:p>
          <w:p w14:paraId="34A0001A" w14:textId="77777777" w:rsidR="009B041D" w:rsidRPr="00D575C6" w:rsidRDefault="009B041D" w:rsidP="009B041D">
            <w:pPr>
              <w:pBdr>
                <w:top w:val="nil"/>
                <w:left w:val="nil"/>
                <w:bottom w:val="nil"/>
                <w:right w:val="nil"/>
                <w:between w:val="nil"/>
              </w:pBdr>
              <w:rPr>
                <w:rFonts w:ascii="Candara" w:eastAsia="Calibri" w:hAnsi="Candara" w:cstheme="majorHAnsi"/>
                <w:color w:val="000000"/>
              </w:rPr>
            </w:pPr>
            <w:r w:rsidRPr="004F5D43">
              <w:rPr>
                <w:rFonts w:ascii="Candara" w:eastAsia="Calibri" w:hAnsi="Candara" w:cstheme="majorHAnsi"/>
                <w:color w:val="000000"/>
              </w:rPr>
              <w:t>(MIAF)”.</w:t>
            </w:r>
            <w:r>
              <w:rPr>
                <w:rFonts w:ascii="Candara" w:eastAsia="Calibri" w:hAnsi="Candara" w:cstheme="majorHAnsi"/>
                <w:color w:val="000000"/>
              </w:rPr>
              <w:t xml:space="preserve"> Se anexa lista de cotejo. Fecha de entrega 12</w:t>
            </w:r>
            <w:r w:rsidRPr="004F5D43">
              <w:rPr>
                <w:rFonts w:ascii="Candara" w:eastAsia="Calibri" w:hAnsi="Candara" w:cstheme="majorHAnsi"/>
                <w:color w:val="000000"/>
              </w:rPr>
              <w:t xml:space="preserve"> de noviembre</w:t>
            </w:r>
          </w:p>
        </w:tc>
        <w:tc>
          <w:tcPr>
            <w:tcW w:w="1560" w:type="dxa"/>
            <w:vAlign w:val="center"/>
          </w:tcPr>
          <w:p w14:paraId="7930A821"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Resumen </w:t>
            </w:r>
          </w:p>
        </w:tc>
        <w:tc>
          <w:tcPr>
            <w:tcW w:w="4394" w:type="dxa"/>
            <w:vAlign w:val="center"/>
          </w:tcPr>
          <w:p w14:paraId="5AAEED27" w14:textId="77777777" w:rsidR="009B041D" w:rsidRPr="004F5D43" w:rsidRDefault="009B041D" w:rsidP="009B041D">
            <w:pPr>
              <w:pStyle w:val="Default"/>
              <w:ind w:left="38"/>
              <w:rPr>
                <w:rFonts w:ascii="Candara" w:eastAsia="Calibri" w:hAnsi="Candara" w:cstheme="majorHAnsi"/>
                <w:color w:val="auto"/>
              </w:rPr>
            </w:pPr>
            <w:r w:rsidRPr="004F5D43">
              <w:rPr>
                <w:rFonts w:ascii="Candara" w:eastAsia="Calibri" w:hAnsi="Candara" w:cstheme="majorHAnsi"/>
                <w:color w:val="auto"/>
              </w:rPr>
              <w:t>Lectura: Milpa Intercalada con Árboles Frutales (MIAF). http://www.campopotosino.gob.mx/index.php/biblioteca-digital/category/240-archivos?download=3900:milpa-intercalada-con-frutales</w:t>
            </w:r>
          </w:p>
          <w:p w14:paraId="03CCD20E" w14:textId="77777777" w:rsidR="009B041D" w:rsidRPr="0099358A" w:rsidRDefault="009B041D" w:rsidP="009B041D">
            <w:pPr>
              <w:pStyle w:val="Default"/>
              <w:ind w:left="38"/>
              <w:jc w:val="both"/>
              <w:rPr>
                <w:rFonts w:ascii="Candara" w:eastAsia="Calibri" w:hAnsi="Candara" w:cstheme="majorHAnsi"/>
                <w:color w:val="auto"/>
              </w:rPr>
            </w:pPr>
            <w:r w:rsidRPr="004F5D43">
              <w:rPr>
                <w:rFonts w:ascii="Candara" w:eastAsia="Calibri" w:hAnsi="Candara" w:cstheme="majorHAnsi"/>
                <w:color w:val="auto"/>
              </w:rPr>
              <w:t>Video: MIAF, fundamentos y beneficios.  https://www.youtube.com/watch?v=E3JAfHGoz-4</w:t>
            </w:r>
          </w:p>
        </w:tc>
        <w:tc>
          <w:tcPr>
            <w:tcW w:w="1093" w:type="dxa"/>
            <w:vAlign w:val="center"/>
          </w:tcPr>
          <w:p w14:paraId="63A3113D"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9B041D" w:rsidRPr="00D575C6" w14:paraId="66996962" w14:textId="77777777" w:rsidTr="009B041D">
        <w:tc>
          <w:tcPr>
            <w:tcW w:w="541" w:type="dxa"/>
            <w:vAlign w:val="center"/>
          </w:tcPr>
          <w:p w14:paraId="087235B4"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14</w:t>
            </w:r>
          </w:p>
        </w:tc>
        <w:tc>
          <w:tcPr>
            <w:tcW w:w="1581" w:type="dxa"/>
            <w:vAlign w:val="center"/>
          </w:tcPr>
          <w:p w14:paraId="2082EE05"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Fruticultura</w:t>
            </w:r>
          </w:p>
        </w:tc>
        <w:tc>
          <w:tcPr>
            <w:tcW w:w="1701" w:type="dxa"/>
            <w:vAlign w:val="center"/>
          </w:tcPr>
          <w:p w14:paraId="59F2060E"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Cultivo frutícolas alternos</w:t>
            </w:r>
          </w:p>
        </w:tc>
        <w:tc>
          <w:tcPr>
            <w:tcW w:w="2409" w:type="dxa"/>
            <w:vAlign w:val="center"/>
          </w:tcPr>
          <w:p w14:paraId="34DF2649" w14:textId="77777777" w:rsidR="009B041D" w:rsidRPr="004F5D43" w:rsidRDefault="009B041D" w:rsidP="009B041D">
            <w:pPr>
              <w:pBdr>
                <w:top w:val="nil"/>
                <w:left w:val="nil"/>
                <w:bottom w:val="nil"/>
                <w:right w:val="nil"/>
                <w:between w:val="nil"/>
              </w:pBdr>
              <w:rPr>
                <w:rFonts w:ascii="Candara" w:eastAsia="Calibri" w:hAnsi="Candara" w:cstheme="majorHAnsi"/>
                <w:color w:val="000000"/>
              </w:rPr>
            </w:pPr>
            <w:r w:rsidRPr="004F5D43">
              <w:rPr>
                <w:rFonts w:ascii="Candara" w:eastAsia="Calibri" w:hAnsi="Candara" w:cstheme="majorHAnsi"/>
                <w:color w:val="000000"/>
              </w:rPr>
              <w:t xml:space="preserve">Realizar un ensayo sobre el cultivo de pitahaya. </w:t>
            </w:r>
          </w:p>
          <w:p w14:paraId="6FCC7C8F" w14:textId="77777777" w:rsidR="009B041D" w:rsidRPr="00D575C6" w:rsidRDefault="009B041D" w:rsidP="009B041D">
            <w:pPr>
              <w:pBdr>
                <w:top w:val="nil"/>
                <w:left w:val="nil"/>
                <w:bottom w:val="nil"/>
                <w:right w:val="nil"/>
                <w:between w:val="nil"/>
              </w:pBdr>
              <w:rPr>
                <w:rFonts w:ascii="Candara" w:eastAsia="Calibri" w:hAnsi="Candara" w:cstheme="majorHAnsi"/>
                <w:color w:val="000000"/>
              </w:rPr>
            </w:pPr>
            <w:r w:rsidRPr="004F5D43">
              <w:rPr>
                <w:rFonts w:ascii="Candara" w:eastAsia="Calibri" w:hAnsi="Candara" w:cstheme="majorHAnsi"/>
                <w:color w:val="000000"/>
              </w:rPr>
              <w:t xml:space="preserve">Nota: Se anexa rubrica de ensayo. Fecha de entrega </w:t>
            </w:r>
            <w:r>
              <w:rPr>
                <w:rFonts w:ascii="Candara" w:eastAsia="Calibri" w:hAnsi="Candara" w:cstheme="majorHAnsi"/>
                <w:color w:val="000000"/>
              </w:rPr>
              <w:t>19</w:t>
            </w:r>
            <w:r w:rsidRPr="004F5D43">
              <w:rPr>
                <w:rFonts w:ascii="Candara" w:eastAsia="Calibri" w:hAnsi="Candara" w:cstheme="majorHAnsi"/>
                <w:color w:val="000000"/>
              </w:rPr>
              <w:t xml:space="preserve"> de noviembre</w:t>
            </w:r>
          </w:p>
        </w:tc>
        <w:tc>
          <w:tcPr>
            <w:tcW w:w="1560" w:type="dxa"/>
            <w:vAlign w:val="center"/>
          </w:tcPr>
          <w:p w14:paraId="12D36314"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 xml:space="preserve">1. Ensayo </w:t>
            </w:r>
          </w:p>
          <w:p w14:paraId="528CA3BF" w14:textId="77777777" w:rsidR="009B041D" w:rsidRDefault="009B041D" w:rsidP="009B041D">
            <w:pPr>
              <w:pBdr>
                <w:top w:val="nil"/>
                <w:left w:val="nil"/>
                <w:bottom w:val="nil"/>
                <w:right w:val="nil"/>
                <w:between w:val="nil"/>
              </w:pBdr>
              <w:rPr>
                <w:rFonts w:ascii="Candara" w:eastAsia="Calibri" w:hAnsi="Candara" w:cstheme="majorHAnsi"/>
                <w:color w:val="000000"/>
              </w:rPr>
            </w:pPr>
          </w:p>
          <w:p w14:paraId="7872BA0A"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2. Entrega de reporte de Práctica 4</w:t>
            </w:r>
          </w:p>
        </w:tc>
        <w:tc>
          <w:tcPr>
            <w:tcW w:w="4394" w:type="dxa"/>
            <w:vAlign w:val="center"/>
          </w:tcPr>
          <w:p w14:paraId="645801CC" w14:textId="77777777" w:rsidR="009B041D" w:rsidRPr="004F5D43" w:rsidRDefault="009B041D" w:rsidP="009B041D">
            <w:pPr>
              <w:pStyle w:val="Default"/>
              <w:ind w:left="38"/>
              <w:rPr>
                <w:rFonts w:ascii="Candara" w:eastAsia="Calibri" w:hAnsi="Candara" w:cstheme="majorHAnsi"/>
                <w:color w:val="auto"/>
              </w:rPr>
            </w:pPr>
            <w:r w:rsidRPr="004F5D43">
              <w:rPr>
                <w:rFonts w:ascii="Candara" w:eastAsia="Calibri" w:hAnsi="Candara" w:cstheme="majorHAnsi"/>
                <w:color w:val="auto"/>
              </w:rPr>
              <w:t>Ricalde MF, Andrade JL. 2009. La pitahaya, una delicia tropical. Ciencia 60 (3): 36-43.</w:t>
            </w:r>
          </w:p>
          <w:p w14:paraId="1F49EC2B" w14:textId="77777777" w:rsidR="009B041D" w:rsidRDefault="008361BA" w:rsidP="009B041D">
            <w:pPr>
              <w:pStyle w:val="Default"/>
              <w:ind w:left="38"/>
              <w:jc w:val="both"/>
              <w:rPr>
                <w:rFonts w:ascii="Candara" w:eastAsia="Calibri" w:hAnsi="Candara" w:cstheme="majorHAnsi"/>
                <w:color w:val="auto"/>
              </w:rPr>
            </w:pPr>
            <w:hyperlink r:id="rId126" w:history="1">
              <w:r w:rsidR="009B041D" w:rsidRPr="00256EC5">
                <w:rPr>
                  <w:rStyle w:val="Hipervnculo"/>
                  <w:rFonts w:ascii="Candara" w:eastAsia="Calibri" w:hAnsi="Candara" w:cstheme="majorHAnsi"/>
                </w:rPr>
                <w:t>http://www.revistaciencia.amc.edu.mx/images/revista/60_3/PDF/05-488-La-pitahaya.pdf</w:t>
              </w:r>
            </w:hyperlink>
          </w:p>
          <w:p w14:paraId="71F5E72A" w14:textId="77777777" w:rsidR="009B041D" w:rsidRDefault="009B041D" w:rsidP="009B041D">
            <w:pPr>
              <w:pStyle w:val="Default"/>
              <w:ind w:left="38"/>
              <w:jc w:val="both"/>
              <w:rPr>
                <w:rFonts w:ascii="Candara" w:eastAsia="Calibri" w:hAnsi="Candara" w:cstheme="majorHAnsi"/>
                <w:color w:val="auto"/>
              </w:rPr>
            </w:pPr>
          </w:p>
          <w:p w14:paraId="01B22348" w14:textId="77777777" w:rsidR="009B041D" w:rsidRPr="0099358A" w:rsidRDefault="009B041D" w:rsidP="009B041D">
            <w:pPr>
              <w:pStyle w:val="Default"/>
              <w:ind w:left="38"/>
              <w:jc w:val="both"/>
              <w:rPr>
                <w:rFonts w:ascii="Candara" w:eastAsia="Calibri" w:hAnsi="Candara" w:cstheme="majorHAnsi"/>
                <w:color w:val="auto"/>
              </w:rPr>
            </w:pPr>
            <w:r w:rsidRPr="002D03EB">
              <w:rPr>
                <w:rFonts w:ascii="Candara" w:eastAsia="Calibri" w:hAnsi="Candara" w:cstheme="majorHAnsi"/>
                <w:color w:val="auto"/>
              </w:rPr>
              <w:t xml:space="preserve">2. </w:t>
            </w:r>
            <w:r>
              <w:rPr>
                <w:rFonts w:ascii="Candara" w:eastAsia="Calibri" w:hAnsi="Candara" w:cstheme="majorHAnsi"/>
                <w:color w:val="auto"/>
              </w:rPr>
              <w:t>Se anexa lista de cotejo de práctica</w:t>
            </w:r>
          </w:p>
        </w:tc>
        <w:tc>
          <w:tcPr>
            <w:tcW w:w="1093" w:type="dxa"/>
            <w:vAlign w:val="center"/>
          </w:tcPr>
          <w:p w14:paraId="2A003FB9"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9B041D" w:rsidRPr="00D575C6" w14:paraId="263C1A04" w14:textId="77777777" w:rsidTr="009B041D">
        <w:tc>
          <w:tcPr>
            <w:tcW w:w="541" w:type="dxa"/>
            <w:vAlign w:val="center"/>
          </w:tcPr>
          <w:p w14:paraId="266CC8E4"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15</w:t>
            </w:r>
          </w:p>
        </w:tc>
        <w:tc>
          <w:tcPr>
            <w:tcW w:w="1581" w:type="dxa"/>
            <w:vAlign w:val="center"/>
          </w:tcPr>
          <w:p w14:paraId="3663A912" w14:textId="77777777" w:rsidR="009B041D" w:rsidRPr="00074280"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Fruticultura</w:t>
            </w:r>
          </w:p>
        </w:tc>
        <w:tc>
          <w:tcPr>
            <w:tcW w:w="1701" w:type="dxa"/>
            <w:vAlign w:val="center"/>
          </w:tcPr>
          <w:p w14:paraId="2859F401"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Cultivo frutícolas alternos</w:t>
            </w:r>
          </w:p>
        </w:tc>
        <w:tc>
          <w:tcPr>
            <w:tcW w:w="2409" w:type="dxa"/>
            <w:vAlign w:val="center"/>
          </w:tcPr>
          <w:p w14:paraId="1DF28363" w14:textId="77777777" w:rsidR="009B041D" w:rsidRPr="00CC06E0" w:rsidRDefault="009B041D" w:rsidP="009B041D">
            <w:pPr>
              <w:pBdr>
                <w:top w:val="nil"/>
                <w:left w:val="nil"/>
                <w:bottom w:val="nil"/>
                <w:right w:val="nil"/>
                <w:between w:val="nil"/>
              </w:pBdr>
              <w:rPr>
                <w:rFonts w:ascii="Candara" w:eastAsia="Calibri" w:hAnsi="Candara" w:cstheme="majorHAnsi"/>
                <w:color w:val="000000"/>
              </w:rPr>
            </w:pPr>
            <w:r w:rsidRPr="004F5D43">
              <w:rPr>
                <w:rFonts w:ascii="Candara" w:eastAsia="Calibri" w:hAnsi="Candara" w:cstheme="majorHAnsi"/>
                <w:color w:val="000000"/>
              </w:rPr>
              <w:t xml:space="preserve">Realizar un mapa mental acerca de las variedades y podas en el árbol de tejocote. Nota: Se anexa rubrica de mapa mental. Fecha de entrega </w:t>
            </w:r>
            <w:r>
              <w:rPr>
                <w:rFonts w:ascii="Candara" w:eastAsia="Calibri" w:hAnsi="Candara" w:cstheme="majorHAnsi"/>
                <w:color w:val="000000"/>
              </w:rPr>
              <w:t>26 de novi</w:t>
            </w:r>
            <w:r w:rsidRPr="004F5D43">
              <w:rPr>
                <w:rFonts w:ascii="Candara" w:eastAsia="Calibri" w:hAnsi="Candara" w:cstheme="majorHAnsi"/>
                <w:color w:val="000000"/>
              </w:rPr>
              <w:t>embre</w:t>
            </w:r>
          </w:p>
        </w:tc>
        <w:tc>
          <w:tcPr>
            <w:tcW w:w="1560" w:type="dxa"/>
            <w:vAlign w:val="center"/>
          </w:tcPr>
          <w:p w14:paraId="7BA72934"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Mapa mental</w:t>
            </w:r>
          </w:p>
        </w:tc>
        <w:tc>
          <w:tcPr>
            <w:tcW w:w="4394" w:type="dxa"/>
            <w:vAlign w:val="center"/>
          </w:tcPr>
          <w:p w14:paraId="56E4B197" w14:textId="77777777" w:rsidR="009B041D" w:rsidRPr="004F5D43" w:rsidRDefault="009B041D" w:rsidP="009B041D">
            <w:pPr>
              <w:pStyle w:val="Default"/>
              <w:ind w:left="38"/>
              <w:rPr>
                <w:rFonts w:ascii="Candara" w:eastAsia="Calibri" w:hAnsi="Candara" w:cstheme="majorHAnsi"/>
                <w:color w:val="auto"/>
              </w:rPr>
            </w:pPr>
            <w:r w:rsidRPr="004F5D43">
              <w:rPr>
                <w:rFonts w:ascii="Candara" w:eastAsia="Calibri" w:hAnsi="Candara" w:cstheme="majorHAnsi"/>
                <w:color w:val="auto"/>
              </w:rPr>
              <w:t>Nieto AR, Borys WM, Nuñez CC. 2008. Variedades comerciales de tejocote. Extensión al Campo. Chapingo. 10-16 p.</w:t>
            </w:r>
          </w:p>
          <w:p w14:paraId="1E7DD7E2" w14:textId="77777777" w:rsidR="009B041D" w:rsidRPr="00CC06E0" w:rsidRDefault="009B041D" w:rsidP="009B041D">
            <w:pPr>
              <w:pStyle w:val="Default"/>
              <w:ind w:left="38"/>
              <w:rPr>
                <w:rFonts w:ascii="Candara" w:eastAsia="Calibri" w:hAnsi="Candara" w:cstheme="majorHAnsi"/>
                <w:color w:val="auto"/>
              </w:rPr>
            </w:pPr>
            <w:r w:rsidRPr="004F5D43">
              <w:rPr>
                <w:rFonts w:ascii="Candara" w:eastAsia="Calibri" w:hAnsi="Candara" w:cstheme="majorHAnsi"/>
                <w:color w:val="auto"/>
              </w:rPr>
              <w:t>Se adjunta artículo.</w:t>
            </w:r>
          </w:p>
        </w:tc>
        <w:tc>
          <w:tcPr>
            <w:tcW w:w="1093" w:type="dxa"/>
            <w:vAlign w:val="center"/>
          </w:tcPr>
          <w:p w14:paraId="5CCFAD66"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9B041D" w:rsidRPr="00D575C6" w14:paraId="29179260" w14:textId="77777777" w:rsidTr="009B041D">
        <w:tc>
          <w:tcPr>
            <w:tcW w:w="541" w:type="dxa"/>
            <w:vAlign w:val="center"/>
          </w:tcPr>
          <w:p w14:paraId="6ABEDDDF"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16</w:t>
            </w:r>
          </w:p>
        </w:tc>
        <w:tc>
          <w:tcPr>
            <w:tcW w:w="1581" w:type="dxa"/>
            <w:vAlign w:val="center"/>
          </w:tcPr>
          <w:p w14:paraId="3752ACB9"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Fruticultura</w:t>
            </w:r>
          </w:p>
        </w:tc>
        <w:tc>
          <w:tcPr>
            <w:tcW w:w="1701" w:type="dxa"/>
            <w:vAlign w:val="center"/>
          </w:tcPr>
          <w:p w14:paraId="79B90095"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Cultivo frutícolas alternos</w:t>
            </w:r>
          </w:p>
        </w:tc>
        <w:tc>
          <w:tcPr>
            <w:tcW w:w="2409" w:type="dxa"/>
            <w:vAlign w:val="center"/>
          </w:tcPr>
          <w:p w14:paraId="495849FE" w14:textId="77777777" w:rsidR="009B041D" w:rsidRPr="00D575C6" w:rsidRDefault="009B041D" w:rsidP="009B041D">
            <w:pPr>
              <w:pBdr>
                <w:top w:val="nil"/>
                <w:left w:val="nil"/>
                <w:bottom w:val="nil"/>
                <w:right w:val="nil"/>
                <w:between w:val="nil"/>
              </w:pBdr>
              <w:rPr>
                <w:rFonts w:ascii="Candara" w:eastAsia="Calibri" w:hAnsi="Candara" w:cstheme="majorHAnsi"/>
                <w:color w:val="000000"/>
              </w:rPr>
            </w:pPr>
            <w:r w:rsidRPr="004F5D43">
              <w:rPr>
                <w:rFonts w:ascii="Candara" w:eastAsia="Calibri" w:hAnsi="Candara" w:cstheme="majorHAnsi"/>
                <w:color w:val="000000"/>
              </w:rPr>
              <w:t xml:space="preserve">Realizar un ensayo sobre el cultivo de nopal-tunero en el Estado de México. Nota: Se anexa rubrica. </w:t>
            </w:r>
            <w:r>
              <w:rPr>
                <w:rFonts w:ascii="Candara" w:eastAsia="Calibri" w:hAnsi="Candara" w:cstheme="majorHAnsi"/>
                <w:color w:val="000000"/>
              </w:rPr>
              <w:t>Fecha de entrega 03</w:t>
            </w:r>
            <w:r w:rsidRPr="004F5D43">
              <w:rPr>
                <w:rFonts w:ascii="Candara" w:eastAsia="Calibri" w:hAnsi="Candara" w:cstheme="majorHAnsi"/>
                <w:color w:val="000000"/>
              </w:rPr>
              <w:t xml:space="preserve"> de diciembre</w:t>
            </w:r>
          </w:p>
        </w:tc>
        <w:tc>
          <w:tcPr>
            <w:tcW w:w="1560" w:type="dxa"/>
            <w:vAlign w:val="center"/>
          </w:tcPr>
          <w:p w14:paraId="5B1B6479"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Ensayo</w:t>
            </w:r>
          </w:p>
        </w:tc>
        <w:tc>
          <w:tcPr>
            <w:tcW w:w="4394" w:type="dxa"/>
            <w:vAlign w:val="center"/>
          </w:tcPr>
          <w:p w14:paraId="44EA4F92" w14:textId="77777777" w:rsidR="009B041D" w:rsidRPr="0099358A" w:rsidRDefault="009B041D" w:rsidP="009B041D">
            <w:pPr>
              <w:pStyle w:val="Default"/>
              <w:ind w:left="38"/>
              <w:jc w:val="both"/>
              <w:rPr>
                <w:rFonts w:ascii="Candara" w:eastAsia="Calibri" w:hAnsi="Candara" w:cstheme="majorHAnsi"/>
                <w:color w:val="auto"/>
              </w:rPr>
            </w:pPr>
            <w:r w:rsidRPr="004F5D43">
              <w:rPr>
                <w:rFonts w:ascii="Candara" w:eastAsia="Calibri" w:hAnsi="Candara" w:cstheme="majorHAnsi"/>
                <w:color w:val="auto"/>
              </w:rPr>
              <w:t>Márquez BSR, Torcuato CC, Almaguer VG, Colinas LMT, Khalil GA. 2012. El sistema productivo del nopal tunero (Opuntia albicarpa y O. megacantha) en Axapusco, Estado de México: Problemática y alternativas. Revista Chapingo. Serie horticultura, 18(1), 81-93. http://www.scielo.org.mx/pdf/rcsh/v18n1/v18n1a6.pdf</w:t>
            </w:r>
          </w:p>
        </w:tc>
        <w:tc>
          <w:tcPr>
            <w:tcW w:w="1093" w:type="dxa"/>
            <w:vAlign w:val="center"/>
          </w:tcPr>
          <w:p w14:paraId="6BFB772B"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9B041D" w:rsidRPr="00D575C6" w14:paraId="6021F856" w14:textId="77777777" w:rsidTr="009B041D">
        <w:tc>
          <w:tcPr>
            <w:tcW w:w="541" w:type="dxa"/>
            <w:vAlign w:val="center"/>
          </w:tcPr>
          <w:p w14:paraId="08573A21"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17</w:t>
            </w:r>
          </w:p>
        </w:tc>
        <w:tc>
          <w:tcPr>
            <w:tcW w:w="1581" w:type="dxa"/>
            <w:vAlign w:val="center"/>
          </w:tcPr>
          <w:p w14:paraId="155DC1E2"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Fruticultura</w:t>
            </w:r>
          </w:p>
        </w:tc>
        <w:tc>
          <w:tcPr>
            <w:tcW w:w="1701" w:type="dxa"/>
            <w:vAlign w:val="center"/>
          </w:tcPr>
          <w:p w14:paraId="48E3AFED"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Cultivo frutícolas alternos</w:t>
            </w:r>
          </w:p>
        </w:tc>
        <w:tc>
          <w:tcPr>
            <w:tcW w:w="2409" w:type="dxa"/>
            <w:vAlign w:val="center"/>
          </w:tcPr>
          <w:p w14:paraId="61E0F31C" w14:textId="77777777" w:rsidR="009B041D" w:rsidRPr="00D575C6" w:rsidRDefault="009B041D" w:rsidP="009B041D">
            <w:pPr>
              <w:pBdr>
                <w:top w:val="nil"/>
                <w:left w:val="nil"/>
                <w:bottom w:val="nil"/>
                <w:right w:val="nil"/>
                <w:between w:val="nil"/>
              </w:pBdr>
              <w:rPr>
                <w:rFonts w:ascii="Candara" w:eastAsia="Calibri" w:hAnsi="Candara" w:cstheme="majorHAnsi"/>
                <w:color w:val="000000"/>
              </w:rPr>
            </w:pPr>
            <w:r w:rsidRPr="00AF58D9">
              <w:rPr>
                <w:rFonts w:ascii="Candara" w:eastAsia="Calibri" w:hAnsi="Candara" w:cstheme="majorHAnsi"/>
                <w:color w:val="000000"/>
              </w:rPr>
              <w:t xml:space="preserve">Investigar y contestar </w:t>
            </w:r>
            <w:r>
              <w:rPr>
                <w:rFonts w:ascii="Candara" w:eastAsia="Calibri" w:hAnsi="Candara" w:cstheme="majorHAnsi"/>
                <w:color w:val="000000"/>
              </w:rPr>
              <w:t xml:space="preserve">los </w:t>
            </w:r>
            <w:r w:rsidRPr="00AF58D9">
              <w:rPr>
                <w:rFonts w:ascii="Candara" w:eastAsia="Calibri" w:hAnsi="Candara" w:cstheme="majorHAnsi"/>
                <w:color w:val="000000"/>
              </w:rPr>
              <w:t>cuestionario</w:t>
            </w:r>
            <w:r>
              <w:rPr>
                <w:rFonts w:ascii="Candara" w:eastAsia="Calibri" w:hAnsi="Candara" w:cstheme="majorHAnsi"/>
                <w:color w:val="000000"/>
              </w:rPr>
              <w:t>s de las exposiciones de frutales</w:t>
            </w:r>
            <w:r w:rsidRPr="00AF58D9">
              <w:rPr>
                <w:rFonts w:ascii="Candara" w:eastAsia="Calibri" w:hAnsi="Candara" w:cstheme="majorHAnsi"/>
                <w:color w:val="000000"/>
              </w:rPr>
              <w:t xml:space="preserve"> </w:t>
            </w:r>
            <w:r>
              <w:rPr>
                <w:rFonts w:ascii="Candara" w:eastAsia="Calibri" w:hAnsi="Candara" w:cstheme="majorHAnsi"/>
                <w:color w:val="000000"/>
              </w:rPr>
              <w:t>alternos en la región Otomí-Tepehua.</w:t>
            </w:r>
          </w:p>
        </w:tc>
        <w:tc>
          <w:tcPr>
            <w:tcW w:w="1560" w:type="dxa"/>
            <w:vAlign w:val="center"/>
          </w:tcPr>
          <w:p w14:paraId="0DDB551D"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Cuestionarios resueltos.</w:t>
            </w:r>
          </w:p>
        </w:tc>
        <w:tc>
          <w:tcPr>
            <w:tcW w:w="4394" w:type="dxa"/>
            <w:vAlign w:val="center"/>
          </w:tcPr>
          <w:p w14:paraId="325CE824" w14:textId="77777777" w:rsidR="009B041D" w:rsidRPr="0099358A" w:rsidRDefault="009B041D" w:rsidP="009B041D">
            <w:pPr>
              <w:pStyle w:val="Default"/>
              <w:ind w:left="38"/>
              <w:jc w:val="both"/>
              <w:rPr>
                <w:rFonts w:ascii="Candara" w:eastAsia="Calibri" w:hAnsi="Candara" w:cstheme="majorHAnsi"/>
                <w:color w:val="auto"/>
              </w:rPr>
            </w:pPr>
            <w:r>
              <w:rPr>
                <w:rFonts w:ascii="Candara" w:eastAsia="Calibri" w:hAnsi="Candara" w:cstheme="majorHAnsi"/>
                <w:color w:val="auto"/>
              </w:rPr>
              <w:t>Exposición de cultivos frutícolas con potencial en la región Otomí-Tepehua por parte de los estudiantes del curso.</w:t>
            </w:r>
          </w:p>
        </w:tc>
        <w:tc>
          <w:tcPr>
            <w:tcW w:w="1093" w:type="dxa"/>
            <w:vAlign w:val="center"/>
          </w:tcPr>
          <w:p w14:paraId="3142862B"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r w:rsidR="009B041D" w:rsidRPr="00D575C6" w14:paraId="2478C0AB" w14:textId="77777777" w:rsidTr="009B041D">
        <w:tc>
          <w:tcPr>
            <w:tcW w:w="541" w:type="dxa"/>
            <w:vAlign w:val="center"/>
          </w:tcPr>
          <w:p w14:paraId="1240D77B"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18</w:t>
            </w:r>
          </w:p>
        </w:tc>
        <w:tc>
          <w:tcPr>
            <w:tcW w:w="1581" w:type="dxa"/>
            <w:vAlign w:val="center"/>
          </w:tcPr>
          <w:p w14:paraId="5C975429"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Fruticultura</w:t>
            </w:r>
          </w:p>
        </w:tc>
        <w:tc>
          <w:tcPr>
            <w:tcW w:w="1701" w:type="dxa"/>
            <w:vAlign w:val="center"/>
          </w:tcPr>
          <w:p w14:paraId="348497DD"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Evaluación parcial 3</w:t>
            </w:r>
          </w:p>
        </w:tc>
        <w:tc>
          <w:tcPr>
            <w:tcW w:w="2409" w:type="dxa"/>
            <w:vAlign w:val="center"/>
          </w:tcPr>
          <w:p w14:paraId="5DC2D37F" w14:textId="77777777" w:rsidR="009B041D" w:rsidRPr="00D575C6" w:rsidRDefault="009B041D" w:rsidP="009B041D">
            <w:pPr>
              <w:pBdr>
                <w:top w:val="nil"/>
                <w:left w:val="nil"/>
                <w:bottom w:val="nil"/>
                <w:right w:val="nil"/>
                <w:between w:val="nil"/>
              </w:pBdr>
              <w:rPr>
                <w:rFonts w:ascii="Candara" w:eastAsia="Calibri" w:hAnsi="Candara" w:cstheme="majorHAnsi"/>
                <w:color w:val="000000"/>
              </w:rPr>
            </w:pPr>
            <w:r>
              <w:rPr>
                <w:rFonts w:ascii="Candara" w:hAnsi="Candara"/>
              </w:rPr>
              <w:t xml:space="preserve">Contestar las preguntas de examen parcial </w:t>
            </w:r>
          </w:p>
        </w:tc>
        <w:tc>
          <w:tcPr>
            <w:tcW w:w="1560" w:type="dxa"/>
            <w:vAlign w:val="center"/>
          </w:tcPr>
          <w:p w14:paraId="1638A3A7"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Examen parcial</w:t>
            </w:r>
          </w:p>
        </w:tc>
        <w:tc>
          <w:tcPr>
            <w:tcW w:w="4394" w:type="dxa"/>
            <w:vAlign w:val="center"/>
          </w:tcPr>
          <w:p w14:paraId="15EB0274" w14:textId="77777777" w:rsidR="009B041D" w:rsidRPr="00B24A84" w:rsidRDefault="009B041D" w:rsidP="009B041D">
            <w:pPr>
              <w:pStyle w:val="Default"/>
              <w:ind w:left="38"/>
              <w:jc w:val="both"/>
              <w:rPr>
                <w:rFonts w:ascii="Candara" w:eastAsia="Calibri" w:hAnsi="Candara" w:cstheme="majorHAnsi"/>
                <w:color w:val="auto"/>
              </w:rPr>
            </w:pPr>
            <w:r w:rsidRPr="00E801FD">
              <w:rPr>
                <w:rFonts w:ascii="Candara" w:eastAsia="Calibri" w:hAnsi="Candara" w:cstheme="majorHAnsi"/>
                <w:color w:val="auto"/>
              </w:rPr>
              <w:t xml:space="preserve">Actividades </w:t>
            </w:r>
            <w:r>
              <w:rPr>
                <w:rFonts w:ascii="Candara" w:eastAsia="Calibri" w:hAnsi="Candara" w:cstheme="majorHAnsi"/>
                <w:color w:val="auto"/>
              </w:rPr>
              <w:t xml:space="preserve">realizadas durante parcial </w:t>
            </w:r>
            <w:r w:rsidRPr="00E801FD">
              <w:rPr>
                <w:rFonts w:ascii="Candara" w:eastAsia="Calibri" w:hAnsi="Candara" w:cstheme="majorHAnsi"/>
                <w:color w:val="auto"/>
              </w:rPr>
              <w:t>y sesiones de retroalimentación</w:t>
            </w:r>
            <w:r>
              <w:rPr>
                <w:rFonts w:ascii="Candara" w:eastAsia="Calibri" w:hAnsi="Candara" w:cstheme="majorHAnsi"/>
                <w:color w:val="auto"/>
              </w:rPr>
              <w:t>. La fecha estará sujeta a modificaciones considerando el calendario escolar.</w:t>
            </w:r>
          </w:p>
        </w:tc>
        <w:tc>
          <w:tcPr>
            <w:tcW w:w="1093" w:type="dxa"/>
            <w:vAlign w:val="center"/>
          </w:tcPr>
          <w:p w14:paraId="73C9EC3C" w14:textId="77777777" w:rsidR="009B041D" w:rsidRDefault="009B041D" w:rsidP="009B041D">
            <w:pPr>
              <w:pBdr>
                <w:top w:val="nil"/>
                <w:left w:val="nil"/>
                <w:bottom w:val="nil"/>
                <w:right w:val="nil"/>
                <w:between w:val="nil"/>
              </w:pBdr>
              <w:rPr>
                <w:rFonts w:ascii="Candara" w:eastAsia="Calibri" w:hAnsi="Candara" w:cstheme="majorHAnsi"/>
                <w:color w:val="000000"/>
              </w:rPr>
            </w:pPr>
            <w:r>
              <w:rPr>
                <w:rFonts w:ascii="Candara" w:eastAsia="Calibri" w:hAnsi="Candara" w:cstheme="majorHAnsi"/>
                <w:color w:val="000000"/>
              </w:rPr>
              <w:t>5</w:t>
            </w:r>
            <w:r w:rsidRPr="00D575C6">
              <w:rPr>
                <w:rFonts w:ascii="Candara" w:eastAsia="Calibri" w:hAnsi="Candara" w:cstheme="majorHAnsi"/>
                <w:color w:val="000000"/>
              </w:rPr>
              <w:t xml:space="preserve"> días</w:t>
            </w:r>
          </w:p>
        </w:tc>
      </w:tr>
    </w:tbl>
    <w:p w14:paraId="47843829" w14:textId="77777777" w:rsidR="009B041D" w:rsidRDefault="009B041D" w:rsidP="009B041D">
      <w:pPr>
        <w:pBdr>
          <w:top w:val="nil"/>
          <w:left w:val="nil"/>
          <w:bottom w:val="nil"/>
          <w:right w:val="nil"/>
          <w:between w:val="nil"/>
        </w:pBdr>
        <w:spacing w:line="240" w:lineRule="auto"/>
        <w:jc w:val="center"/>
        <w:rPr>
          <w:rFonts w:asciiTheme="majorHAnsi" w:eastAsia="Calibri" w:hAnsiTheme="majorHAnsi" w:cstheme="majorHAnsi"/>
          <w:color w:val="000000"/>
        </w:rPr>
      </w:pPr>
    </w:p>
    <w:p w14:paraId="18FEFAA9" w14:textId="77777777" w:rsidR="009B041D" w:rsidRDefault="009B041D" w:rsidP="00054C89">
      <w:pPr>
        <w:ind w:right="-234"/>
      </w:pPr>
    </w:p>
    <w:sectPr w:rsidR="009B041D" w:rsidSect="00054C89">
      <w:headerReference w:type="default" r:id="rId127"/>
      <w:footerReference w:type="default" r:id="rId128"/>
      <w:pgSz w:w="15840" w:h="12240" w:orient="landscape" w:code="1"/>
      <w:pgMar w:top="993" w:right="1806" w:bottom="1701"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C0060A" w14:textId="77777777" w:rsidR="00552DD0" w:rsidRDefault="00552DD0" w:rsidP="009B6AE5">
      <w:pPr>
        <w:spacing w:after="0" w:line="240" w:lineRule="auto"/>
      </w:pPr>
      <w:r>
        <w:separator/>
      </w:r>
    </w:p>
  </w:endnote>
  <w:endnote w:type="continuationSeparator" w:id="0">
    <w:p w14:paraId="03408962" w14:textId="77777777" w:rsidR="00552DD0" w:rsidRDefault="00552DD0" w:rsidP="009B6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4CE6E" w14:textId="77777777" w:rsidR="009B041D" w:rsidRPr="002774B1" w:rsidRDefault="009B041D" w:rsidP="009B6AE5">
    <w:pPr>
      <w:spacing w:line="240" w:lineRule="auto"/>
      <w:ind w:right="-5"/>
      <w:jc w:val="center"/>
      <w:rPr>
        <w:color w:val="A6A6A6"/>
        <w:sz w:val="14"/>
        <w:szCs w:val="14"/>
      </w:rPr>
    </w:pPr>
    <w:r w:rsidRPr="002774B1">
      <w:rPr>
        <w:noProof/>
        <w:lang w:eastAsia="es-MX"/>
      </w:rPr>
      <w:drawing>
        <wp:anchor distT="0" distB="0" distL="114300" distR="114300" simplePos="0" relativeHeight="251665408" behindDoc="0" locked="0" layoutInCell="1" allowOverlap="1" wp14:anchorId="050C94DB" wp14:editId="4EB75BEA">
          <wp:simplePos x="0" y="0"/>
          <wp:positionH relativeFrom="rightMargin">
            <wp:posOffset>-120015</wp:posOffset>
          </wp:positionH>
          <wp:positionV relativeFrom="paragraph">
            <wp:posOffset>59690</wp:posOffset>
          </wp:positionV>
          <wp:extent cx="695325" cy="666750"/>
          <wp:effectExtent l="0" t="0" r="9525" b="0"/>
          <wp:wrapNone/>
          <wp:docPr id="48" name="Imagen 48" descr="http://www.iqsc.com.mx/images/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qsc.com.mx/images/90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53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74B1">
      <w:rPr>
        <w:color w:val="A6A6A6"/>
        <w:sz w:val="14"/>
        <w:szCs w:val="14"/>
      </w:rPr>
      <w:t>www.hidalgo.gob.mx</w:t>
    </w:r>
  </w:p>
  <w:p w14:paraId="6000444D" w14:textId="77777777" w:rsidR="009B041D" w:rsidRPr="002774B1" w:rsidRDefault="009B041D" w:rsidP="009B6AE5">
    <w:pPr>
      <w:spacing w:line="240" w:lineRule="auto"/>
      <w:ind w:right="-5"/>
      <w:jc w:val="center"/>
      <w:rPr>
        <w:color w:val="A6A6A6"/>
        <w:sz w:val="14"/>
        <w:szCs w:val="14"/>
      </w:rPr>
    </w:pPr>
    <w:r w:rsidRPr="002774B1">
      <w:rPr>
        <w:color w:val="A6A6A6"/>
        <w:sz w:val="14"/>
        <w:szCs w:val="14"/>
      </w:rPr>
      <w:t>www.universidadinterculturalhgo.edu.mx</w:t>
    </w:r>
  </w:p>
  <w:p w14:paraId="05491EDC" w14:textId="77777777" w:rsidR="009B041D" w:rsidRPr="002774B1" w:rsidRDefault="009B041D" w:rsidP="009B6AE5">
    <w:pPr>
      <w:spacing w:line="240" w:lineRule="auto"/>
      <w:jc w:val="center"/>
      <w:rPr>
        <w:color w:val="808080"/>
        <w:sz w:val="14"/>
        <w:szCs w:val="14"/>
      </w:rPr>
    </w:pPr>
    <w:r w:rsidRPr="002774B1">
      <w:rPr>
        <w:color w:val="808080"/>
        <w:sz w:val="14"/>
        <w:szCs w:val="14"/>
      </w:rPr>
      <w:t>Carr. Tenango a San Bartolo, km 2.5, 43487, El Desdaví, Tenango de Doria, Hgo.</w:t>
    </w:r>
    <w:r w:rsidRPr="002774B1">
      <w:t xml:space="preserve"> </w:t>
    </w:r>
  </w:p>
  <w:p w14:paraId="61318C13" w14:textId="77777777" w:rsidR="009B041D" w:rsidRPr="002774B1" w:rsidRDefault="009B041D" w:rsidP="009B6AE5">
    <w:pPr>
      <w:pStyle w:val="Piedepgina"/>
      <w:jc w:val="center"/>
      <w:rPr>
        <w:color w:val="808080"/>
        <w:sz w:val="14"/>
        <w:szCs w:val="14"/>
      </w:rPr>
    </w:pPr>
    <w:r w:rsidRPr="002774B1">
      <w:rPr>
        <w:color w:val="808080"/>
        <w:sz w:val="14"/>
        <w:szCs w:val="14"/>
      </w:rPr>
      <w:t>Tel.: 01 (771) 247 40 12</w:t>
    </w:r>
  </w:p>
  <w:p w14:paraId="44D7B0E9" w14:textId="77777777" w:rsidR="009B041D" w:rsidRPr="002774B1" w:rsidRDefault="009B041D" w:rsidP="009B6AE5">
    <w:pPr>
      <w:pStyle w:val="Piedepgina"/>
      <w:jc w:val="center"/>
      <w:rPr>
        <w:color w:val="808080"/>
        <w:sz w:val="14"/>
        <w:szCs w:val="14"/>
      </w:rPr>
    </w:pPr>
  </w:p>
  <w:p w14:paraId="21AAA5BA" w14:textId="77777777" w:rsidR="009B041D" w:rsidRPr="009B6AE5" w:rsidRDefault="009B041D" w:rsidP="009B6AE5">
    <w:pPr>
      <w:pStyle w:val="Piedepgina"/>
      <w:rPr>
        <w:sz w:val="14"/>
        <w:szCs w:val="14"/>
      </w:rPr>
    </w:pPr>
    <w:r>
      <w:rPr>
        <w:sz w:val="14"/>
        <w:szCs w:val="14"/>
      </w:rPr>
      <w:t xml:space="preserve">                                                                                                                                                                            </w:t>
    </w:r>
    <w:r w:rsidRPr="002774B1">
      <w:rPr>
        <w:sz w:val="14"/>
        <w:szCs w:val="14"/>
      </w:rPr>
      <w:t>Institución educativa certificada a nivel internacio</w:t>
    </w:r>
    <w:r>
      <w:rPr>
        <w:sz w:val="14"/>
        <w:szCs w:val="14"/>
      </w:rPr>
      <w:t>nal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5E92D5" w14:textId="77777777" w:rsidR="00552DD0" w:rsidRDefault="00552DD0" w:rsidP="009B6AE5">
      <w:pPr>
        <w:spacing w:after="0" w:line="240" w:lineRule="auto"/>
      </w:pPr>
      <w:r>
        <w:separator/>
      </w:r>
    </w:p>
  </w:footnote>
  <w:footnote w:type="continuationSeparator" w:id="0">
    <w:p w14:paraId="68C43E7B" w14:textId="77777777" w:rsidR="00552DD0" w:rsidRDefault="00552DD0" w:rsidP="009B6A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A3CBC" w14:textId="77777777" w:rsidR="009B041D" w:rsidRDefault="009B041D" w:rsidP="00054C89">
    <w:pPr>
      <w:tabs>
        <w:tab w:val="right" w:pos="8838"/>
      </w:tabs>
      <w:spacing w:line="240" w:lineRule="auto"/>
      <w:jc w:val="center"/>
    </w:pPr>
    <w:r w:rsidRPr="00C46DD4">
      <w:rPr>
        <w:noProof/>
        <w:lang w:eastAsia="es-MX"/>
      </w:rPr>
      <w:drawing>
        <wp:anchor distT="0" distB="0" distL="114300" distR="114300" simplePos="0" relativeHeight="251660288" behindDoc="0" locked="0" layoutInCell="1" allowOverlap="1" wp14:anchorId="7BEBCE9E" wp14:editId="20627FEE">
          <wp:simplePos x="0" y="0"/>
          <wp:positionH relativeFrom="rightMargin">
            <wp:posOffset>-122555</wp:posOffset>
          </wp:positionH>
          <wp:positionV relativeFrom="paragraph">
            <wp:posOffset>-441050</wp:posOffset>
          </wp:positionV>
          <wp:extent cx="1028065" cy="809625"/>
          <wp:effectExtent l="0" t="0" r="635" b="9525"/>
          <wp:wrapNone/>
          <wp:docPr id="47" name="Picture 2" descr="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logos.jpg"/>
                  <pic:cNvPicPr>
                    <a:picLocks noChangeAspect="1"/>
                  </pic:cNvPicPr>
                </pic:nvPicPr>
                <pic:blipFill rotWithShape="1">
                  <a:blip r:embed="rId1">
                    <a:extLst>
                      <a:ext uri="{28A0092B-C50C-407E-A947-70E740481C1C}">
                        <a14:useLocalDpi xmlns:a14="http://schemas.microsoft.com/office/drawing/2010/main" val="0"/>
                      </a:ext>
                    </a:extLst>
                  </a:blip>
                  <a:srcRect l="86674" b="-1190"/>
                  <a:stretch/>
                </pic:blipFill>
                <pic:spPr bwMode="auto">
                  <a:xfrm>
                    <a:off x="0" y="0"/>
                    <a:ext cx="1028065" cy="809625"/>
                  </a:xfrm>
                  <a:prstGeom prst="rect">
                    <a:avLst/>
                  </a:prstGeom>
                  <a:noFill/>
                  <a:ln>
                    <a:noFill/>
                  </a:ln>
                  <a:extLst>
                    <a:ext uri="{53640926-AAD7-44D8-BBD7-CCE9431645EC}">
                      <a14:shadowObscured xmlns:a14="http://schemas.microsoft.com/office/drawing/2010/main"/>
                    </a:ext>
                  </a:extLst>
                </pic:spPr>
              </pic:pic>
            </a:graphicData>
          </a:graphic>
        </wp:anchor>
      </w:drawing>
    </w:r>
    <w:r w:rsidRPr="00C46DD4">
      <w:rPr>
        <w:noProof/>
        <w:lang w:eastAsia="es-MX"/>
      </w:rPr>
      <w:drawing>
        <wp:anchor distT="0" distB="0" distL="114300" distR="114300" simplePos="0" relativeHeight="251661312" behindDoc="0" locked="0" layoutInCell="1" allowOverlap="1" wp14:anchorId="078209BE" wp14:editId="22BC69EF">
          <wp:simplePos x="0" y="0"/>
          <wp:positionH relativeFrom="column">
            <wp:posOffset>5804033</wp:posOffset>
          </wp:positionH>
          <wp:positionV relativeFrom="paragraph">
            <wp:posOffset>-280632</wp:posOffset>
          </wp:positionV>
          <wp:extent cx="1186180" cy="354330"/>
          <wp:effectExtent l="0" t="0" r="0" b="7620"/>
          <wp:wrapNone/>
          <wp:docPr id="45" name="Imagen 45" descr="C:\Users\UICEH 10\Documents\Administración\Universidad Intercultural\UNIVERSIDAD INTERCULTURAL\Imagen institucional 2016-2022\Manual de Identidad octubre 2016\Editables Gobierno H\2 LOGO SECRETARIAS\JPG\sec_edu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Users\UICEH 10\Documents\Administración\Universidad Intercultural\UNIVERSIDAD INTERCULTURAL\Imagen institucional 2016-2022\Manual de Identidad octubre 2016\Editables Gobierno H\2 LOGO SECRETARIAS\JPG\sec_educacion.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6180" cy="354330"/>
                  </a:xfrm>
                  <a:prstGeom prst="rect">
                    <a:avLst/>
                  </a:prstGeom>
                  <a:noFill/>
                  <a:ln>
                    <a:noFill/>
                  </a:ln>
                </pic:spPr>
              </pic:pic>
            </a:graphicData>
          </a:graphic>
        </wp:anchor>
      </w:drawing>
    </w:r>
    <w:r w:rsidRPr="00C46DD4">
      <w:rPr>
        <w:noProof/>
        <w:lang w:eastAsia="es-MX"/>
      </w:rPr>
      <w:drawing>
        <wp:anchor distT="0" distB="0" distL="114300" distR="114300" simplePos="0" relativeHeight="251662336" behindDoc="0" locked="0" layoutInCell="1" allowOverlap="1" wp14:anchorId="0D37823D" wp14:editId="258C0AF8">
          <wp:simplePos x="0" y="0"/>
          <wp:positionH relativeFrom="margin">
            <wp:posOffset>2015490</wp:posOffset>
          </wp:positionH>
          <wp:positionV relativeFrom="paragraph">
            <wp:posOffset>-365428</wp:posOffset>
          </wp:positionV>
          <wp:extent cx="441960" cy="539115"/>
          <wp:effectExtent l="0" t="0" r="0" b="0"/>
          <wp:wrapNone/>
          <wp:docPr id="43" name="Picture 2" descr="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logos.jpg"/>
                  <pic:cNvPicPr>
                    <a:picLocks noChangeAspect="1"/>
                  </pic:cNvPicPr>
                </pic:nvPicPr>
                <pic:blipFill rotWithShape="1">
                  <a:blip r:embed="rId1">
                    <a:extLst>
                      <a:ext uri="{28A0092B-C50C-407E-A947-70E740481C1C}">
                        <a14:useLocalDpi xmlns:a14="http://schemas.microsoft.com/office/drawing/2010/main" val="0"/>
                      </a:ext>
                    </a:extLst>
                  </a:blip>
                  <a:srcRect l="25434" t="21429" r="69504" b="19048"/>
                  <a:stretch/>
                </pic:blipFill>
                <pic:spPr bwMode="auto">
                  <a:xfrm>
                    <a:off x="0" y="0"/>
                    <a:ext cx="441960" cy="539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6DD4">
      <w:rPr>
        <w:noProof/>
        <w:lang w:eastAsia="es-MX"/>
      </w:rPr>
      <w:drawing>
        <wp:anchor distT="0" distB="0" distL="114300" distR="114300" simplePos="0" relativeHeight="251659264" behindDoc="0" locked="0" layoutInCell="1" allowOverlap="1" wp14:anchorId="088D9767" wp14:editId="3AF5EC96">
          <wp:simplePos x="0" y="0"/>
          <wp:positionH relativeFrom="margin">
            <wp:posOffset>3471668</wp:posOffset>
          </wp:positionH>
          <wp:positionV relativeFrom="paragraph">
            <wp:posOffset>-432094</wp:posOffset>
          </wp:positionV>
          <wp:extent cx="1314450" cy="800100"/>
          <wp:effectExtent l="0" t="0" r="0" b="0"/>
          <wp:wrapNone/>
          <wp:docPr id="44" name="Picture 2" descr="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logos.jpg"/>
                  <pic:cNvPicPr>
                    <a:picLocks noChangeAspect="1"/>
                  </pic:cNvPicPr>
                </pic:nvPicPr>
                <pic:blipFill rotWithShape="1">
                  <a:blip r:embed="rId1">
                    <a:extLst>
                      <a:ext uri="{28A0092B-C50C-407E-A947-70E740481C1C}">
                        <a14:useLocalDpi xmlns:a14="http://schemas.microsoft.com/office/drawing/2010/main" val="0"/>
                      </a:ext>
                    </a:extLst>
                  </a:blip>
                  <a:srcRect l="52721" r="30241"/>
                  <a:stretch/>
                </pic:blipFill>
                <pic:spPr bwMode="auto">
                  <a:xfrm>
                    <a:off x="0" y="0"/>
                    <a:ext cx="1314450" cy="80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46DD4">
      <w:rPr>
        <w:noProof/>
        <w:lang w:eastAsia="es-MX"/>
      </w:rPr>
      <w:drawing>
        <wp:anchor distT="0" distB="0" distL="114300" distR="114300" simplePos="0" relativeHeight="251663360" behindDoc="0" locked="0" layoutInCell="1" allowOverlap="1" wp14:anchorId="3138BA3C" wp14:editId="684D636A">
          <wp:simplePos x="0" y="0"/>
          <wp:positionH relativeFrom="margin">
            <wp:posOffset>-173081</wp:posOffset>
          </wp:positionH>
          <wp:positionV relativeFrom="paragraph">
            <wp:posOffset>-224155</wp:posOffset>
          </wp:positionV>
          <wp:extent cx="1185545" cy="395605"/>
          <wp:effectExtent l="0" t="0" r="0" b="4445"/>
          <wp:wrapNone/>
          <wp:docPr id="46" name="Imagen 46" descr="C:\Users\UICEH 10\Downloads\SEP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ICEH 10\Downloads\SEP JP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85545" cy="3956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11BC"/>
    <w:multiLevelType w:val="hybridMultilevel"/>
    <w:tmpl w:val="21ECD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ACE0825"/>
    <w:multiLevelType w:val="hybridMultilevel"/>
    <w:tmpl w:val="47F4E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0E2B23"/>
    <w:multiLevelType w:val="hybridMultilevel"/>
    <w:tmpl w:val="37A66E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D040EF"/>
    <w:multiLevelType w:val="hybridMultilevel"/>
    <w:tmpl w:val="B5945DC8"/>
    <w:lvl w:ilvl="0" w:tplc="0409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C449BD"/>
    <w:multiLevelType w:val="multilevel"/>
    <w:tmpl w:val="8C702DF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2D0B3679"/>
    <w:multiLevelType w:val="hybridMultilevel"/>
    <w:tmpl w:val="E85A6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712C89"/>
    <w:multiLevelType w:val="hybridMultilevel"/>
    <w:tmpl w:val="CE669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665F44"/>
    <w:multiLevelType w:val="hybridMultilevel"/>
    <w:tmpl w:val="D6F2AC94"/>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5245D7D"/>
    <w:multiLevelType w:val="hybridMultilevel"/>
    <w:tmpl w:val="80583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6F50F5A"/>
    <w:multiLevelType w:val="hybridMultilevel"/>
    <w:tmpl w:val="6ADAB83A"/>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E420770"/>
    <w:multiLevelType w:val="hybridMultilevel"/>
    <w:tmpl w:val="2CDC6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81D6EC7"/>
    <w:multiLevelType w:val="hybridMultilevel"/>
    <w:tmpl w:val="20C80B8E"/>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8A5488C"/>
    <w:multiLevelType w:val="hybridMultilevel"/>
    <w:tmpl w:val="AA0056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0"/>
  </w:num>
  <w:num w:numId="4">
    <w:abstractNumId w:val="8"/>
  </w:num>
  <w:num w:numId="5">
    <w:abstractNumId w:val="6"/>
  </w:num>
  <w:num w:numId="6">
    <w:abstractNumId w:val="2"/>
  </w:num>
  <w:num w:numId="7">
    <w:abstractNumId w:val="9"/>
  </w:num>
  <w:num w:numId="8">
    <w:abstractNumId w:val="0"/>
  </w:num>
  <w:num w:numId="9">
    <w:abstractNumId w:val="12"/>
  </w:num>
  <w:num w:numId="10">
    <w:abstractNumId w:val="7"/>
  </w:num>
  <w:num w:numId="11">
    <w:abstractNumId w:val="11"/>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AE5"/>
    <w:rsid w:val="00054C89"/>
    <w:rsid w:val="001751F5"/>
    <w:rsid w:val="00180494"/>
    <w:rsid w:val="00192D7E"/>
    <w:rsid w:val="002753C4"/>
    <w:rsid w:val="002F2013"/>
    <w:rsid w:val="003220EA"/>
    <w:rsid w:val="00382E9D"/>
    <w:rsid w:val="003D1F97"/>
    <w:rsid w:val="00427C84"/>
    <w:rsid w:val="004A3D9D"/>
    <w:rsid w:val="004A6396"/>
    <w:rsid w:val="004B1B92"/>
    <w:rsid w:val="0053574C"/>
    <w:rsid w:val="00552DD0"/>
    <w:rsid w:val="0055700E"/>
    <w:rsid w:val="005E0149"/>
    <w:rsid w:val="00636AF0"/>
    <w:rsid w:val="00656310"/>
    <w:rsid w:val="006A5160"/>
    <w:rsid w:val="007660E1"/>
    <w:rsid w:val="00850999"/>
    <w:rsid w:val="008F0D30"/>
    <w:rsid w:val="009B041D"/>
    <w:rsid w:val="009B6AE5"/>
    <w:rsid w:val="00AF461D"/>
    <w:rsid w:val="00B20ABF"/>
    <w:rsid w:val="00BC34F9"/>
    <w:rsid w:val="00BE52A0"/>
    <w:rsid w:val="00D1058E"/>
    <w:rsid w:val="00D87635"/>
    <w:rsid w:val="00DA2A9C"/>
    <w:rsid w:val="00DD6F9F"/>
    <w:rsid w:val="00E6760A"/>
    <w:rsid w:val="00EF4D68"/>
    <w:rsid w:val="00FA72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1B864CB-E997-49B6-8272-91EE03354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ar"/>
    <w:rsid w:val="00192D7E"/>
    <w:pPr>
      <w:keepNext/>
      <w:keepLines/>
      <w:pBdr>
        <w:top w:val="nil"/>
        <w:left w:val="nil"/>
        <w:bottom w:val="nil"/>
        <w:right w:val="nil"/>
        <w:between w:val="nil"/>
        <w:bar w:val="nil"/>
      </w:pBdr>
      <w:spacing w:before="480" w:after="120" w:line="276" w:lineRule="auto"/>
      <w:ind w:left="709"/>
      <w:jc w:val="both"/>
      <w:outlineLvl w:val="0"/>
    </w:pPr>
    <w:rPr>
      <w:rFonts w:ascii="Times New Roman" w:eastAsia="Arial Unicode MS" w:hAnsi="Times New Roman" w:cs="Arial Unicode MS"/>
      <w:b/>
      <w:bCs/>
      <w:color w:val="000000"/>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6A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6AE5"/>
  </w:style>
  <w:style w:type="paragraph" w:styleId="Piedepgina">
    <w:name w:val="footer"/>
    <w:basedOn w:val="Normal"/>
    <w:link w:val="PiedepginaCar"/>
    <w:uiPriority w:val="99"/>
    <w:unhideWhenUsed/>
    <w:rsid w:val="009B6A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6AE5"/>
  </w:style>
  <w:style w:type="paragraph" w:customStyle="1" w:styleId="Default">
    <w:name w:val="Default"/>
    <w:rsid w:val="00054C89"/>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Prrafodelista">
    <w:name w:val="List Paragraph"/>
    <w:basedOn w:val="Normal"/>
    <w:uiPriority w:val="34"/>
    <w:qFormat/>
    <w:rsid w:val="00054C89"/>
    <w:pPr>
      <w:spacing w:after="0" w:line="276" w:lineRule="auto"/>
      <w:ind w:left="720"/>
      <w:contextualSpacing/>
      <w:jc w:val="both"/>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054C89"/>
    <w:rPr>
      <w:color w:val="0000FF"/>
      <w:u w:val="single"/>
    </w:rPr>
  </w:style>
  <w:style w:type="table" w:styleId="Tablaconcuadrcula">
    <w:name w:val="Table Grid"/>
    <w:basedOn w:val="Tablanormal"/>
    <w:uiPriority w:val="39"/>
    <w:rsid w:val="00192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92D7E"/>
    <w:rPr>
      <w:rFonts w:ascii="Times New Roman" w:eastAsia="Arial Unicode MS" w:hAnsi="Times New Roman" w:cs="Arial Unicode MS"/>
      <w:b/>
      <w:bCs/>
      <w:color w:val="000000"/>
      <w:sz w:val="48"/>
      <w:szCs w:val="48"/>
      <w:u w:color="000000"/>
      <w:bdr w:val="nil"/>
      <w:lang w:val="es-ES_tradnl" w:eastAsia="es-MX"/>
    </w:rPr>
  </w:style>
  <w:style w:type="table" w:customStyle="1" w:styleId="TableNormal">
    <w:name w:val="Table Normal"/>
    <w:rsid w:val="00192D7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customStyle="1" w:styleId="Ninguno">
    <w:name w:val="Ninguno"/>
    <w:rsid w:val="00192D7E"/>
  </w:style>
  <w:style w:type="paragraph" w:customStyle="1" w:styleId="Poromisin">
    <w:name w:val="Por omisión"/>
    <w:rsid w:val="00192D7E"/>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UnresolvedMention">
    <w:name w:val="Unresolved Mention"/>
    <w:basedOn w:val="Fuentedeprrafopredeter"/>
    <w:uiPriority w:val="99"/>
    <w:semiHidden/>
    <w:unhideWhenUsed/>
    <w:rsid w:val="00192D7E"/>
    <w:rPr>
      <w:color w:val="605E5C"/>
      <w:shd w:val="clear" w:color="auto" w:fill="E1DFDD"/>
    </w:rPr>
  </w:style>
  <w:style w:type="character" w:customStyle="1" w:styleId="nje5zd">
    <w:name w:val="nje5zd"/>
    <w:basedOn w:val="Fuentedeprrafopredeter"/>
    <w:rsid w:val="00192D7E"/>
  </w:style>
  <w:style w:type="paragraph" w:customStyle="1" w:styleId="Cuerpo">
    <w:name w:val="Cuerpo"/>
    <w:rsid w:val="00192D7E"/>
    <w:pPr>
      <w:pBdr>
        <w:top w:val="nil"/>
        <w:left w:val="nil"/>
        <w:bottom w:val="nil"/>
        <w:right w:val="nil"/>
        <w:between w:val="nil"/>
        <w:bar w:val="nil"/>
      </w:pBdr>
      <w:spacing w:after="0" w:line="276" w:lineRule="auto"/>
      <w:ind w:left="709"/>
      <w:jc w:val="both"/>
    </w:pPr>
    <w:rPr>
      <w:rFonts w:ascii="Times New Roman" w:eastAsia="Arial Unicode MS" w:hAnsi="Times New Roman" w:cs="Arial Unicode MS"/>
      <w:color w:val="000000"/>
      <w:sz w:val="24"/>
      <w:szCs w:val="24"/>
      <w:u w:color="000000"/>
      <w:bdr w:val="nil"/>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lassroom.google.com/u/1/c/MzgwMzQyOTc2ODg5" TargetMode="External"/><Relationship Id="rId21" Type="http://schemas.openxmlformats.org/officeDocument/2006/relationships/hyperlink" Target="https://youtu.be/pcZLwOqGLtA?t=53" TargetMode="External"/><Relationship Id="rId42" Type="http://schemas.openxmlformats.org/officeDocument/2006/relationships/hyperlink" Target="https://classroom.google.com/u/1/c/MzgwNTk5MDkxMDA3" TargetMode="External"/><Relationship Id="rId47" Type="http://schemas.openxmlformats.org/officeDocument/2006/relationships/hyperlink" Target="https://classroom.google.com/u/1/c/MzgwNTk5MDkxMDA3" TargetMode="External"/><Relationship Id="rId63" Type="http://schemas.openxmlformats.org/officeDocument/2006/relationships/hyperlink" Target="https://classroom.google.com/c/MzgwMTA2NDM4OTQy?cjc=zs3x5ei" TargetMode="External"/><Relationship Id="rId68" Type="http://schemas.openxmlformats.org/officeDocument/2006/relationships/hyperlink" Target="https://archivos.juridicas.unam.mx/www/bjv/libros/9/4452/19.pdf" TargetMode="External"/><Relationship Id="rId84" Type="http://schemas.openxmlformats.org/officeDocument/2006/relationships/hyperlink" Target="https://classroom.google.com/u/1/c/MzgxMTQ2Mzk2NzUy" TargetMode="External"/><Relationship Id="rId89" Type="http://schemas.openxmlformats.org/officeDocument/2006/relationships/hyperlink" Target="https://classroom.google.com/u/1/c/MzgxMTQ2Mzk2NzUy" TargetMode="External"/><Relationship Id="rId112" Type="http://schemas.openxmlformats.org/officeDocument/2006/relationships/hyperlink" Target="https://classroom.google.com/u/1/c/MzgwMzQyOTc2ODg5" TargetMode="External"/><Relationship Id="rId16" Type="http://schemas.openxmlformats.org/officeDocument/2006/relationships/hyperlink" Target="https://classroom.google.com/u/1/w/MzgwMTQ2Mzg1OTc2/t/all" TargetMode="External"/><Relationship Id="rId107" Type="http://schemas.openxmlformats.org/officeDocument/2006/relationships/hyperlink" Target="https://classroom.google.com/u/1/c/MzgwMzQyOTc2ODg5" TargetMode="External"/><Relationship Id="rId11" Type="http://schemas.openxmlformats.org/officeDocument/2006/relationships/hyperlink" Target="https://classroom.google.com/u/1/w/MzgwMTQ2Mzg1OTc2/t/all" TargetMode="External"/><Relationship Id="rId32" Type="http://schemas.openxmlformats.org/officeDocument/2006/relationships/hyperlink" Target="https://www.facebook.com/watch/?ref=search&amp;v=1252370704933355&amp;external_log_id=7d313417-d158-453a-8b24-072caa0b8cf4&amp;q=resistencia%20de%20vectores%20a%20insecticidas" TargetMode="External"/><Relationship Id="rId37" Type="http://schemas.openxmlformats.org/officeDocument/2006/relationships/hyperlink" Target="https://www.youtube.com/watch?v=E1qUTOWxyWY&amp;list=PLFjKk4jrhcXwc-4JmrMoFUZKJWTcyMvvE&amp;index=4&amp;t=5s" TargetMode="External"/><Relationship Id="rId53" Type="http://schemas.openxmlformats.org/officeDocument/2006/relationships/hyperlink" Target="https://classroom.google.com/u/1/c/MzgwNTk5MDkxMDA3" TargetMode="External"/><Relationship Id="rId58" Type="http://schemas.openxmlformats.org/officeDocument/2006/relationships/hyperlink" Target="https://prezi.com/ubdfsygoplsy/cultura-otomi/" TargetMode="External"/><Relationship Id="rId74" Type="http://schemas.openxmlformats.org/officeDocument/2006/relationships/hyperlink" Target="https://www.youtube.com/watch?v=LfzT_gt9zFE" TargetMode="External"/><Relationship Id="rId79" Type="http://schemas.openxmlformats.org/officeDocument/2006/relationships/hyperlink" Target="https://classroom.google.com/u/1/c/MzgxMTQ2Mzk2NzUy" TargetMode="External"/><Relationship Id="rId102" Type="http://schemas.openxmlformats.org/officeDocument/2006/relationships/hyperlink" Target="https://classroom.google.com/u/1/c/MzgwMzQ4MjY3Nzg5" TargetMode="External"/><Relationship Id="rId123" Type="http://schemas.openxmlformats.org/officeDocument/2006/relationships/hyperlink" Target="http://www.entomologia.socmexent.org/revista/2008/EA/595-599.pdf" TargetMode="External"/><Relationship Id="rId128"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hyperlink" Target="https://www.facebook.com/watch/?ref=search&amp;v=238907007414299&amp;external_log_id=58a3860e-bd37-4bb3-860a-53e80f86e2c8&amp;q=cueva%20de%20la%20ara%C3%B1a" TargetMode="External"/><Relationship Id="rId95" Type="http://schemas.openxmlformats.org/officeDocument/2006/relationships/hyperlink" Target="https://classroom.google.com/u/1/c/MzgwMzQ4MjY3Nzg5" TargetMode="External"/><Relationship Id="rId22" Type="http://schemas.openxmlformats.org/officeDocument/2006/relationships/hyperlink" Target="https://site.inali.gob.mx/Micrositios/normas/otomi.html" TargetMode="External"/><Relationship Id="rId27" Type="http://schemas.openxmlformats.org/officeDocument/2006/relationships/hyperlink" Target="http://redalyc.uaemex.mx/src/inicio/ArtPdfRed.jsp?iCve=12216181005" TargetMode="External"/><Relationship Id="rId43" Type="http://schemas.openxmlformats.org/officeDocument/2006/relationships/hyperlink" Target="https://classroom.google.com/u/1/c/MzgwNTk5MDkxMDA3" TargetMode="External"/><Relationship Id="rId48" Type="http://schemas.openxmlformats.org/officeDocument/2006/relationships/hyperlink" Target="https://classroom.google.com/u/1/c/MzgwNTk5MDkxMDA3" TargetMode="External"/><Relationship Id="rId64" Type="http://schemas.openxmlformats.org/officeDocument/2006/relationships/hyperlink" Target="https://classroom.google.com/c/MzgwMTA2NDM4OTQy?cjc=zs3x5ei" TargetMode="External"/><Relationship Id="rId69" Type="http://schemas.openxmlformats.org/officeDocument/2006/relationships/hyperlink" Target="https://www.redalyc.org/pdf/539/53907503.pdf" TargetMode="External"/><Relationship Id="rId113" Type="http://schemas.openxmlformats.org/officeDocument/2006/relationships/hyperlink" Target="https://classroom.google.com/u/1/c/MzgwMzQyOTc2ODg5" TargetMode="External"/><Relationship Id="rId118" Type="http://schemas.openxmlformats.org/officeDocument/2006/relationships/hyperlink" Target="https://classroom.google.com/u/1/c/MzgwMzQyOTc2ODg5" TargetMode="External"/><Relationship Id="rId80" Type="http://schemas.openxmlformats.org/officeDocument/2006/relationships/hyperlink" Target="https://classroom.google.com/u/1/c/MzgxMTQ2Mzk2NzUy" TargetMode="External"/><Relationship Id="rId85" Type="http://schemas.openxmlformats.org/officeDocument/2006/relationships/hyperlink" Target="https://classroom.google.com/u/1/c/MzgxMTQ2Mzk2NzUy" TargetMode="External"/><Relationship Id="rId12" Type="http://schemas.openxmlformats.org/officeDocument/2006/relationships/hyperlink" Target="https://classroom.google.com/u/1/w/MzgwMTQ2Mzg1OTc2/t/all" TargetMode="External"/><Relationship Id="rId17" Type="http://schemas.openxmlformats.org/officeDocument/2006/relationships/hyperlink" Target="https://classroom.google.com/u/1/w/MzgwMTQ2Mzg1OTc2/t/all" TargetMode="External"/><Relationship Id="rId33" Type="http://schemas.openxmlformats.org/officeDocument/2006/relationships/hyperlink" Target="https://www.gob.mx/senasica/documentos/normas-oficiales-mexicanas-en-materia-de-sanidad-vegetal" TargetMode="External"/><Relationship Id="rId38" Type="http://schemas.openxmlformats.org/officeDocument/2006/relationships/hyperlink" Target="http://www.scielo.org.mx/pdf/era/v5n14/2007-901X-era-5-14-203.pdf" TargetMode="External"/><Relationship Id="rId59" Type="http://schemas.openxmlformats.org/officeDocument/2006/relationships/hyperlink" Target="https://classroom.google.com/w/MzgwMTA2NDM4OTQy/t/all" TargetMode="External"/><Relationship Id="rId103" Type="http://schemas.openxmlformats.org/officeDocument/2006/relationships/hyperlink" Target="https://classroom.google.com/u/1/c/MzgwMzQ4MjY3Nzg5" TargetMode="External"/><Relationship Id="rId108" Type="http://schemas.openxmlformats.org/officeDocument/2006/relationships/hyperlink" Target="https://classroom.google.com/u/1/c/MzgwMzQyOTc2ODg5" TargetMode="External"/><Relationship Id="rId124" Type="http://schemas.openxmlformats.org/officeDocument/2006/relationships/hyperlink" Target="http://www.avocadosource.com/WAC7/Section_04/AguirreSalvador2011.pdf" TargetMode="External"/><Relationship Id="rId129" Type="http://schemas.openxmlformats.org/officeDocument/2006/relationships/fontTable" Target="fontTable.xml"/><Relationship Id="rId54" Type="http://schemas.openxmlformats.org/officeDocument/2006/relationships/hyperlink" Target="https://classroom.google.com/u/1/c/MzgwNTk5MDkxMDA3" TargetMode="External"/><Relationship Id="rId70" Type="http://schemas.openxmlformats.org/officeDocument/2006/relationships/hyperlink" Target="https://www.redalyc.org/pdf/4195/419545121004.pdf" TargetMode="External"/><Relationship Id="rId75" Type="http://schemas.openxmlformats.org/officeDocument/2006/relationships/hyperlink" Target="https://classroom.google.com/u/1/c/MzgxMTQ2Mzk2NzUy" TargetMode="External"/><Relationship Id="rId91" Type="http://schemas.openxmlformats.org/officeDocument/2006/relationships/hyperlink" Target="https://www.facebook.com/watch/?ref=search&amp;v=238907007414299&amp;external_log_id=58a3860e-bd37-4bb3-860a-53e80f86e2c8&amp;q=cueva%20de%20la%20ara%C3%B1a" TargetMode="External"/><Relationship Id="rId96" Type="http://schemas.openxmlformats.org/officeDocument/2006/relationships/hyperlink" Target="https://classroom.google.com/u/1/c/MzgwMzQ4MjY3Nzg5"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youtube.com/watch?v=oaPGHxed174&amp;feature=youtu.be" TargetMode="External"/><Relationship Id="rId28" Type="http://schemas.openxmlformats.org/officeDocument/2006/relationships/hyperlink" Target="http://redalyc.uaemex.mx/src/inicio/ArtPdfRed.jsp?iCve=12216181005" TargetMode="External"/><Relationship Id="rId49" Type="http://schemas.openxmlformats.org/officeDocument/2006/relationships/hyperlink" Target="https://classroom.google.com/u/1/c/MzgwNTk5MDkxMDA3" TargetMode="External"/><Relationship Id="rId114" Type="http://schemas.openxmlformats.org/officeDocument/2006/relationships/hyperlink" Target="https://classroom.google.com/u/1/c/MzgwMzQyOTc2ODg5" TargetMode="External"/><Relationship Id="rId119" Type="http://schemas.openxmlformats.org/officeDocument/2006/relationships/hyperlink" Target="http://mexicanadesociologia.unam.mx/docs/vol81/num2/v81n2a6.pdf" TargetMode="External"/><Relationship Id="rId44" Type="http://schemas.openxmlformats.org/officeDocument/2006/relationships/hyperlink" Target="https://classroom.google.com/u/1/c/MzgwNTk5MDkxMDA3" TargetMode="External"/><Relationship Id="rId60" Type="http://schemas.openxmlformats.org/officeDocument/2006/relationships/hyperlink" Target="https://prezi.com/4rulltwgckb4/origen-y-evolucion-del-alfabeto-latino/" TargetMode="External"/><Relationship Id="rId65" Type="http://schemas.openxmlformats.org/officeDocument/2006/relationships/hyperlink" Target="https://classroom.google.com/c/MzgwMTA2NDM4OTQy?cjc=zs3x5ei" TargetMode="External"/><Relationship Id="rId81" Type="http://schemas.openxmlformats.org/officeDocument/2006/relationships/hyperlink" Target="https://classroom.google.com/u/1/c/MzgxMTQ2Mzk2NzUy" TargetMode="External"/><Relationship Id="rId86" Type="http://schemas.openxmlformats.org/officeDocument/2006/relationships/hyperlink" Target="https://classroom.google.com/u/1/c/MzgxMTQ2Mzk2NzUy" TargetMode="External"/><Relationship Id="rId130" Type="http://schemas.openxmlformats.org/officeDocument/2006/relationships/theme" Target="theme/theme1.xml"/><Relationship Id="rId13" Type="http://schemas.openxmlformats.org/officeDocument/2006/relationships/hyperlink" Target="https://classroom.google.com/u/1/w/MzgwMTQ2Mzg1OTc2/t/all" TargetMode="External"/><Relationship Id="rId18" Type="http://schemas.openxmlformats.org/officeDocument/2006/relationships/hyperlink" Target="https://classroom.google.com/u/1/w/MzgwMTQ2Mzg1OTc2/t/all" TargetMode="External"/><Relationship Id="rId39" Type="http://schemas.openxmlformats.org/officeDocument/2006/relationships/hyperlink" Target="https://www.gipuzkoa.eus/documents/2227195/2228987/35_22_25.pdf/35082a9e-fc02-5b94-29c5-5f62f6504a96" TargetMode="External"/><Relationship Id="rId109" Type="http://schemas.openxmlformats.org/officeDocument/2006/relationships/hyperlink" Target="https://classroom.google.com/u/1/c/MzgwMzQyOTc2ODg5" TargetMode="External"/><Relationship Id="rId34" Type="http://schemas.openxmlformats.org/officeDocument/2006/relationships/hyperlink" Target="https://www.cmic.org.mx/comisiones/Sectoriales/medioambiente/Varios/Leyes_y_Normas_SEMARNAT/NOM/nom.htm" TargetMode="External"/><Relationship Id="rId50" Type="http://schemas.openxmlformats.org/officeDocument/2006/relationships/hyperlink" Target="https://classroom.google.com/u/1/c/MzgwNTk5MDkxMDA3" TargetMode="External"/><Relationship Id="rId55" Type="http://schemas.openxmlformats.org/officeDocument/2006/relationships/hyperlink" Target="https://classroom.google.com/u/1/c/MzgwNTk5MDkxMDA3" TargetMode="External"/><Relationship Id="rId76" Type="http://schemas.openxmlformats.org/officeDocument/2006/relationships/hyperlink" Target="https://classroom.google.com/u/1/c/MzgxMTQ2Mzk2NzUy" TargetMode="External"/><Relationship Id="rId97" Type="http://schemas.openxmlformats.org/officeDocument/2006/relationships/hyperlink" Target="https://classroom.google.com/u/1/c/MzgwMzQ4MjY3Nzg5" TargetMode="External"/><Relationship Id="rId104" Type="http://schemas.openxmlformats.org/officeDocument/2006/relationships/hyperlink" Target="https://classroom.google.com/u/1/c/MzgwMzQ4MjY3Nzg5" TargetMode="External"/><Relationship Id="rId120" Type="http://schemas.openxmlformats.org/officeDocument/2006/relationships/hyperlink" Target="http://scielo.sld.cu/scielo.php?script=sci_arttext&amp;pid=S0258-59362008000300005" TargetMode="External"/><Relationship Id="rId125" Type="http://schemas.openxmlformats.org/officeDocument/2006/relationships/hyperlink" Target="http://www.scielo.org.mx/pdf/rcsh/v15n2/v15n2a8.pdf" TargetMode="External"/><Relationship Id="rId7" Type="http://schemas.openxmlformats.org/officeDocument/2006/relationships/hyperlink" Target="https://www.unipiloto.edu.co/descargas/archivo_administracion_de_empresas/guia_ensayos.pdf" TargetMode="External"/><Relationship Id="rId71" Type="http://schemas.openxmlformats.org/officeDocument/2006/relationships/hyperlink" Target="http://www.bnm.me.gov.ar/giga1/documentos/EL002318.pdf" TargetMode="External"/><Relationship Id="rId92" Type="http://schemas.openxmlformats.org/officeDocument/2006/relationships/hyperlink" Target="https://classroom.google.com/u/1/c/MzgwMzQ4MjY3Nzg5" TargetMode="External"/><Relationship Id="rId2" Type="http://schemas.openxmlformats.org/officeDocument/2006/relationships/styles" Target="styles.xml"/><Relationship Id="rId29" Type="http://schemas.openxmlformats.org/officeDocument/2006/relationships/hyperlink" Target="http://redalyc.uaemex.mx/src/inicio/ArtPdfRed.jsp?iCve=12216181005" TargetMode="External"/><Relationship Id="rId24" Type="http://schemas.openxmlformats.org/officeDocument/2006/relationships/hyperlink" Target="https://www.facebook.com/watch/?v=1909368529314647" TargetMode="External"/><Relationship Id="rId40" Type="http://schemas.openxmlformats.org/officeDocument/2006/relationships/hyperlink" Target="https://cienciasagricolas.inifap.gob.mx/editorial/index.php/agricolas/article/view/1640/2246" TargetMode="External"/><Relationship Id="rId45" Type="http://schemas.openxmlformats.org/officeDocument/2006/relationships/hyperlink" Target="https://classroom.google.com/u/1/c/MzgwNTk5MDkxMDA3" TargetMode="External"/><Relationship Id="rId66" Type="http://schemas.openxmlformats.org/officeDocument/2006/relationships/hyperlink" Target="https://classroom.google.com/c/MzgwMTA2NDM4OTQy?cjc=zs3x5ei" TargetMode="External"/><Relationship Id="rId87" Type="http://schemas.openxmlformats.org/officeDocument/2006/relationships/hyperlink" Target="https://classroom.google.com/u/1/c/MzgxMTQ2Mzk2NzUy" TargetMode="External"/><Relationship Id="rId110" Type="http://schemas.openxmlformats.org/officeDocument/2006/relationships/hyperlink" Target="https://classroom.google.com/u/1/c/MzgwMzQyOTc2ODg5" TargetMode="External"/><Relationship Id="rId115" Type="http://schemas.openxmlformats.org/officeDocument/2006/relationships/hyperlink" Target="https://classroom.google.com/u/1/c/MzgwMzQyOTc2ODg5" TargetMode="External"/><Relationship Id="rId61" Type="http://schemas.openxmlformats.org/officeDocument/2006/relationships/hyperlink" Target="https://classroom.google.com/c/MzgwMTA2NDM4OTQy?cjc=zs3x5ei" TargetMode="External"/><Relationship Id="rId82" Type="http://schemas.openxmlformats.org/officeDocument/2006/relationships/hyperlink" Target="https://classroom.google.com/u/1/c/MzgxMTQ2Mzk2NzUy" TargetMode="External"/><Relationship Id="rId19" Type="http://schemas.openxmlformats.org/officeDocument/2006/relationships/hyperlink" Target="https://classroom.google.com/u/1/w/MzgwMTQ2Mzg1OTc2/t/all" TargetMode="External"/><Relationship Id="rId14" Type="http://schemas.openxmlformats.org/officeDocument/2006/relationships/hyperlink" Target="https://classroom.google.com/u/1/w/MzgwMTQ2Mzg1OTc2/t/all" TargetMode="External"/><Relationship Id="rId30" Type="http://schemas.openxmlformats.org/officeDocument/2006/relationships/hyperlink" Target="http://www.editorial.unlp.edu.ar" TargetMode="External"/><Relationship Id="rId35" Type="http://schemas.openxmlformats.org/officeDocument/2006/relationships/hyperlink" Target="https://www.um.es/eubacteria/Fisiologia_vegetal_Eubacteria34.pdf" TargetMode="External"/><Relationship Id="rId56" Type="http://schemas.openxmlformats.org/officeDocument/2006/relationships/hyperlink" Target="https://classroom.google.com/u/1/c/MzgwNTk5MDkxMDA3" TargetMode="External"/><Relationship Id="rId77" Type="http://schemas.openxmlformats.org/officeDocument/2006/relationships/hyperlink" Target="https://classroom.google.com/u/1/c/MzgxMTQ2Mzk2NzUy" TargetMode="External"/><Relationship Id="rId100" Type="http://schemas.openxmlformats.org/officeDocument/2006/relationships/hyperlink" Target="https://classroom.google.com/u/1/c/MzgwMzQ4MjY3Nzg5" TargetMode="External"/><Relationship Id="rId105" Type="http://schemas.openxmlformats.org/officeDocument/2006/relationships/hyperlink" Target="https://classroom.google.com/u/1/c/MzgwMzQ4MjY3Nzg5" TargetMode="External"/><Relationship Id="rId126" Type="http://schemas.openxmlformats.org/officeDocument/2006/relationships/hyperlink" Target="http://www.revistaciencia.amc.edu.mx/images/revista/60_3/PDF/05-488-La-pitahaya.pdf" TargetMode="External"/><Relationship Id="rId8" Type="http://schemas.openxmlformats.org/officeDocument/2006/relationships/hyperlink" Target="https://www.ugr.es/~rarroyo/material/Investigaci%C3%B3n.pdf" TargetMode="External"/><Relationship Id="rId51" Type="http://schemas.openxmlformats.org/officeDocument/2006/relationships/hyperlink" Target="https://classroom.google.com/u/1/c/MzgwNTk5MDkxMDA3" TargetMode="External"/><Relationship Id="rId72" Type="http://schemas.openxmlformats.org/officeDocument/2006/relationships/hyperlink" Target="https://www.youtube.com/watch?v=e5YTOa_KK_E" TargetMode="External"/><Relationship Id="rId93" Type="http://schemas.openxmlformats.org/officeDocument/2006/relationships/hyperlink" Target="https://classroom.google.com/u/1/c/MzgwMzQ4MjY3Nzg5" TargetMode="External"/><Relationship Id="rId98" Type="http://schemas.openxmlformats.org/officeDocument/2006/relationships/hyperlink" Target="https://classroom.google.com/u/1/c/MzgwMzQ4MjY3Nzg5" TargetMode="External"/><Relationship Id="rId121" Type="http://schemas.openxmlformats.org/officeDocument/2006/relationships/hyperlink" Target="https://www.scielo.br/scielo.php?script=sci_arttext&amp;pid=S0100-29452017000301004&amp;lng=es&amp;tlng=es" TargetMode="External"/><Relationship Id="rId3" Type="http://schemas.openxmlformats.org/officeDocument/2006/relationships/settings" Target="settings.xml"/><Relationship Id="rId25" Type="http://schemas.openxmlformats.org/officeDocument/2006/relationships/hyperlink" Target="https://www.facebook.com/RevelacionMagazine/videos/669711536820655" TargetMode="External"/><Relationship Id="rId46" Type="http://schemas.openxmlformats.org/officeDocument/2006/relationships/hyperlink" Target="https://classroom.google.com/u/1/c/MzgwNTk5MDkxMDA3" TargetMode="External"/><Relationship Id="rId67" Type="http://schemas.openxmlformats.org/officeDocument/2006/relationships/hyperlink" Target="http://www.ordenjuridico.gob.mx/Constitucion/articulos/27.pdf" TargetMode="External"/><Relationship Id="rId116" Type="http://schemas.openxmlformats.org/officeDocument/2006/relationships/hyperlink" Target="https://classroom.google.com/u/1/c/MzgwMzQyOTc2ODg5" TargetMode="External"/><Relationship Id="rId20" Type="http://schemas.openxmlformats.org/officeDocument/2006/relationships/hyperlink" Target="https://classroom.google.com/u/1/w/MzgwMTQ2Mzg1OTc2/t/all" TargetMode="External"/><Relationship Id="rId41" Type="http://schemas.openxmlformats.org/officeDocument/2006/relationships/hyperlink" Target="https://revistas.utp.ac.pa/index.php/ric/article/view/1829/2639" TargetMode="External"/><Relationship Id="rId62" Type="http://schemas.openxmlformats.org/officeDocument/2006/relationships/hyperlink" Target="https://classroom.google.com/c/MzgwMTA2NDM4OTQy?cjc=zs3x5ei" TargetMode="External"/><Relationship Id="rId83" Type="http://schemas.openxmlformats.org/officeDocument/2006/relationships/hyperlink" Target="https://classroom.google.com/u/1/c/MzgxMTQ2Mzk2NzUy" TargetMode="External"/><Relationship Id="rId88" Type="http://schemas.openxmlformats.org/officeDocument/2006/relationships/hyperlink" Target="https://classroom.google.com/u/1/c/MzgxMTQ2Mzk2NzUy" TargetMode="External"/><Relationship Id="rId111" Type="http://schemas.openxmlformats.org/officeDocument/2006/relationships/hyperlink" Target="https://classroom.google.com/u/1/c/MzgwMzQyOTc2ODg5" TargetMode="External"/><Relationship Id="rId15" Type="http://schemas.openxmlformats.org/officeDocument/2006/relationships/hyperlink" Target="https://classroom.google.com/u/1/w/MzgwMTQ2Mzg1OTc2/t/all" TargetMode="External"/><Relationship Id="rId36" Type="http://schemas.openxmlformats.org/officeDocument/2006/relationships/hyperlink" Target="https://revistas.unicordoba.edu.co/index.php/temasagrarios/article/view/697" TargetMode="External"/><Relationship Id="rId57" Type="http://schemas.openxmlformats.org/officeDocument/2006/relationships/hyperlink" Target="https://prezi.com/ubdfsygoplsy/cultura-otomi/" TargetMode="External"/><Relationship Id="rId106" Type="http://schemas.openxmlformats.org/officeDocument/2006/relationships/hyperlink" Target="https://classroom.google.com/u/1/c/MzgwMzQyOTc2ODg5" TargetMode="External"/><Relationship Id="rId127" Type="http://schemas.openxmlformats.org/officeDocument/2006/relationships/header" Target="header1.xml"/><Relationship Id="rId10" Type="http://schemas.openxmlformats.org/officeDocument/2006/relationships/hyperlink" Target="https://classroom.google.com/u/1/w/MzgwMTQ2Mzg1OTc2/t/all" TargetMode="External"/><Relationship Id="rId31" Type="http://schemas.openxmlformats.org/officeDocument/2006/relationships/hyperlink" Target="https://www.facebook.com/watch/?ref=search&amp;v=1252370704933355&amp;external_log_id=7d313417-d158-453a-8b24-072caa0b8cf4&amp;q=resistencia%20de%20vectores%20a%20insecticidas" TargetMode="External"/><Relationship Id="rId52" Type="http://schemas.openxmlformats.org/officeDocument/2006/relationships/hyperlink" Target="https://classroom.google.com/u/1/c/MzgwNTk5MDkxMDA3" TargetMode="External"/><Relationship Id="rId73" Type="http://schemas.openxmlformats.org/officeDocument/2006/relationships/hyperlink" Target="https://www.youtube.com/watch?v=nwvY7ZdDkLc" TargetMode="External"/><Relationship Id="rId78" Type="http://schemas.openxmlformats.org/officeDocument/2006/relationships/hyperlink" Target="https://classroom.google.com/u/1/c/MzgxMTQ2Mzk2NzUy" TargetMode="External"/><Relationship Id="rId94" Type="http://schemas.openxmlformats.org/officeDocument/2006/relationships/hyperlink" Target="https://classroom.google.com/u/1/c/MzgwMzQ4MjY3Nzg5" TargetMode="External"/><Relationship Id="rId99" Type="http://schemas.openxmlformats.org/officeDocument/2006/relationships/hyperlink" Target="https://classroom.google.com/u/1/c/MzgwMzQ4MjY3Nzg5" TargetMode="External"/><Relationship Id="rId101" Type="http://schemas.openxmlformats.org/officeDocument/2006/relationships/hyperlink" Target="https://classroom.google.com/u/1/c/MzgwMzQ4MjY3Nzg5" TargetMode="External"/><Relationship Id="rId122" Type="http://schemas.openxmlformats.org/officeDocument/2006/relationships/hyperlink" Target="http://www.scielo.org.mx/pdf/remexca/v9n5/2007-0934-remexca-9-05-1035.pdf" TargetMode="External"/><Relationship Id="rId4" Type="http://schemas.openxmlformats.org/officeDocument/2006/relationships/webSettings" Target="webSettings.xml"/><Relationship Id="rId9" Type="http://schemas.openxmlformats.org/officeDocument/2006/relationships/hyperlink" Target="https://comunicaciencia.unirioja.es/como_redactar_articulo_divulgativo.shtml" TargetMode="External"/><Relationship Id="rId26" Type="http://schemas.openxmlformats.org/officeDocument/2006/relationships/hyperlink" Target="https://web.facebook.com/watch/?v=269461221166306&amp;extid=YgwvzP73oeo9gnZ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364</TotalTime>
  <Pages>186</Pages>
  <Words>34744</Words>
  <Characters>191092</Characters>
  <Application>Microsoft Office Word</Application>
  <DocSecurity>0</DocSecurity>
  <Lines>1592</Lines>
  <Paragraphs>450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225386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UICEH LABS</dc:creator>
  <cp:keywords/>
  <dc:description/>
  <cp:lastModifiedBy>UICEH LABS</cp:lastModifiedBy>
  <cp:revision>11</cp:revision>
  <dcterms:created xsi:type="dcterms:W3CDTF">2021-11-10T19:27:00Z</dcterms:created>
  <dcterms:modified xsi:type="dcterms:W3CDTF">2021-11-24T17:45:00Z</dcterms:modified>
</cp:coreProperties>
</file>